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AC1" w:rsidRDefault="00694AC1" w:rsidP="003C22FE">
      <w:pPr>
        <w:ind w:left="-995"/>
        <w:rPr>
          <w:rFonts w:cs="KFGQPC Uthman Taha Naskh"/>
          <w:sz w:val="40"/>
          <w:szCs w:val="40"/>
        </w:rPr>
      </w:pPr>
      <w:r>
        <w:rPr>
          <w:rFonts w:cs="KFGQPC Uthman Taha Naskh" w:hint="cs"/>
          <w:sz w:val="40"/>
          <w:szCs w:val="40"/>
          <w:rtl/>
        </w:rPr>
        <w:t>الحمدُ للهِ حَمْدًا كثيرًا طيبًا مبارَكًا فيهِ</w:t>
      </w:r>
      <w:r w:rsidR="00AB3DE4">
        <w:rPr>
          <w:rFonts w:cs="KFGQPC Uthman Taha Naskh" w:hint="cs"/>
          <w:sz w:val="40"/>
          <w:szCs w:val="40"/>
          <w:rtl/>
        </w:rPr>
        <w:t>،</w:t>
      </w:r>
      <w:r>
        <w:rPr>
          <w:rFonts w:cs="KFGQPC Uthman Taha Naskh" w:hint="cs"/>
          <w:sz w:val="40"/>
          <w:szCs w:val="40"/>
          <w:rtl/>
        </w:rPr>
        <w:t xml:space="preserve"> كما يُحبُ ربُنا ويَرضَى، وأشهدُ أنْ لا إلهَ إلا اللهُ وحدَه شهادةً فرضًا، وأشهدُ أن محمدًا عبدُه ورسولُه؛ خيرُ أهلِ </w:t>
      </w:r>
      <w:proofErr w:type="gramStart"/>
      <w:r>
        <w:rPr>
          <w:rFonts w:cs="KFGQPC Uthman Taha Naskh" w:hint="cs"/>
          <w:sz w:val="40"/>
          <w:szCs w:val="40"/>
          <w:rtl/>
        </w:rPr>
        <w:t>الأرضِ  طُولاً</w:t>
      </w:r>
      <w:proofErr w:type="gramEnd"/>
      <w:r>
        <w:rPr>
          <w:rFonts w:cs="KFGQPC Uthman Taha Naskh" w:hint="cs"/>
          <w:sz w:val="40"/>
          <w:szCs w:val="40"/>
          <w:rtl/>
        </w:rPr>
        <w:t xml:space="preserve"> وعَرْضًا، فصلَّى اللهُ وسلمَ عليهِ تسليمًا </w:t>
      </w:r>
      <w:r w:rsidR="003C22FE">
        <w:rPr>
          <w:rFonts w:cs="KFGQPC Uthman Taha Naskh" w:hint="cs"/>
          <w:sz w:val="40"/>
          <w:szCs w:val="40"/>
          <w:rtl/>
        </w:rPr>
        <w:t xml:space="preserve">هوَ </w:t>
      </w:r>
      <w:proofErr w:type="spellStart"/>
      <w:r>
        <w:rPr>
          <w:rFonts w:cs="KFGQPC Uthman Taha Naskh" w:hint="cs"/>
          <w:sz w:val="40"/>
          <w:szCs w:val="40"/>
          <w:rtl/>
        </w:rPr>
        <w:t>أَحْضَى</w:t>
      </w:r>
      <w:proofErr w:type="spellEnd"/>
      <w:r>
        <w:rPr>
          <w:rFonts w:cs="KFGQPC Uthman Taha Naskh" w:hint="cs"/>
          <w:sz w:val="40"/>
          <w:szCs w:val="40"/>
          <w:rtl/>
        </w:rPr>
        <w:t>. أما بعدُ:</w:t>
      </w:r>
      <w:r w:rsidR="00AB3DE4">
        <w:rPr>
          <w:rFonts w:cs="KFGQPC Uthman Taha Naskh" w:hint="cs"/>
          <w:sz w:val="40"/>
          <w:szCs w:val="40"/>
          <w:rtl/>
        </w:rPr>
        <w:t xml:space="preserve"> فالتقوَى التقوَى، فهذا شهرُها </w:t>
      </w:r>
      <w:r w:rsidR="001B636F">
        <w:rPr>
          <w:rFonts w:cs="KFGQPC Uthman Taha Naskh" w:hint="cs"/>
          <w:sz w:val="40"/>
          <w:szCs w:val="40"/>
          <w:rtl/>
        </w:rPr>
        <w:t>ال</w:t>
      </w:r>
      <w:r w:rsidR="00AB3DE4">
        <w:rPr>
          <w:rFonts w:cs="KFGQPC Uthman Taha Naskh" w:hint="cs"/>
          <w:sz w:val="40"/>
          <w:szCs w:val="40"/>
          <w:rtl/>
        </w:rPr>
        <w:t>أقوَى.</w:t>
      </w:r>
    </w:p>
    <w:p w:rsidR="00AB3DE4" w:rsidRDefault="00A64A23" w:rsidP="002923D1">
      <w:pPr>
        <w:ind w:left="-995" w:firstLine="426"/>
        <w:rPr>
          <w:rFonts w:cs="KFGQPC Uthman Taha Naskh"/>
          <w:sz w:val="40"/>
          <w:szCs w:val="40"/>
          <w:rtl/>
        </w:rPr>
      </w:pPr>
      <w:r w:rsidRPr="002923D1">
        <w:rPr>
          <w:rFonts w:cs="KFGQPC Uthman Taha Naskh" w:hint="cs"/>
          <w:sz w:val="40"/>
          <w:szCs w:val="40"/>
          <w:rtl/>
        </w:rPr>
        <w:t>جاء</w:t>
      </w:r>
      <w:r w:rsidR="00AB3DE4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 xml:space="preserve"> م</w:t>
      </w:r>
      <w:r w:rsidR="003C22FE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>ل</w:t>
      </w:r>
      <w:r w:rsidR="003C22FE">
        <w:rPr>
          <w:rFonts w:cs="KFGQPC Uthman Taha Naskh" w:hint="cs"/>
          <w:sz w:val="40"/>
          <w:szCs w:val="40"/>
          <w:rtl/>
        </w:rPr>
        <w:t>ْ</w:t>
      </w:r>
      <w:r w:rsidRPr="002923D1">
        <w:rPr>
          <w:rFonts w:cs="KFGQPC Uthman Taha Naskh" w:hint="cs"/>
          <w:sz w:val="40"/>
          <w:szCs w:val="40"/>
          <w:rtl/>
        </w:rPr>
        <w:t xml:space="preserve">هوفًا </w:t>
      </w:r>
      <w:r w:rsidRPr="002923D1">
        <w:rPr>
          <w:rFonts w:cs="KFGQPC Uthman Taha Naskh" w:hint="cs"/>
          <w:sz w:val="40"/>
          <w:szCs w:val="40"/>
          <w:rtl/>
        </w:rPr>
        <w:t xml:space="preserve">خائفًا، </w:t>
      </w:r>
      <w:r w:rsidRPr="002923D1">
        <w:rPr>
          <w:rFonts w:cs="KFGQPC Uthman Taha Naskh" w:hint="cs"/>
          <w:sz w:val="40"/>
          <w:szCs w:val="40"/>
          <w:rtl/>
        </w:rPr>
        <w:t>وهو</w:t>
      </w:r>
      <w:r w:rsidR="003C22FE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 xml:space="preserve"> يقول</w:t>
      </w:r>
      <w:r w:rsidR="003C22FE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 w:hint="cs"/>
          <w:sz w:val="40"/>
          <w:szCs w:val="40"/>
          <w:rtl/>
        </w:rPr>
        <w:t>: احْتَرَقْتُ! هل</w:t>
      </w:r>
      <w:r w:rsidR="003C22FE">
        <w:rPr>
          <w:rFonts w:cs="KFGQPC Uthman Taha Naskh" w:hint="cs"/>
          <w:sz w:val="40"/>
          <w:szCs w:val="40"/>
          <w:rtl/>
        </w:rPr>
        <w:t>ِ</w:t>
      </w:r>
      <w:r w:rsidRPr="002923D1">
        <w:rPr>
          <w:rFonts w:cs="KFGQPC Uthman Taha Naskh" w:hint="cs"/>
          <w:sz w:val="40"/>
          <w:szCs w:val="40"/>
          <w:rtl/>
        </w:rPr>
        <w:t xml:space="preserve"> اشتعلتِ النار</w:t>
      </w:r>
      <w:r w:rsidR="003C22FE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 w:hint="cs"/>
          <w:sz w:val="40"/>
          <w:szCs w:val="40"/>
          <w:rtl/>
        </w:rPr>
        <w:t xml:space="preserve"> بجسد</w:t>
      </w:r>
      <w:r w:rsidR="003C22FE">
        <w:rPr>
          <w:rFonts w:cs="KFGQPC Uthman Taha Naskh" w:hint="cs"/>
          <w:sz w:val="40"/>
          <w:szCs w:val="40"/>
          <w:rtl/>
        </w:rPr>
        <w:t>ِ</w:t>
      </w:r>
      <w:r w:rsidRPr="002923D1">
        <w:rPr>
          <w:rFonts w:cs="KFGQPC Uthman Taha Naskh" w:hint="cs"/>
          <w:sz w:val="40"/>
          <w:szCs w:val="40"/>
          <w:rtl/>
        </w:rPr>
        <w:t>ه</w:t>
      </w:r>
      <w:r w:rsidR="003C22FE">
        <w:rPr>
          <w:rFonts w:cs="KFGQPC Uthman Taha Naskh" w:hint="cs"/>
          <w:sz w:val="40"/>
          <w:szCs w:val="40"/>
          <w:rtl/>
        </w:rPr>
        <w:t>ِ</w:t>
      </w:r>
      <w:r w:rsidRPr="002923D1">
        <w:rPr>
          <w:rFonts w:cs="KFGQPC Uthman Taha Naskh" w:hint="cs"/>
          <w:sz w:val="40"/>
          <w:szCs w:val="40"/>
          <w:rtl/>
        </w:rPr>
        <w:t xml:space="preserve"> أو بيت</w:t>
      </w:r>
      <w:r w:rsidR="003C22FE">
        <w:rPr>
          <w:rFonts w:cs="KFGQPC Uthman Taha Naskh" w:hint="cs"/>
          <w:sz w:val="40"/>
          <w:szCs w:val="40"/>
          <w:rtl/>
        </w:rPr>
        <w:t>ِ</w:t>
      </w:r>
      <w:r w:rsidRPr="002923D1">
        <w:rPr>
          <w:rFonts w:cs="KFGQPC Uthman Taha Naskh" w:hint="cs"/>
          <w:sz w:val="40"/>
          <w:szCs w:val="40"/>
          <w:rtl/>
        </w:rPr>
        <w:t>ه</w:t>
      </w:r>
      <w:r w:rsidR="003C22FE">
        <w:rPr>
          <w:rFonts w:cs="KFGQPC Uthman Taha Naskh" w:hint="cs"/>
          <w:sz w:val="40"/>
          <w:szCs w:val="40"/>
          <w:rtl/>
        </w:rPr>
        <w:t>ِ</w:t>
      </w:r>
      <w:r w:rsidRPr="002923D1">
        <w:rPr>
          <w:rFonts w:cs="KFGQPC Uthman Taha Naskh" w:hint="cs"/>
          <w:sz w:val="40"/>
          <w:szCs w:val="40"/>
          <w:rtl/>
        </w:rPr>
        <w:t xml:space="preserve">؟! </w:t>
      </w:r>
      <w:r w:rsidR="00AB3DE4">
        <w:rPr>
          <w:rFonts w:cs="KFGQPC Uthman Taha Naskh" w:hint="cs"/>
          <w:sz w:val="40"/>
          <w:szCs w:val="40"/>
          <w:rtl/>
        </w:rPr>
        <w:t>لا.</w:t>
      </w:r>
    </w:p>
    <w:p w:rsidR="00A64A23" w:rsidRPr="002923D1" w:rsidRDefault="002923D1" w:rsidP="002923D1">
      <w:pPr>
        <w:ind w:left="-995" w:firstLine="426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 xml:space="preserve">دَخَل </w:t>
      </w:r>
      <w:r w:rsidR="00A64A23" w:rsidRPr="002923D1">
        <w:rPr>
          <w:rFonts w:cs="KFGQPC Uthman Taha Naskh" w:hint="cs"/>
          <w:sz w:val="40"/>
          <w:szCs w:val="40"/>
          <w:rtl/>
        </w:rPr>
        <w:t>[</w:t>
      </w:r>
      <w:r w:rsidR="00A64A23" w:rsidRPr="002923D1">
        <w:rPr>
          <w:rFonts w:cs="KFGQPC Uthman Taha Naskh"/>
          <w:sz w:val="40"/>
          <w:szCs w:val="40"/>
          <w:rtl/>
        </w:rPr>
        <w:t xml:space="preserve">يَدْعُو </w:t>
      </w:r>
      <w:proofErr w:type="gramStart"/>
      <w:r w:rsidR="00A64A23" w:rsidRPr="002923D1">
        <w:rPr>
          <w:rFonts w:cs="KFGQPC Uthman Taha Naskh"/>
          <w:sz w:val="40"/>
          <w:szCs w:val="40"/>
          <w:rtl/>
        </w:rPr>
        <w:t>وَيْلَه</w:t>
      </w:r>
      <w:r>
        <w:rPr>
          <w:rFonts w:cs="KFGQPC Uthman Taha Naskh" w:hint="cs"/>
          <w:sz w:val="40"/>
          <w:szCs w:val="40"/>
          <w:rtl/>
        </w:rPr>
        <w:t xml:space="preserve">ُ  </w:t>
      </w:r>
      <w:r w:rsidR="00A64A23" w:rsidRPr="002923D1">
        <w:rPr>
          <w:rFonts w:cs="KFGQPC Uthman Taha Naskh" w:hint="cs"/>
          <w:sz w:val="40"/>
          <w:szCs w:val="40"/>
          <w:rtl/>
        </w:rPr>
        <w:t>]</w:t>
      </w:r>
      <w:proofErr w:type="gramEnd"/>
      <w:r w:rsidR="00A64A23" w:rsidRPr="002923D1">
        <w:rPr>
          <w:rFonts w:cs="KFGQPC Uthman Taha Naskh" w:hint="cs"/>
          <w:sz w:val="40"/>
          <w:szCs w:val="40"/>
          <w:rtl/>
        </w:rPr>
        <w:t xml:space="preserve"> </w:t>
      </w:r>
      <w:r w:rsidRPr="002923D1">
        <w:rPr>
          <w:rFonts w:ascii="Tahoma" w:hAnsi="Tahoma"/>
          <w:vertAlign w:val="superscript"/>
          <w:rtl/>
        </w:rPr>
        <w:t>(</w:t>
      </w:r>
      <w:r w:rsidRPr="002923D1">
        <w:rPr>
          <w:rFonts w:ascii="Tahoma" w:hAnsi="Tahoma"/>
          <w:vertAlign w:val="superscript"/>
          <w:rtl/>
        </w:rPr>
        <w:footnoteReference w:id="1"/>
      </w:r>
      <w:r w:rsidRPr="002923D1">
        <w:rPr>
          <w:rFonts w:ascii="Tahoma" w:hAnsi="Tahoma"/>
          <w:vertAlign w:val="superscript"/>
          <w:rtl/>
        </w:rPr>
        <w:t>)</w:t>
      </w:r>
      <w:r w:rsidR="00A64A23" w:rsidRPr="002923D1">
        <w:rPr>
          <w:rFonts w:cs="KFGQPC Uthman Taha Naskh"/>
          <w:sz w:val="40"/>
          <w:szCs w:val="40"/>
          <w:rtl/>
        </w:rPr>
        <w:t>وَيَقُولُ: هَلَكَ الأَبْعَدُ</w:t>
      </w:r>
      <w:r w:rsidR="00A64A23" w:rsidRPr="002923D1">
        <w:rPr>
          <w:rFonts w:cs="KFGQPC Uthman Taha Naskh" w:hint="cs"/>
          <w:sz w:val="40"/>
          <w:szCs w:val="40"/>
          <w:rtl/>
        </w:rPr>
        <w:t>.</w:t>
      </w:r>
      <w:r w:rsidR="00A64A23" w:rsidRPr="002923D1">
        <w:rPr>
          <w:rFonts w:cs="KFGQPC Uthman Taha Naskh" w:hint="cs"/>
          <w:sz w:val="40"/>
          <w:szCs w:val="40"/>
          <w:rtl/>
        </w:rPr>
        <w:t xml:space="preserve"> </w:t>
      </w:r>
      <w:r w:rsidR="00AB3DE4">
        <w:rPr>
          <w:rFonts w:cs="KFGQPC Uthman Taha Naskh"/>
          <w:sz w:val="40"/>
          <w:szCs w:val="40"/>
          <w:rtl/>
        </w:rPr>
        <w:t>هَلَكْتُ</w:t>
      </w:r>
      <w:r w:rsidR="00A64A23" w:rsidRPr="002923D1">
        <w:rPr>
          <w:rFonts w:cs="KFGQPC Uthman Taha Naskh"/>
          <w:sz w:val="40"/>
          <w:szCs w:val="40"/>
          <w:rtl/>
        </w:rPr>
        <w:t xml:space="preserve"> يَا رَسُولَ اللهِ، قَالَ: «وَمَا أَهْلَكَكَ؟» قَالَ: وَقَعْتُ عَلَى امْرَأَتِي فِي رَمَضَانَ</w:t>
      </w:r>
      <w:r w:rsidR="00AB3DE4" w:rsidRPr="00AB3DE4">
        <w:rPr>
          <w:rFonts w:cs="KFGQPC Uthman Taha Naskh"/>
          <w:sz w:val="40"/>
          <w:szCs w:val="40"/>
          <w:rtl/>
        </w:rPr>
        <w:t xml:space="preserve"> </w:t>
      </w:r>
      <w:r w:rsidR="00AB3DE4" w:rsidRPr="002923D1">
        <w:rPr>
          <w:rFonts w:cs="KFGQPC Uthman Taha Naskh"/>
          <w:sz w:val="40"/>
          <w:szCs w:val="40"/>
          <w:rtl/>
        </w:rPr>
        <w:t>وَأَنَا صَائِمٌ</w:t>
      </w:r>
      <w:r w:rsidR="00AB3DE4" w:rsidRPr="002923D1">
        <w:rPr>
          <w:rFonts w:ascii="Tahoma" w:hAnsi="Tahoma"/>
          <w:vertAlign w:val="superscript"/>
          <w:rtl/>
        </w:rPr>
        <w:t xml:space="preserve"> </w:t>
      </w:r>
      <w:r w:rsidR="00A64A23" w:rsidRPr="002923D1">
        <w:rPr>
          <w:rFonts w:ascii="Tahoma" w:hAnsi="Tahoma"/>
          <w:vertAlign w:val="superscript"/>
          <w:rtl/>
        </w:rPr>
        <w:t>(</w:t>
      </w:r>
      <w:r w:rsidR="00A64A23" w:rsidRPr="002923D1">
        <w:rPr>
          <w:rFonts w:ascii="Tahoma" w:hAnsi="Tahoma"/>
          <w:vertAlign w:val="superscript"/>
          <w:rtl/>
        </w:rPr>
        <w:footnoteReference w:id="2"/>
      </w:r>
      <w:r w:rsidR="00A64A23" w:rsidRPr="002923D1">
        <w:rPr>
          <w:rFonts w:ascii="Tahoma" w:hAnsi="Tahoma"/>
          <w:vertAlign w:val="superscript"/>
          <w:rtl/>
        </w:rPr>
        <w:t>)</w:t>
      </w:r>
      <w:r w:rsidR="00A64A23" w:rsidRPr="002923D1">
        <w:rPr>
          <w:rFonts w:cs="KFGQPC Uthman Taha Naskh" w:hint="cs"/>
          <w:sz w:val="40"/>
          <w:szCs w:val="40"/>
          <w:rtl/>
        </w:rPr>
        <w:t>.</w:t>
      </w:r>
    </w:p>
    <w:p w:rsidR="00A64A23" w:rsidRPr="002923D1" w:rsidRDefault="00A64A23" w:rsidP="00AB3DE4">
      <w:pPr>
        <w:ind w:left="-995" w:firstLine="426"/>
        <w:rPr>
          <w:rFonts w:cs="KFGQPC Uthman Taha Naskh"/>
          <w:sz w:val="40"/>
          <w:szCs w:val="40"/>
          <w:rtl/>
        </w:rPr>
      </w:pPr>
      <w:r w:rsidRPr="002923D1">
        <w:rPr>
          <w:rFonts w:cs="KFGQPC Uthman Taha Naskh" w:hint="cs"/>
          <w:sz w:val="40"/>
          <w:szCs w:val="40"/>
          <w:rtl/>
        </w:rPr>
        <w:t>فجعل</w:t>
      </w:r>
      <w:r w:rsidR="00CC18E7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/>
          <w:sz w:val="40"/>
          <w:szCs w:val="40"/>
          <w:rtl/>
        </w:rPr>
        <w:t xml:space="preserve"> رَسُولُ اللَّهِ صَلَّى اللهُ عَلَيْهِ وَسَلَّمَ</w:t>
      </w:r>
      <w:r w:rsidRPr="002923D1">
        <w:rPr>
          <w:rFonts w:cs="KFGQPC Uthman Taha Naskh" w:hint="cs"/>
          <w:sz w:val="40"/>
          <w:szCs w:val="40"/>
          <w:rtl/>
        </w:rPr>
        <w:t xml:space="preserve"> ي</w:t>
      </w:r>
      <w:r w:rsidR="003C22FE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 w:hint="cs"/>
          <w:sz w:val="40"/>
          <w:szCs w:val="40"/>
          <w:rtl/>
        </w:rPr>
        <w:t>عد</w:t>
      </w:r>
      <w:r w:rsidR="003C22FE">
        <w:rPr>
          <w:rFonts w:cs="KFGQPC Uthman Taha Naskh" w:hint="cs"/>
          <w:sz w:val="40"/>
          <w:szCs w:val="40"/>
          <w:rtl/>
        </w:rPr>
        <w:t>ِّ</w:t>
      </w:r>
      <w:r w:rsidRPr="002923D1">
        <w:rPr>
          <w:rFonts w:cs="KFGQPC Uthman Taha Naskh" w:hint="cs"/>
          <w:sz w:val="40"/>
          <w:szCs w:val="40"/>
          <w:rtl/>
        </w:rPr>
        <w:t>د</w:t>
      </w:r>
      <w:r w:rsidR="003C22FE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 w:hint="cs"/>
          <w:sz w:val="40"/>
          <w:szCs w:val="40"/>
          <w:rtl/>
        </w:rPr>
        <w:t xml:space="preserve"> عليه</w:t>
      </w:r>
      <w:r w:rsidR="003C22FE">
        <w:rPr>
          <w:rFonts w:cs="KFGQPC Uthman Taha Naskh" w:hint="cs"/>
          <w:sz w:val="40"/>
          <w:szCs w:val="40"/>
          <w:rtl/>
        </w:rPr>
        <w:t>ِ</w:t>
      </w:r>
      <w:r w:rsidRPr="002923D1">
        <w:rPr>
          <w:rFonts w:cs="KFGQPC Uthman Taha Naskh" w:hint="cs"/>
          <w:sz w:val="40"/>
          <w:szCs w:val="40"/>
          <w:rtl/>
        </w:rPr>
        <w:t xml:space="preserve"> الكفارة</w:t>
      </w:r>
      <w:r w:rsidR="00CC18E7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 xml:space="preserve"> بالتدريج</w:t>
      </w:r>
      <w:r w:rsidR="003C22FE">
        <w:rPr>
          <w:rFonts w:cs="KFGQPC Uthman Taha Naskh" w:hint="cs"/>
          <w:sz w:val="40"/>
          <w:szCs w:val="40"/>
          <w:rtl/>
        </w:rPr>
        <w:t>ِ</w:t>
      </w:r>
      <w:r w:rsidRPr="002923D1">
        <w:rPr>
          <w:rFonts w:cs="KFGQPC Uthman Taha Naskh"/>
          <w:sz w:val="40"/>
          <w:szCs w:val="40"/>
          <w:rtl/>
        </w:rPr>
        <w:t>: هَلْ تَجِدُ رَقَبَةً تُعْتِقُهَا؟</w:t>
      </w:r>
      <w:r w:rsidRPr="002923D1">
        <w:rPr>
          <w:rFonts w:cs="KFGQPC Uthman Taha Naskh" w:hint="cs"/>
          <w:sz w:val="40"/>
          <w:szCs w:val="40"/>
          <w:rtl/>
        </w:rPr>
        <w:t xml:space="preserve"> </w:t>
      </w:r>
      <w:r w:rsidRPr="002923D1">
        <w:rPr>
          <w:rFonts w:cs="KFGQPC Uthman Taha Naskh"/>
          <w:sz w:val="40"/>
          <w:szCs w:val="40"/>
          <w:rtl/>
        </w:rPr>
        <w:t>هَلْ تَسْتَطِيعُ أَنْ تَصُومَ شَهْرَيْنِ مُتَتَابِعَيْنِ</w:t>
      </w:r>
      <w:r w:rsidRPr="002923D1">
        <w:rPr>
          <w:rFonts w:cs="KFGQPC Uthman Taha Naskh" w:hint="cs"/>
          <w:sz w:val="40"/>
          <w:szCs w:val="40"/>
          <w:rtl/>
        </w:rPr>
        <w:t xml:space="preserve">؟ </w:t>
      </w:r>
      <w:r w:rsidRPr="002923D1">
        <w:rPr>
          <w:rFonts w:cs="KFGQPC Uthman Taha Naskh"/>
          <w:sz w:val="40"/>
          <w:szCs w:val="40"/>
          <w:rtl/>
        </w:rPr>
        <w:t xml:space="preserve">هَلْ تَجِدُ إِطْعَامَ سِتِّينَ مِسْكِينًا». </w:t>
      </w:r>
      <w:r w:rsidRPr="002923D1">
        <w:rPr>
          <w:rFonts w:cs="KFGQPC Uthman Taha Naskh" w:hint="cs"/>
          <w:sz w:val="40"/>
          <w:szCs w:val="40"/>
          <w:rtl/>
        </w:rPr>
        <w:t>وفي كل</w:t>
      </w:r>
      <w:r w:rsidR="003C22FE">
        <w:rPr>
          <w:rFonts w:cs="KFGQPC Uthman Taha Naskh" w:hint="cs"/>
          <w:sz w:val="40"/>
          <w:szCs w:val="40"/>
          <w:rtl/>
        </w:rPr>
        <w:t>ِ</w:t>
      </w:r>
      <w:r w:rsidRPr="002923D1">
        <w:rPr>
          <w:rFonts w:cs="KFGQPC Uthman Taha Naskh" w:hint="cs"/>
          <w:sz w:val="40"/>
          <w:szCs w:val="40"/>
          <w:rtl/>
        </w:rPr>
        <w:t xml:space="preserve"> ذلك</w:t>
      </w:r>
      <w:r w:rsidR="00CC18E7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 xml:space="preserve"> يقول</w:t>
      </w:r>
      <w:r w:rsidR="003C22FE">
        <w:rPr>
          <w:rFonts w:cs="KFGQPC Uthman Taha Naskh" w:hint="cs"/>
          <w:sz w:val="40"/>
          <w:szCs w:val="40"/>
          <w:rtl/>
        </w:rPr>
        <w:t>ُ</w:t>
      </w:r>
      <w:r w:rsidR="00AB3DE4">
        <w:rPr>
          <w:rFonts w:cs="KFGQPC Uthman Taha Naskh" w:hint="cs"/>
          <w:sz w:val="40"/>
          <w:szCs w:val="40"/>
          <w:rtl/>
        </w:rPr>
        <w:t xml:space="preserve"> الرجل</w:t>
      </w:r>
      <w:r w:rsidR="003C22FE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 w:hint="cs"/>
          <w:sz w:val="40"/>
          <w:szCs w:val="40"/>
          <w:rtl/>
        </w:rPr>
        <w:t xml:space="preserve">: </w:t>
      </w:r>
      <w:r w:rsidR="00AB3DE4">
        <w:rPr>
          <w:rFonts w:cs="KFGQPC Uthman Taha Naskh"/>
          <w:sz w:val="40"/>
          <w:szCs w:val="40"/>
          <w:rtl/>
        </w:rPr>
        <w:t>لاَ</w:t>
      </w:r>
    </w:p>
    <w:p w:rsidR="00A64A23" w:rsidRPr="002923D1" w:rsidRDefault="00A64A23" w:rsidP="00AB3DE4">
      <w:pPr>
        <w:ind w:left="-995" w:firstLine="426"/>
        <w:rPr>
          <w:rFonts w:cs="KFGQPC Uthman Taha Naskh"/>
          <w:sz w:val="40"/>
          <w:szCs w:val="40"/>
          <w:rtl/>
        </w:rPr>
      </w:pPr>
      <w:r w:rsidRPr="002923D1">
        <w:rPr>
          <w:rFonts w:cs="KFGQPC Uthman Taha Naskh" w:hint="cs"/>
          <w:sz w:val="40"/>
          <w:szCs w:val="40"/>
          <w:rtl/>
        </w:rPr>
        <w:t>ف</w:t>
      </w:r>
      <w:r w:rsidRPr="002923D1">
        <w:rPr>
          <w:rFonts w:cs="KFGQPC Uthman Taha Naskh"/>
          <w:sz w:val="40"/>
          <w:szCs w:val="40"/>
          <w:rtl/>
        </w:rPr>
        <w:t xml:space="preserve">قَالَ: «اجْلِسْ» فَجَلَسَ، </w:t>
      </w:r>
      <w:r w:rsidRPr="002923D1">
        <w:rPr>
          <w:rFonts w:cs="KFGQPC Uthman Taha Naskh" w:hint="cs"/>
          <w:sz w:val="40"/>
          <w:szCs w:val="40"/>
          <w:rtl/>
        </w:rPr>
        <w:t>[فجاء</w:t>
      </w:r>
      <w:r w:rsidR="00CC18E7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>ه رزق</w:t>
      </w:r>
      <w:r w:rsidR="003C22FE">
        <w:rPr>
          <w:rFonts w:cs="KFGQPC Uthman Taha Naskh" w:hint="cs"/>
          <w:sz w:val="40"/>
          <w:szCs w:val="40"/>
          <w:rtl/>
        </w:rPr>
        <w:t>ُ</w:t>
      </w:r>
      <w:r w:rsidR="00AB3DE4">
        <w:rPr>
          <w:rFonts w:cs="KFGQPC Uthman Taha Naskh" w:hint="cs"/>
          <w:sz w:val="40"/>
          <w:szCs w:val="40"/>
          <w:rtl/>
        </w:rPr>
        <w:t>ه</w:t>
      </w:r>
      <w:r w:rsidR="003C22FE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 w:hint="cs"/>
          <w:sz w:val="40"/>
          <w:szCs w:val="40"/>
          <w:rtl/>
        </w:rPr>
        <w:t xml:space="preserve"> من حيث</w:t>
      </w:r>
      <w:r w:rsidR="003C22FE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 w:hint="cs"/>
          <w:sz w:val="40"/>
          <w:szCs w:val="40"/>
          <w:rtl/>
        </w:rPr>
        <w:t xml:space="preserve"> لا </w:t>
      </w:r>
      <w:proofErr w:type="gramStart"/>
      <w:r w:rsidRPr="002923D1">
        <w:rPr>
          <w:rFonts w:cs="KFGQPC Uthman Taha Naskh" w:hint="cs"/>
          <w:sz w:val="40"/>
          <w:szCs w:val="40"/>
          <w:rtl/>
        </w:rPr>
        <w:t>ي</w:t>
      </w:r>
      <w:r w:rsidR="00CC18E7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>حتسب</w:t>
      </w:r>
      <w:r w:rsidR="003C22FE">
        <w:rPr>
          <w:rFonts w:cs="KFGQPC Uthman Taha Naskh" w:hint="cs"/>
          <w:sz w:val="40"/>
          <w:szCs w:val="40"/>
          <w:rtl/>
        </w:rPr>
        <w:t>ُ</w:t>
      </w:r>
      <w:r w:rsidR="00AB3DE4">
        <w:rPr>
          <w:rFonts w:cs="KFGQPC Uthman Taha Naskh" w:hint="cs"/>
          <w:sz w:val="40"/>
          <w:szCs w:val="40"/>
          <w:rtl/>
        </w:rPr>
        <w:t xml:space="preserve"> </w:t>
      </w:r>
      <w:r w:rsidRPr="002923D1">
        <w:rPr>
          <w:rFonts w:cs="KFGQPC Uthman Taha Naskh" w:hint="cs"/>
          <w:sz w:val="40"/>
          <w:szCs w:val="40"/>
          <w:rtl/>
        </w:rPr>
        <w:t>]</w:t>
      </w:r>
      <w:proofErr w:type="gramEnd"/>
      <w:r w:rsidRPr="002923D1">
        <w:rPr>
          <w:rFonts w:cs="KFGQPC Uthman Taha Naskh" w:hint="cs"/>
          <w:sz w:val="40"/>
          <w:szCs w:val="40"/>
          <w:rtl/>
        </w:rPr>
        <w:t xml:space="preserve">، </w:t>
      </w:r>
      <w:r w:rsidRPr="002923D1">
        <w:rPr>
          <w:rFonts w:cs="KFGQPC Uthman Taha Naskh"/>
          <w:sz w:val="40"/>
          <w:szCs w:val="40"/>
          <w:rtl/>
        </w:rPr>
        <w:t xml:space="preserve">فَأُتِيَ النَّبِيُّ صَلَّى اللهُ عَلَيْهِ وَسَلَّمَ </w:t>
      </w:r>
      <w:r w:rsidRPr="002923D1">
        <w:rPr>
          <w:rFonts w:cs="KFGQPC Uthman Taha Naskh" w:hint="cs"/>
          <w:sz w:val="40"/>
          <w:szCs w:val="40"/>
          <w:rtl/>
        </w:rPr>
        <w:t>ب</w:t>
      </w:r>
      <w:r w:rsidRPr="002923D1">
        <w:rPr>
          <w:rFonts w:cs="KFGQPC Uthman Taha Naskh"/>
          <w:sz w:val="40"/>
          <w:szCs w:val="40"/>
          <w:rtl/>
        </w:rPr>
        <w:t>تَمْر</w:t>
      </w:r>
      <w:r w:rsidRPr="002923D1">
        <w:rPr>
          <w:rFonts w:cs="KFGQPC Uthman Taha Naskh" w:hint="cs"/>
          <w:sz w:val="40"/>
          <w:szCs w:val="40"/>
          <w:rtl/>
        </w:rPr>
        <w:t>ٍ. ف</w:t>
      </w:r>
      <w:r w:rsidRPr="002923D1">
        <w:rPr>
          <w:rFonts w:cs="KFGQPC Uthman Taha Naskh"/>
          <w:sz w:val="40"/>
          <w:szCs w:val="40"/>
          <w:rtl/>
        </w:rPr>
        <w:t>قَالَ: «أَيْنَ السَّائِلُ؟» «أ</w:t>
      </w:r>
      <w:r w:rsidRPr="002923D1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/>
          <w:sz w:val="40"/>
          <w:szCs w:val="40"/>
          <w:rtl/>
        </w:rPr>
        <w:t>ي</w:t>
      </w:r>
      <w:r w:rsidRPr="002923D1">
        <w:rPr>
          <w:rFonts w:cs="KFGQPC Uthman Taha Naskh" w:hint="cs"/>
          <w:sz w:val="40"/>
          <w:szCs w:val="40"/>
          <w:rtl/>
        </w:rPr>
        <w:t>ْ</w:t>
      </w:r>
      <w:r w:rsidRPr="002923D1">
        <w:rPr>
          <w:rFonts w:cs="KFGQPC Uthman Taha Naskh"/>
          <w:sz w:val="40"/>
          <w:szCs w:val="40"/>
          <w:rtl/>
        </w:rPr>
        <w:t>ن</w:t>
      </w:r>
      <w:r w:rsidRPr="002923D1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/>
          <w:sz w:val="40"/>
          <w:szCs w:val="40"/>
          <w:rtl/>
        </w:rPr>
        <w:t xml:space="preserve"> </w:t>
      </w:r>
      <w:proofErr w:type="gramStart"/>
      <w:r w:rsidRPr="002923D1">
        <w:rPr>
          <w:rFonts w:cs="KFGQPC Uthman Taha Naskh"/>
          <w:sz w:val="40"/>
          <w:szCs w:val="40"/>
          <w:rtl/>
        </w:rPr>
        <w:t>الم</w:t>
      </w:r>
      <w:r w:rsidRPr="002923D1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/>
          <w:sz w:val="40"/>
          <w:szCs w:val="40"/>
          <w:rtl/>
        </w:rPr>
        <w:t>ح</w:t>
      </w:r>
      <w:r w:rsidRPr="002923D1">
        <w:rPr>
          <w:rFonts w:cs="KFGQPC Uthman Taha Naskh" w:hint="cs"/>
          <w:sz w:val="40"/>
          <w:szCs w:val="40"/>
          <w:rtl/>
        </w:rPr>
        <w:t>ْ</w:t>
      </w:r>
      <w:r w:rsidRPr="002923D1">
        <w:rPr>
          <w:rFonts w:cs="KFGQPC Uthman Taha Naskh"/>
          <w:sz w:val="40"/>
          <w:szCs w:val="40"/>
          <w:rtl/>
        </w:rPr>
        <w:t>ت</w:t>
      </w:r>
      <w:r w:rsidRPr="002923D1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/>
          <w:sz w:val="40"/>
          <w:szCs w:val="40"/>
          <w:rtl/>
        </w:rPr>
        <w:t>ر</w:t>
      </w:r>
      <w:r w:rsidRPr="002923D1">
        <w:rPr>
          <w:rFonts w:cs="KFGQPC Uthman Taha Naskh" w:hint="cs"/>
          <w:sz w:val="40"/>
          <w:szCs w:val="40"/>
          <w:rtl/>
        </w:rPr>
        <w:t>ِ</w:t>
      </w:r>
      <w:r w:rsidRPr="002923D1">
        <w:rPr>
          <w:rFonts w:cs="KFGQPC Uthman Taha Naskh"/>
          <w:sz w:val="40"/>
          <w:szCs w:val="40"/>
          <w:rtl/>
        </w:rPr>
        <w:t>ق</w:t>
      </w:r>
      <w:r w:rsidRPr="002923D1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/>
          <w:sz w:val="40"/>
          <w:szCs w:val="40"/>
          <w:rtl/>
        </w:rPr>
        <w:t>»</w:t>
      </w:r>
      <w:r w:rsidRPr="002923D1">
        <w:rPr>
          <w:rFonts w:ascii="Tahoma" w:hAnsi="Tahoma"/>
          <w:vertAlign w:val="superscript"/>
          <w:rtl/>
        </w:rPr>
        <w:t>(</w:t>
      </w:r>
      <w:proofErr w:type="gramEnd"/>
      <w:r w:rsidRPr="002923D1">
        <w:rPr>
          <w:rFonts w:ascii="Tahoma" w:hAnsi="Tahoma"/>
          <w:vertAlign w:val="superscript"/>
          <w:rtl/>
        </w:rPr>
        <w:footnoteReference w:id="3"/>
      </w:r>
      <w:r w:rsidRPr="002923D1">
        <w:rPr>
          <w:rFonts w:ascii="Tahoma" w:hAnsi="Tahoma"/>
          <w:vertAlign w:val="superscript"/>
          <w:rtl/>
        </w:rPr>
        <w:t>)</w:t>
      </w:r>
      <w:r w:rsidRPr="002923D1">
        <w:rPr>
          <w:rFonts w:cs="KFGQPC Uthman Taha Naskh" w:hint="cs"/>
          <w:sz w:val="40"/>
          <w:szCs w:val="40"/>
          <w:rtl/>
        </w:rPr>
        <w:t>.</w:t>
      </w:r>
      <w:r w:rsidRPr="002923D1">
        <w:rPr>
          <w:rFonts w:cs="KFGQPC Uthman Taha Naskh"/>
          <w:sz w:val="40"/>
          <w:szCs w:val="40"/>
          <w:rtl/>
        </w:rPr>
        <w:t>فَقَالَ: أَنَا، قَالَ: «خُذْهَا، فَتَصَدَّقْ بِهِ» فَ</w:t>
      </w:r>
      <w:r w:rsidRPr="002923D1">
        <w:rPr>
          <w:rFonts w:cs="KFGQPC Uthman Taha Naskh" w:hint="cs"/>
          <w:sz w:val="40"/>
          <w:szCs w:val="40"/>
          <w:rtl/>
        </w:rPr>
        <w:t>طمع</w:t>
      </w:r>
      <w:r w:rsidR="00CC18E7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 xml:space="preserve"> </w:t>
      </w:r>
      <w:r w:rsidRPr="002923D1">
        <w:rPr>
          <w:rFonts w:cs="KFGQPC Uthman Taha Naskh"/>
          <w:sz w:val="40"/>
          <w:szCs w:val="40"/>
          <w:rtl/>
        </w:rPr>
        <w:t>الرَّجُلُ</w:t>
      </w:r>
      <w:r w:rsidRPr="002923D1">
        <w:rPr>
          <w:rFonts w:cs="KFGQPC Uthman Taha Naskh" w:hint="cs"/>
          <w:sz w:val="40"/>
          <w:szCs w:val="40"/>
          <w:rtl/>
        </w:rPr>
        <w:t xml:space="preserve"> [المسكين</w:t>
      </w:r>
      <w:r w:rsidR="003C22FE">
        <w:rPr>
          <w:rFonts w:cs="KFGQPC Uthman Taha Naskh" w:hint="cs"/>
          <w:sz w:val="40"/>
          <w:szCs w:val="40"/>
          <w:rtl/>
        </w:rPr>
        <w:t>ُ</w:t>
      </w:r>
      <w:r w:rsidR="00AB3DE4">
        <w:rPr>
          <w:rFonts w:cs="KFGQPC Uthman Taha Naskh" w:hint="cs"/>
          <w:sz w:val="40"/>
          <w:szCs w:val="40"/>
          <w:rtl/>
        </w:rPr>
        <w:t xml:space="preserve">  </w:t>
      </w:r>
      <w:r w:rsidRPr="002923D1">
        <w:rPr>
          <w:rFonts w:cs="KFGQPC Uthman Taha Naskh" w:hint="cs"/>
          <w:sz w:val="40"/>
          <w:szCs w:val="40"/>
          <w:rtl/>
        </w:rPr>
        <w:t>] ف</w:t>
      </w:r>
      <w:r w:rsidRPr="002923D1">
        <w:rPr>
          <w:rFonts w:cs="KFGQPC Uthman Taha Naskh"/>
          <w:sz w:val="40"/>
          <w:szCs w:val="40"/>
          <w:rtl/>
        </w:rPr>
        <w:t xml:space="preserve">قَالَ: أَعَلَى أَفْقَرَ مِنِّي يَا رَسُولَ اللَّهِ؟ </w:t>
      </w:r>
      <w:proofErr w:type="spellStart"/>
      <w:r w:rsidRPr="002923D1">
        <w:rPr>
          <w:rFonts w:cs="KFGQPC Uthman Taha Naskh"/>
          <w:sz w:val="40"/>
          <w:szCs w:val="40"/>
          <w:rtl/>
        </w:rPr>
        <w:t>فَو</w:t>
      </w:r>
      <w:r w:rsidR="00052128">
        <w:rPr>
          <w:rFonts w:cs="KFGQPC Uthman Taha Naskh"/>
          <w:sz w:val="40"/>
          <w:szCs w:val="40"/>
          <w:rtl/>
        </w:rPr>
        <w:t>َاللَّهِ</w:t>
      </w:r>
      <w:proofErr w:type="spellEnd"/>
      <w:r w:rsidR="00052128">
        <w:rPr>
          <w:rFonts w:cs="KFGQPC Uthman Taha Naskh"/>
          <w:sz w:val="40"/>
          <w:szCs w:val="40"/>
          <w:rtl/>
        </w:rPr>
        <w:t xml:space="preserve"> مَا بَيْنَ لاَبَتَي</w:t>
      </w:r>
      <w:r w:rsidR="00052128">
        <w:rPr>
          <w:rFonts w:cs="KFGQPC Uthman Taha Naskh" w:hint="cs"/>
          <w:sz w:val="40"/>
          <w:szCs w:val="40"/>
          <w:rtl/>
        </w:rPr>
        <w:t>ِ</w:t>
      </w:r>
      <w:r w:rsidRPr="002923D1">
        <w:rPr>
          <w:rFonts w:cs="KFGQPC Uthman Taha Naskh" w:hint="cs"/>
          <w:sz w:val="40"/>
          <w:szCs w:val="40"/>
          <w:rtl/>
        </w:rPr>
        <w:t xml:space="preserve"> المدينة</w:t>
      </w:r>
      <w:r w:rsidR="00052128">
        <w:rPr>
          <w:rFonts w:cs="KFGQPC Uthman Taha Naskh" w:hint="cs"/>
          <w:sz w:val="40"/>
          <w:szCs w:val="40"/>
          <w:rtl/>
        </w:rPr>
        <w:t>ِ</w:t>
      </w:r>
      <w:r w:rsidRPr="002923D1">
        <w:rPr>
          <w:rFonts w:cs="KFGQPC Uthman Taha Naskh"/>
          <w:sz w:val="40"/>
          <w:szCs w:val="40"/>
          <w:rtl/>
        </w:rPr>
        <w:t xml:space="preserve"> أَهْلُ بَيْتٍ أَفْقَرُ مِنْ أَهْلِ بَيْتِي، فَضَحِكَ النَّبِيُّ </w:t>
      </w:r>
      <w:r w:rsidRPr="002923D1">
        <w:rPr>
          <w:rFonts w:cs="KFGQPC Uthman Taha Naskh" w:hint="cs"/>
          <w:sz w:val="40"/>
          <w:szCs w:val="40"/>
          <w:rtl/>
        </w:rPr>
        <w:t>[</w:t>
      </w:r>
      <w:proofErr w:type="gramStart"/>
      <w:r w:rsidRPr="002923D1">
        <w:rPr>
          <w:rFonts w:cs="KFGQPC Uthman Taha Naskh" w:hint="cs"/>
          <w:sz w:val="40"/>
          <w:szCs w:val="40"/>
          <w:rtl/>
        </w:rPr>
        <w:t>الرحيم</w:t>
      </w:r>
      <w:r w:rsidR="003C22FE">
        <w:rPr>
          <w:rFonts w:cs="KFGQPC Uthman Taha Naskh" w:hint="cs"/>
          <w:sz w:val="40"/>
          <w:szCs w:val="40"/>
          <w:rtl/>
        </w:rPr>
        <w:t>ُ</w:t>
      </w:r>
      <w:r w:rsidR="00AB3DE4">
        <w:rPr>
          <w:rFonts w:cs="KFGQPC Uthman Taha Naskh" w:hint="cs"/>
          <w:sz w:val="40"/>
          <w:szCs w:val="40"/>
          <w:rtl/>
        </w:rPr>
        <w:t xml:space="preserve">  </w:t>
      </w:r>
      <w:r w:rsidRPr="002923D1">
        <w:rPr>
          <w:rFonts w:cs="KFGQPC Uthman Taha Naskh" w:hint="cs"/>
          <w:sz w:val="40"/>
          <w:szCs w:val="40"/>
          <w:rtl/>
        </w:rPr>
        <w:t>]</w:t>
      </w:r>
      <w:proofErr w:type="gramEnd"/>
      <w:r w:rsidRPr="002923D1">
        <w:rPr>
          <w:rFonts w:cs="KFGQPC Uthman Taha Naskh" w:hint="cs"/>
          <w:sz w:val="40"/>
          <w:szCs w:val="40"/>
          <w:rtl/>
        </w:rPr>
        <w:t xml:space="preserve"> </w:t>
      </w:r>
      <w:r w:rsidRPr="002923D1">
        <w:rPr>
          <w:rFonts w:cs="KFGQPC Uthman Taha Naskh"/>
          <w:sz w:val="40"/>
          <w:szCs w:val="40"/>
          <w:rtl/>
        </w:rPr>
        <w:t xml:space="preserve">صَلَّى اللهُ عَلَيْهِ وَسَلَّمَ حَتَّى بَدَتْ أَنْيَابُهُ، </w:t>
      </w:r>
      <w:r w:rsidRPr="002923D1">
        <w:rPr>
          <w:rFonts w:cs="KFGQPC Uthman Taha Naskh" w:hint="cs"/>
          <w:sz w:val="40"/>
          <w:szCs w:val="40"/>
          <w:rtl/>
        </w:rPr>
        <w:t>[</w:t>
      </w:r>
      <w:r w:rsidR="00052128">
        <w:rPr>
          <w:rFonts w:cs="KFGQPC Uthman Taha Naskh" w:hint="cs"/>
          <w:sz w:val="40"/>
          <w:szCs w:val="40"/>
          <w:rtl/>
        </w:rPr>
        <w:t xml:space="preserve">تعجُبًا منه، </w:t>
      </w:r>
      <w:r w:rsidRPr="002923D1">
        <w:rPr>
          <w:rFonts w:cs="KFGQPC Uthman Taha Naskh" w:hint="cs"/>
          <w:sz w:val="40"/>
          <w:szCs w:val="40"/>
          <w:rtl/>
        </w:rPr>
        <w:t>حيث</w:t>
      </w:r>
      <w:r w:rsidR="003C22FE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 w:hint="cs"/>
          <w:sz w:val="40"/>
          <w:szCs w:val="40"/>
          <w:rtl/>
        </w:rPr>
        <w:t xml:space="preserve"> </w:t>
      </w:r>
      <w:r w:rsidRPr="002923D1">
        <w:rPr>
          <w:rFonts w:cs="KFGQPC Uthman Taha Naskh"/>
          <w:sz w:val="40"/>
          <w:szCs w:val="40"/>
          <w:rtl/>
        </w:rPr>
        <w:t>جَاءَ خَائِفًا</w:t>
      </w:r>
      <w:r w:rsidRPr="002923D1">
        <w:rPr>
          <w:rFonts w:cs="KFGQPC Uthman Taha Naskh" w:hint="cs"/>
          <w:sz w:val="40"/>
          <w:szCs w:val="40"/>
          <w:rtl/>
        </w:rPr>
        <w:t>، ثم انقلب</w:t>
      </w:r>
      <w:r w:rsidR="00CC18E7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 xml:space="preserve"> طام</w:t>
      </w:r>
      <w:r w:rsidR="003C22FE">
        <w:rPr>
          <w:rFonts w:cs="KFGQPC Uthman Taha Naskh" w:hint="cs"/>
          <w:sz w:val="40"/>
          <w:szCs w:val="40"/>
          <w:rtl/>
        </w:rPr>
        <w:t>ِ</w:t>
      </w:r>
      <w:r w:rsidRPr="002923D1">
        <w:rPr>
          <w:rFonts w:cs="KFGQPC Uthman Taha Naskh" w:hint="cs"/>
          <w:sz w:val="40"/>
          <w:szCs w:val="40"/>
          <w:rtl/>
        </w:rPr>
        <w:t>عًا</w:t>
      </w:r>
      <w:r w:rsidR="00AB3DE4">
        <w:rPr>
          <w:rFonts w:cs="KFGQPC Uthman Taha Naskh" w:hint="cs"/>
          <w:sz w:val="40"/>
          <w:szCs w:val="40"/>
          <w:rtl/>
        </w:rPr>
        <w:t xml:space="preserve">  </w:t>
      </w:r>
      <w:r w:rsidRPr="002923D1">
        <w:rPr>
          <w:rFonts w:cs="KFGQPC Uthman Taha Naskh" w:hint="cs"/>
          <w:sz w:val="40"/>
          <w:szCs w:val="40"/>
          <w:rtl/>
        </w:rPr>
        <w:t xml:space="preserve">] </w:t>
      </w:r>
      <w:r w:rsidRPr="002923D1">
        <w:rPr>
          <w:rFonts w:cs="KFGQPC Uthman Taha Naskh"/>
          <w:sz w:val="40"/>
          <w:szCs w:val="40"/>
          <w:rtl/>
        </w:rPr>
        <w:t>ثُمَّ قَالَ: «أَطْعِمْهُ أَهْلَكَ»</w:t>
      </w:r>
      <w:r w:rsidRPr="002923D1">
        <w:rPr>
          <w:rFonts w:ascii="Tahoma" w:hAnsi="Tahoma"/>
          <w:vertAlign w:val="superscript"/>
          <w:rtl/>
        </w:rPr>
        <w:t>(</w:t>
      </w:r>
      <w:r w:rsidRPr="002923D1">
        <w:rPr>
          <w:rFonts w:ascii="Tahoma" w:hAnsi="Tahoma"/>
          <w:vertAlign w:val="superscript"/>
          <w:rtl/>
        </w:rPr>
        <w:footnoteReference w:id="4"/>
      </w:r>
      <w:r w:rsidRPr="002923D1">
        <w:rPr>
          <w:rFonts w:ascii="Tahoma" w:hAnsi="Tahoma"/>
          <w:vertAlign w:val="superscript"/>
          <w:rtl/>
        </w:rPr>
        <w:t>)</w:t>
      </w:r>
      <w:r w:rsidRPr="002923D1">
        <w:rPr>
          <w:rFonts w:cs="KFGQPC Uthman Taha Naskh" w:hint="cs"/>
          <w:sz w:val="40"/>
          <w:szCs w:val="40"/>
          <w:rtl/>
        </w:rPr>
        <w:t>.</w:t>
      </w:r>
    </w:p>
    <w:p w:rsidR="00CC18E7" w:rsidRDefault="00A64A23" w:rsidP="002923D1">
      <w:pPr>
        <w:ind w:left="-995" w:firstLine="426"/>
        <w:rPr>
          <w:rFonts w:cs="KFGQPC Uthman Taha Naskh"/>
          <w:sz w:val="40"/>
          <w:szCs w:val="40"/>
          <w:rtl/>
        </w:rPr>
      </w:pPr>
      <w:r w:rsidRPr="002923D1">
        <w:rPr>
          <w:rFonts w:cs="KFGQPC Uthman Taha Naskh" w:hint="cs"/>
          <w:sz w:val="40"/>
          <w:szCs w:val="40"/>
          <w:rtl/>
        </w:rPr>
        <w:t>قصة</w:t>
      </w:r>
      <w:r w:rsidR="003C22FE">
        <w:rPr>
          <w:rFonts w:cs="KFGQPC Uthman Taha Naskh" w:hint="cs"/>
          <w:sz w:val="40"/>
          <w:szCs w:val="40"/>
          <w:rtl/>
        </w:rPr>
        <w:t>ٌ</w:t>
      </w:r>
      <w:r w:rsidRPr="002923D1">
        <w:rPr>
          <w:rFonts w:cs="KFGQPC Uthman Taha Naskh" w:hint="cs"/>
          <w:sz w:val="40"/>
          <w:szCs w:val="40"/>
          <w:rtl/>
        </w:rPr>
        <w:t xml:space="preserve"> </w:t>
      </w:r>
      <w:r w:rsidR="00CC18E7">
        <w:rPr>
          <w:rFonts w:cs="KFGQPC Uthman Taha Naskh" w:hint="cs"/>
          <w:sz w:val="40"/>
          <w:szCs w:val="40"/>
          <w:rtl/>
        </w:rPr>
        <w:t>مفيدة</w:t>
      </w:r>
      <w:r w:rsidR="003C22FE">
        <w:rPr>
          <w:rFonts w:cs="KFGQPC Uthman Taha Naskh" w:hint="cs"/>
          <w:sz w:val="40"/>
          <w:szCs w:val="40"/>
          <w:rtl/>
        </w:rPr>
        <w:t>ٌ</w:t>
      </w:r>
      <w:r w:rsidR="00CC18E7">
        <w:rPr>
          <w:rFonts w:cs="KFGQPC Uthman Taha Naskh" w:hint="cs"/>
          <w:sz w:val="40"/>
          <w:szCs w:val="40"/>
          <w:rtl/>
        </w:rPr>
        <w:t xml:space="preserve"> </w:t>
      </w:r>
      <w:r w:rsidR="002923D1">
        <w:rPr>
          <w:rFonts w:cs="KFGQPC Uthman Taha Naskh" w:hint="cs"/>
          <w:sz w:val="40"/>
          <w:szCs w:val="40"/>
          <w:rtl/>
        </w:rPr>
        <w:t>مليئة</w:t>
      </w:r>
      <w:r w:rsidR="003C22FE">
        <w:rPr>
          <w:rFonts w:cs="KFGQPC Uthman Taha Naskh" w:hint="cs"/>
          <w:sz w:val="40"/>
          <w:szCs w:val="40"/>
          <w:rtl/>
        </w:rPr>
        <w:t>ٌ</w:t>
      </w:r>
      <w:r w:rsidRPr="002923D1">
        <w:rPr>
          <w:rFonts w:cs="KFGQPC Uthman Taha Naskh" w:hint="cs"/>
          <w:sz w:val="40"/>
          <w:szCs w:val="40"/>
          <w:rtl/>
        </w:rPr>
        <w:t xml:space="preserve"> </w:t>
      </w:r>
      <w:r w:rsidR="002923D1">
        <w:rPr>
          <w:rFonts w:cs="KFGQPC Uthman Taha Naskh" w:hint="cs"/>
          <w:sz w:val="40"/>
          <w:szCs w:val="40"/>
          <w:rtl/>
        </w:rPr>
        <w:t>بال</w:t>
      </w:r>
      <w:r w:rsidRPr="002923D1">
        <w:rPr>
          <w:rFonts w:cs="KFGQPC Uthman Taha Naskh" w:hint="cs"/>
          <w:sz w:val="40"/>
          <w:szCs w:val="40"/>
          <w:rtl/>
        </w:rPr>
        <w:t>ع</w:t>
      </w:r>
      <w:r w:rsidR="003C22FE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>ج</w:t>
      </w:r>
      <w:r w:rsidR="003C22FE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>ب</w:t>
      </w:r>
      <w:r w:rsidR="003C22FE">
        <w:rPr>
          <w:rFonts w:cs="KFGQPC Uthman Taha Naskh" w:hint="cs"/>
          <w:sz w:val="40"/>
          <w:szCs w:val="40"/>
          <w:rtl/>
        </w:rPr>
        <w:t>ِ</w:t>
      </w:r>
      <w:r w:rsidRPr="002923D1">
        <w:rPr>
          <w:rFonts w:cs="KFGQPC Uthman Taha Naskh" w:hint="cs"/>
          <w:sz w:val="40"/>
          <w:szCs w:val="40"/>
          <w:rtl/>
        </w:rPr>
        <w:t xml:space="preserve">، </w:t>
      </w:r>
      <w:r w:rsidR="00FF0AFF" w:rsidRPr="002923D1">
        <w:rPr>
          <w:rFonts w:cs="KFGQPC Uthman Taha Naskh"/>
          <w:sz w:val="40"/>
          <w:szCs w:val="40"/>
          <w:rtl/>
        </w:rPr>
        <w:t xml:space="preserve">وَقَدِ </w:t>
      </w:r>
      <w:r w:rsidR="00FF0AFF" w:rsidRPr="002923D1">
        <w:rPr>
          <w:rFonts w:cs="KFGQPC Uthman Taha Naskh" w:hint="cs"/>
          <w:sz w:val="40"/>
          <w:szCs w:val="40"/>
          <w:rtl/>
        </w:rPr>
        <w:t>استخرَجَ</w:t>
      </w:r>
      <w:r w:rsidR="00FF0AFF" w:rsidRPr="002923D1">
        <w:rPr>
          <w:rFonts w:cs="KFGQPC Uthman Taha Naskh"/>
          <w:sz w:val="40"/>
          <w:szCs w:val="40"/>
          <w:rtl/>
        </w:rPr>
        <w:t xml:space="preserve"> </w:t>
      </w:r>
      <w:r w:rsidR="00FF0AFF" w:rsidRPr="002923D1">
        <w:rPr>
          <w:rFonts w:cs="KFGQPC Uthman Taha Naskh" w:hint="cs"/>
          <w:sz w:val="40"/>
          <w:szCs w:val="40"/>
          <w:rtl/>
        </w:rPr>
        <w:t xml:space="preserve">منها أحدُ </w:t>
      </w:r>
      <w:r w:rsidR="00FF0AFF" w:rsidRPr="002923D1">
        <w:rPr>
          <w:rFonts w:cs="KFGQPC Uthman Taha Naskh" w:hint="cs"/>
          <w:sz w:val="40"/>
          <w:szCs w:val="40"/>
          <w:rtl/>
        </w:rPr>
        <w:t>العُلَماءِ</w:t>
      </w:r>
      <w:r w:rsidR="00FF0AFF" w:rsidRPr="002923D1">
        <w:rPr>
          <w:rFonts w:cs="KFGQPC Uthman Taha Naskh" w:hint="cs"/>
          <w:sz w:val="40"/>
          <w:szCs w:val="40"/>
          <w:rtl/>
        </w:rPr>
        <w:t xml:space="preserve"> </w:t>
      </w:r>
      <w:r w:rsidR="00FF0AFF" w:rsidRPr="002923D1">
        <w:rPr>
          <w:rFonts w:cs="KFGQPC Uthman Taha Naskh"/>
          <w:sz w:val="40"/>
          <w:szCs w:val="40"/>
          <w:rtl/>
        </w:rPr>
        <w:t>أَلْفَ فَائِدَةٍ</w:t>
      </w:r>
      <w:r w:rsidR="00FF0AFF" w:rsidRPr="002923D1">
        <w:rPr>
          <w:rFonts w:cs="KFGQPC Uthman Taha Naskh"/>
          <w:sz w:val="40"/>
          <w:szCs w:val="40"/>
          <w:rtl/>
        </w:rPr>
        <w:t xml:space="preserve"> </w:t>
      </w:r>
      <w:r w:rsidR="00FF0AFF" w:rsidRPr="002923D1">
        <w:rPr>
          <w:rFonts w:cs="KFGQPC Uthman Taha Naskh"/>
          <w:sz w:val="40"/>
          <w:szCs w:val="40"/>
          <w:rtl/>
        </w:rPr>
        <w:t xml:space="preserve">فِي </w:t>
      </w:r>
      <w:proofErr w:type="gramStart"/>
      <w:r w:rsidR="00FF0AFF" w:rsidRPr="002923D1">
        <w:rPr>
          <w:rFonts w:cs="KFGQPC Uthman Taha Naskh"/>
          <w:sz w:val="40"/>
          <w:szCs w:val="40"/>
          <w:rtl/>
        </w:rPr>
        <w:t>مُجَلَّدَيْنِ</w:t>
      </w:r>
      <w:r w:rsidR="00FF0AFF" w:rsidRPr="002923D1">
        <w:rPr>
          <w:rFonts w:ascii="Tahoma" w:hAnsi="Tahoma"/>
          <w:vertAlign w:val="superscript"/>
          <w:rtl/>
        </w:rPr>
        <w:t>(</w:t>
      </w:r>
      <w:proofErr w:type="gramEnd"/>
      <w:r w:rsidR="00FF0AFF" w:rsidRPr="002923D1">
        <w:rPr>
          <w:rFonts w:ascii="Tahoma" w:hAnsi="Tahoma"/>
          <w:vertAlign w:val="superscript"/>
          <w:rtl/>
        </w:rPr>
        <w:footnoteReference w:id="5"/>
      </w:r>
      <w:r w:rsidR="00FF0AFF" w:rsidRPr="002923D1">
        <w:rPr>
          <w:rFonts w:ascii="Tahoma" w:hAnsi="Tahoma"/>
          <w:vertAlign w:val="superscript"/>
          <w:rtl/>
        </w:rPr>
        <w:t>)</w:t>
      </w:r>
      <w:r w:rsidR="00FF0AFF" w:rsidRPr="002923D1">
        <w:rPr>
          <w:rFonts w:cs="KFGQPC Uthman Taha Naskh" w:hint="cs"/>
          <w:sz w:val="40"/>
          <w:szCs w:val="40"/>
          <w:rtl/>
        </w:rPr>
        <w:t>.</w:t>
      </w:r>
      <w:r w:rsidRPr="002923D1">
        <w:rPr>
          <w:rFonts w:cs="KFGQPC Uthman Taha Naskh" w:hint="cs"/>
          <w:sz w:val="40"/>
          <w:szCs w:val="40"/>
          <w:rtl/>
        </w:rPr>
        <w:t>ومن أعج</w:t>
      </w:r>
      <w:r w:rsidR="003C22FE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>ب</w:t>
      </w:r>
      <w:r w:rsidR="003C22FE">
        <w:rPr>
          <w:rFonts w:cs="KFGQPC Uthman Taha Naskh" w:hint="cs"/>
          <w:sz w:val="40"/>
          <w:szCs w:val="40"/>
          <w:rtl/>
        </w:rPr>
        <w:t>ِ</w:t>
      </w:r>
      <w:r w:rsidRPr="002923D1">
        <w:rPr>
          <w:rFonts w:cs="KFGQPC Uthman Taha Naskh" w:hint="cs"/>
          <w:sz w:val="40"/>
          <w:szCs w:val="40"/>
          <w:rtl/>
        </w:rPr>
        <w:t xml:space="preserve"> </w:t>
      </w:r>
      <w:r w:rsidR="00FF0AFF" w:rsidRPr="002923D1">
        <w:rPr>
          <w:rFonts w:cs="KFGQPC Uthman Taha Naskh" w:hint="cs"/>
          <w:sz w:val="40"/>
          <w:szCs w:val="40"/>
          <w:rtl/>
        </w:rPr>
        <w:t>فوائد</w:t>
      </w:r>
      <w:r w:rsidR="003C22FE">
        <w:rPr>
          <w:rFonts w:cs="KFGQPC Uthman Taha Naskh" w:hint="cs"/>
          <w:sz w:val="40"/>
          <w:szCs w:val="40"/>
          <w:rtl/>
        </w:rPr>
        <w:t>ِ</w:t>
      </w:r>
      <w:r w:rsidR="00FF0AFF" w:rsidRPr="002923D1">
        <w:rPr>
          <w:rFonts w:cs="KFGQPC Uthman Taha Naskh" w:hint="cs"/>
          <w:sz w:val="40"/>
          <w:szCs w:val="40"/>
          <w:rtl/>
        </w:rPr>
        <w:t>ها</w:t>
      </w:r>
      <w:r w:rsidR="002923D1">
        <w:rPr>
          <w:rFonts w:cs="KFGQPC Uthman Taha Naskh" w:hint="cs"/>
          <w:sz w:val="40"/>
          <w:szCs w:val="40"/>
          <w:rtl/>
        </w:rPr>
        <w:t xml:space="preserve"> أن المؤمن</w:t>
      </w:r>
      <w:r w:rsidR="00CC18E7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 xml:space="preserve"> قد ي</w:t>
      </w:r>
      <w:r w:rsidR="00CC18E7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>ضع</w:t>
      </w:r>
      <w:r w:rsidR="003C22FE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 w:hint="cs"/>
          <w:sz w:val="40"/>
          <w:szCs w:val="40"/>
          <w:rtl/>
        </w:rPr>
        <w:t>ف</w:t>
      </w:r>
      <w:r w:rsidR="003C22FE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 w:hint="cs"/>
          <w:sz w:val="40"/>
          <w:szCs w:val="40"/>
          <w:rtl/>
        </w:rPr>
        <w:t xml:space="preserve"> عن</w:t>
      </w:r>
      <w:r w:rsidR="003C22FE">
        <w:rPr>
          <w:rFonts w:cs="KFGQPC Uthman Taha Naskh" w:hint="cs"/>
          <w:sz w:val="40"/>
          <w:szCs w:val="40"/>
          <w:rtl/>
        </w:rPr>
        <w:t>ِ</w:t>
      </w:r>
      <w:r w:rsidRPr="002923D1">
        <w:rPr>
          <w:rFonts w:cs="KFGQPC Uthman Taha Naskh" w:hint="cs"/>
          <w:sz w:val="40"/>
          <w:szCs w:val="40"/>
          <w:rtl/>
        </w:rPr>
        <w:t xml:space="preserve"> العمل</w:t>
      </w:r>
      <w:r w:rsidR="003C22FE">
        <w:rPr>
          <w:rFonts w:cs="KFGQPC Uthman Taha Naskh" w:hint="cs"/>
          <w:sz w:val="40"/>
          <w:szCs w:val="40"/>
          <w:rtl/>
        </w:rPr>
        <w:t>ِ</w:t>
      </w:r>
      <w:r w:rsidRPr="002923D1">
        <w:rPr>
          <w:rFonts w:cs="KFGQPC Uthman Taha Naskh" w:hint="cs"/>
          <w:sz w:val="40"/>
          <w:szCs w:val="40"/>
          <w:rtl/>
        </w:rPr>
        <w:t xml:space="preserve">، </w:t>
      </w:r>
      <w:r w:rsidR="002923D1">
        <w:rPr>
          <w:rFonts w:cs="KFGQPC Uthman Taha Naskh" w:hint="cs"/>
          <w:sz w:val="40"/>
          <w:szCs w:val="40"/>
          <w:rtl/>
        </w:rPr>
        <w:t xml:space="preserve">بل </w:t>
      </w:r>
      <w:r w:rsidRPr="002923D1">
        <w:rPr>
          <w:rFonts w:cs="KFGQPC Uthman Taha Naskh" w:hint="cs"/>
          <w:sz w:val="40"/>
          <w:szCs w:val="40"/>
          <w:rtl/>
        </w:rPr>
        <w:t xml:space="preserve">قد </w:t>
      </w:r>
      <w:r w:rsidR="00FF0AFF" w:rsidRPr="002923D1">
        <w:rPr>
          <w:rFonts w:cs="KFGQPC Uthman Taha Naskh" w:hint="cs"/>
          <w:sz w:val="40"/>
          <w:szCs w:val="40"/>
          <w:rtl/>
        </w:rPr>
        <w:t>يقع</w:t>
      </w:r>
      <w:r w:rsidR="003C22FE">
        <w:rPr>
          <w:rFonts w:cs="KFGQPC Uthman Taha Naskh" w:hint="cs"/>
          <w:sz w:val="40"/>
          <w:szCs w:val="40"/>
          <w:rtl/>
        </w:rPr>
        <w:t>ُ</w:t>
      </w:r>
      <w:r w:rsidR="00FF0AFF" w:rsidRPr="002923D1">
        <w:rPr>
          <w:rFonts w:cs="KFGQPC Uthman Taha Naskh" w:hint="cs"/>
          <w:sz w:val="40"/>
          <w:szCs w:val="40"/>
          <w:rtl/>
        </w:rPr>
        <w:t xml:space="preserve"> في الحرام</w:t>
      </w:r>
      <w:r w:rsidR="003C22FE">
        <w:rPr>
          <w:rFonts w:cs="KFGQPC Uthman Taha Naskh" w:hint="cs"/>
          <w:sz w:val="40"/>
          <w:szCs w:val="40"/>
          <w:rtl/>
        </w:rPr>
        <w:t>ِ</w:t>
      </w:r>
      <w:r w:rsidRPr="002923D1">
        <w:rPr>
          <w:rFonts w:cs="KFGQPC Uthman Taha Naskh" w:hint="cs"/>
          <w:sz w:val="40"/>
          <w:szCs w:val="40"/>
          <w:rtl/>
        </w:rPr>
        <w:t>، ولكنه</w:t>
      </w:r>
      <w:r w:rsidR="003C22FE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 w:hint="cs"/>
          <w:sz w:val="40"/>
          <w:szCs w:val="40"/>
          <w:rtl/>
        </w:rPr>
        <w:t xml:space="preserve"> ي</w:t>
      </w:r>
      <w:r w:rsidR="00CC18E7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>تدار</w:t>
      </w:r>
      <w:r w:rsidR="00CC18E7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>ك</w:t>
      </w:r>
      <w:r w:rsidR="003C22FE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 w:hint="cs"/>
          <w:sz w:val="40"/>
          <w:szCs w:val="40"/>
          <w:rtl/>
        </w:rPr>
        <w:t>! فيخاف</w:t>
      </w:r>
      <w:r w:rsidR="003C22FE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 w:hint="cs"/>
          <w:sz w:val="40"/>
          <w:szCs w:val="40"/>
          <w:rtl/>
        </w:rPr>
        <w:t>، ثم يندم</w:t>
      </w:r>
      <w:r w:rsidR="003C22FE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 w:hint="cs"/>
          <w:sz w:val="40"/>
          <w:szCs w:val="40"/>
          <w:rtl/>
        </w:rPr>
        <w:t>، فيتوب</w:t>
      </w:r>
      <w:r w:rsidR="003C22FE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 w:hint="cs"/>
          <w:sz w:val="40"/>
          <w:szCs w:val="40"/>
          <w:rtl/>
        </w:rPr>
        <w:t xml:space="preserve">، </w:t>
      </w:r>
      <w:r w:rsidR="00FF0AFF" w:rsidRPr="002923D1">
        <w:rPr>
          <w:rFonts w:cs="KFGQPC Uthman Taha Naskh" w:hint="cs"/>
          <w:sz w:val="40"/>
          <w:szCs w:val="40"/>
          <w:rtl/>
        </w:rPr>
        <w:t>فيكون</w:t>
      </w:r>
      <w:r w:rsidR="003C22FE">
        <w:rPr>
          <w:rFonts w:cs="KFGQPC Uthman Taha Naskh" w:hint="cs"/>
          <w:sz w:val="40"/>
          <w:szCs w:val="40"/>
          <w:rtl/>
        </w:rPr>
        <w:t>ُ</w:t>
      </w:r>
      <w:r w:rsidR="00FF0AFF" w:rsidRPr="002923D1">
        <w:rPr>
          <w:rFonts w:cs="KFGQPC Uthman Taha Naskh" w:hint="cs"/>
          <w:sz w:val="40"/>
          <w:szCs w:val="40"/>
          <w:rtl/>
        </w:rPr>
        <w:t xml:space="preserve"> </w:t>
      </w:r>
      <w:r w:rsidR="00CC18E7">
        <w:rPr>
          <w:rFonts w:cs="KFGQPC Uthman Taha Naskh" w:hint="cs"/>
          <w:sz w:val="40"/>
          <w:szCs w:val="40"/>
          <w:rtl/>
        </w:rPr>
        <w:t xml:space="preserve">بهذا </w:t>
      </w:r>
      <w:r w:rsidRPr="002923D1">
        <w:rPr>
          <w:rFonts w:cs="KFGQPC Uthman Taha Naskh" w:hint="cs"/>
          <w:sz w:val="40"/>
          <w:szCs w:val="40"/>
          <w:rtl/>
        </w:rPr>
        <w:t>م</w:t>
      </w:r>
      <w:r w:rsidR="003C22FE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 w:hint="cs"/>
          <w:sz w:val="40"/>
          <w:szCs w:val="40"/>
          <w:rtl/>
        </w:rPr>
        <w:t>تقي</w:t>
      </w:r>
      <w:r w:rsidR="00FF0AFF" w:rsidRPr="002923D1">
        <w:rPr>
          <w:rFonts w:cs="KFGQPC Uthman Taha Naskh" w:hint="cs"/>
          <w:sz w:val="40"/>
          <w:szCs w:val="40"/>
          <w:rtl/>
        </w:rPr>
        <w:t>ًا</w:t>
      </w:r>
      <w:r w:rsidRPr="002923D1">
        <w:rPr>
          <w:rFonts w:cs="KFGQPC Uthman Taha Naskh" w:hint="cs"/>
          <w:sz w:val="40"/>
          <w:szCs w:val="40"/>
          <w:rtl/>
        </w:rPr>
        <w:t xml:space="preserve">! </w:t>
      </w:r>
    </w:p>
    <w:p w:rsidR="00A64A23" w:rsidRPr="002923D1" w:rsidRDefault="00FF0AFF" w:rsidP="002923D1">
      <w:pPr>
        <w:ind w:left="-995" w:firstLine="426"/>
        <w:rPr>
          <w:rFonts w:cs="KFGQPC Uthman Taha Naskh"/>
          <w:sz w:val="40"/>
          <w:szCs w:val="40"/>
          <w:rtl/>
        </w:rPr>
      </w:pPr>
      <w:r w:rsidRPr="002923D1">
        <w:rPr>
          <w:rFonts w:cs="KFGQPC Uthman Taha Naskh" w:hint="cs"/>
          <w:sz w:val="40"/>
          <w:szCs w:val="40"/>
          <w:rtl/>
        </w:rPr>
        <w:t xml:space="preserve">عجبًا! </w:t>
      </w:r>
      <w:r w:rsidR="00A64A23" w:rsidRPr="002923D1">
        <w:rPr>
          <w:rFonts w:cs="KFGQPC Uthman Taha Naskh" w:hint="cs"/>
          <w:sz w:val="40"/>
          <w:szCs w:val="40"/>
          <w:rtl/>
        </w:rPr>
        <w:t>كيف يكون</w:t>
      </w:r>
      <w:r w:rsidR="003C22FE">
        <w:rPr>
          <w:rFonts w:cs="KFGQPC Uthman Taha Naskh" w:hint="cs"/>
          <w:sz w:val="40"/>
          <w:szCs w:val="40"/>
          <w:rtl/>
        </w:rPr>
        <w:t>ُ</w:t>
      </w:r>
      <w:r w:rsidR="00A64A23" w:rsidRPr="002923D1">
        <w:rPr>
          <w:rFonts w:cs="KFGQPC Uthman Taha Naskh" w:hint="cs"/>
          <w:sz w:val="40"/>
          <w:szCs w:val="40"/>
          <w:rtl/>
        </w:rPr>
        <w:t xml:space="preserve"> متقيًا وهو</w:t>
      </w:r>
      <w:r w:rsidR="00216BC5">
        <w:rPr>
          <w:rFonts w:cs="KFGQPC Uthman Taha Naskh" w:hint="cs"/>
          <w:sz w:val="40"/>
          <w:szCs w:val="40"/>
          <w:rtl/>
        </w:rPr>
        <w:t>َ</w:t>
      </w:r>
      <w:r w:rsidR="00A64A23" w:rsidRPr="002923D1">
        <w:rPr>
          <w:rFonts w:cs="KFGQPC Uthman Taha Naskh" w:hint="cs"/>
          <w:sz w:val="40"/>
          <w:szCs w:val="40"/>
          <w:rtl/>
        </w:rPr>
        <w:t xml:space="preserve"> قد ارتكب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="00A64A23" w:rsidRPr="002923D1">
        <w:rPr>
          <w:rFonts w:cs="KFGQPC Uthman Taha Naskh" w:hint="cs"/>
          <w:sz w:val="40"/>
          <w:szCs w:val="40"/>
          <w:rtl/>
        </w:rPr>
        <w:t xml:space="preserve"> محرمًا </w:t>
      </w:r>
      <w:r w:rsidRPr="002923D1">
        <w:rPr>
          <w:rFonts w:cs="KFGQPC Uthman Taha Naskh" w:hint="cs"/>
          <w:sz w:val="40"/>
          <w:szCs w:val="40"/>
          <w:rtl/>
        </w:rPr>
        <w:t>و</w:t>
      </w:r>
      <w:r w:rsidR="00A64A23" w:rsidRPr="002923D1">
        <w:rPr>
          <w:rFonts w:cs="KFGQPC Uthman Taha Naskh" w:hint="cs"/>
          <w:sz w:val="40"/>
          <w:szCs w:val="40"/>
          <w:rtl/>
        </w:rPr>
        <w:t>في رمضان</w:t>
      </w:r>
      <w:r w:rsidR="00CC18E7">
        <w:rPr>
          <w:rFonts w:cs="KFGQPC Uthman Taha Naskh" w:hint="cs"/>
          <w:sz w:val="40"/>
          <w:szCs w:val="40"/>
          <w:rtl/>
        </w:rPr>
        <w:t>َ</w:t>
      </w:r>
      <w:r w:rsidR="00A64A23" w:rsidRPr="002923D1">
        <w:rPr>
          <w:rFonts w:cs="KFGQPC Uthman Taha Naskh" w:hint="cs"/>
          <w:sz w:val="40"/>
          <w:szCs w:val="40"/>
          <w:rtl/>
        </w:rPr>
        <w:t>.</w:t>
      </w:r>
    </w:p>
    <w:p w:rsidR="00A64A23" w:rsidRPr="002923D1" w:rsidRDefault="00364E3B" w:rsidP="001B636F">
      <w:pPr>
        <w:ind w:left="-995" w:firstLine="426"/>
        <w:rPr>
          <w:rFonts w:cs="KFGQPC Uthman Taha Naskh"/>
          <w:sz w:val="40"/>
          <w:szCs w:val="40"/>
          <w:rtl/>
        </w:rPr>
      </w:pPr>
      <w:r w:rsidRPr="002923D1">
        <w:rPr>
          <w:rFonts w:cs="KFGQPC Uthman Taha Naskh" w:hint="cs"/>
          <w:sz w:val="40"/>
          <w:szCs w:val="40"/>
          <w:rtl/>
        </w:rPr>
        <w:t>الجواب</w:t>
      </w:r>
      <w:r w:rsidR="003C22FE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 w:hint="cs"/>
          <w:sz w:val="40"/>
          <w:szCs w:val="40"/>
          <w:rtl/>
        </w:rPr>
        <w:t xml:space="preserve"> خذ</w:t>
      </w:r>
      <w:r w:rsidR="003C22FE">
        <w:rPr>
          <w:rFonts w:cs="KFGQPC Uthman Taha Naskh" w:hint="cs"/>
          <w:sz w:val="40"/>
          <w:szCs w:val="40"/>
          <w:rtl/>
        </w:rPr>
        <w:t>ْ</w:t>
      </w:r>
      <w:r w:rsidRPr="002923D1">
        <w:rPr>
          <w:rFonts w:cs="KFGQPC Uthman Taha Naskh" w:hint="cs"/>
          <w:sz w:val="40"/>
          <w:szCs w:val="40"/>
          <w:rtl/>
        </w:rPr>
        <w:t>ه</w:t>
      </w:r>
      <w:r w:rsidR="003C22FE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 w:hint="cs"/>
          <w:sz w:val="40"/>
          <w:szCs w:val="40"/>
          <w:rtl/>
        </w:rPr>
        <w:t xml:space="preserve"> من كتاب</w:t>
      </w:r>
      <w:r w:rsidR="003C22FE">
        <w:rPr>
          <w:rFonts w:cs="KFGQPC Uthman Taha Naskh" w:hint="cs"/>
          <w:sz w:val="40"/>
          <w:szCs w:val="40"/>
          <w:rtl/>
        </w:rPr>
        <w:t>ِ</w:t>
      </w:r>
      <w:r w:rsidRPr="002923D1">
        <w:rPr>
          <w:rFonts w:cs="KFGQPC Uthman Taha Naskh" w:hint="cs"/>
          <w:sz w:val="40"/>
          <w:szCs w:val="40"/>
          <w:rtl/>
        </w:rPr>
        <w:t xml:space="preserve"> رب</w:t>
      </w:r>
      <w:r w:rsidR="003C22FE">
        <w:rPr>
          <w:rFonts w:cs="KFGQPC Uthman Taha Naskh" w:hint="cs"/>
          <w:sz w:val="40"/>
          <w:szCs w:val="40"/>
          <w:rtl/>
        </w:rPr>
        <w:t>ِ</w:t>
      </w:r>
      <w:r w:rsidRPr="002923D1">
        <w:rPr>
          <w:rFonts w:cs="KFGQPC Uthman Taha Naskh" w:hint="cs"/>
          <w:sz w:val="40"/>
          <w:szCs w:val="40"/>
          <w:rtl/>
        </w:rPr>
        <w:t>ك</w:t>
      </w:r>
      <w:r w:rsidR="003C22FE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 xml:space="preserve">، فإنه </w:t>
      </w:r>
      <w:r w:rsidRPr="002923D1">
        <w:rPr>
          <w:rFonts w:ascii="Sakkal Majalla" w:hAnsi="Sakkal Majalla" w:cs="Sakkal Majalla" w:hint="cs"/>
          <w:sz w:val="40"/>
          <w:szCs w:val="40"/>
          <w:rtl/>
        </w:rPr>
        <w:t>–</w:t>
      </w:r>
      <w:proofErr w:type="gramStart"/>
      <w:r w:rsidRPr="002923D1">
        <w:rPr>
          <w:rFonts w:cs="KFGQPC Uthman Taha Naskh" w:hint="cs"/>
          <w:sz w:val="40"/>
          <w:szCs w:val="40"/>
          <w:rtl/>
        </w:rPr>
        <w:t>سبحان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>ه- لما</w:t>
      </w:r>
      <w:proofErr w:type="gramEnd"/>
      <w:r w:rsidRPr="002923D1">
        <w:rPr>
          <w:rFonts w:cs="KFGQPC Uthman Taha Naskh" w:hint="cs"/>
          <w:sz w:val="40"/>
          <w:szCs w:val="40"/>
          <w:rtl/>
        </w:rPr>
        <w:t xml:space="preserve"> ذكر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 xml:space="preserve"> الجنة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>، وأنها:</w:t>
      </w:r>
      <w:r w:rsidRPr="002923D1">
        <w:rPr>
          <w:rFonts w:cs="KFGQPC Uthman Taha Naskh"/>
          <w:sz w:val="40"/>
          <w:szCs w:val="40"/>
          <w:rtl/>
        </w:rPr>
        <w:t>{</w:t>
      </w:r>
      <w:r w:rsidRPr="001B636F">
        <w:rPr>
          <w:rFonts w:cs="KFGQPC Uthman Taha Naskh"/>
          <w:b/>
          <w:bCs/>
          <w:sz w:val="40"/>
          <w:szCs w:val="40"/>
          <w:rtl/>
        </w:rPr>
        <w:t>أُعِدَّتْ لِلْمُتَّقِينَ</w:t>
      </w:r>
      <w:r w:rsidRPr="002923D1">
        <w:rPr>
          <w:rFonts w:cs="KFGQPC Uthman Taha Naskh"/>
          <w:sz w:val="40"/>
          <w:szCs w:val="40"/>
          <w:rtl/>
        </w:rPr>
        <w:t>}</w:t>
      </w:r>
      <w:r w:rsidR="00FF0AFF" w:rsidRPr="002923D1">
        <w:rPr>
          <w:rFonts w:cs="KFGQPC Uthman Taha Naskh" w:hint="cs"/>
          <w:sz w:val="40"/>
          <w:szCs w:val="40"/>
          <w:rtl/>
        </w:rPr>
        <w:t xml:space="preserve"> </w:t>
      </w:r>
      <w:r w:rsidRPr="002923D1">
        <w:rPr>
          <w:rFonts w:cs="KFGQPC Uthman Taha Naskh" w:hint="cs"/>
          <w:sz w:val="40"/>
          <w:szCs w:val="40"/>
          <w:rtl/>
        </w:rPr>
        <w:t>ثم ذَكَرَ صفات</w:t>
      </w:r>
      <w:r w:rsidR="003C22FE">
        <w:rPr>
          <w:rFonts w:cs="KFGQPC Uthman Taha Naskh" w:hint="cs"/>
          <w:sz w:val="40"/>
          <w:szCs w:val="40"/>
          <w:rtl/>
        </w:rPr>
        <w:t>ِ</w:t>
      </w:r>
      <w:r w:rsidRPr="002923D1">
        <w:rPr>
          <w:rFonts w:cs="KFGQPC Uthman Taha Naskh" w:hint="cs"/>
          <w:sz w:val="40"/>
          <w:szCs w:val="40"/>
          <w:rtl/>
        </w:rPr>
        <w:t>هم، ومنها</w:t>
      </w:r>
      <w:r w:rsidR="001B636F">
        <w:rPr>
          <w:rFonts w:cs="KFGQPC Uthman Taha Naskh" w:hint="cs"/>
          <w:sz w:val="40"/>
          <w:szCs w:val="40"/>
          <w:rtl/>
        </w:rPr>
        <w:t xml:space="preserve"> أنهمْ</w:t>
      </w:r>
      <w:r w:rsidRPr="002923D1">
        <w:rPr>
          <w:rFonts w:cs="KFGQPC Uthman Taha Naskh" w:hint="cs"/>
          <w:sz w:val="40"/>
          <w:szCs w:val="40"/>
          <w:rtl/>
        </w:rPr>
        <w:t xml:space="preserve">: </w:t>
      </w:r>
      <w:r w:rsidRPr="002923D1">
        <w:rPr>
          <w:rFonts w:cs="KFGQPC Uthman Taha Naskh"/>
          <w:sz w:val="40"/>
          <w:szCs w:val="40"/>
          <w:rtl/>
        </w:rPr>
        <w:t>{</w:t>
      </w:r>
      <w:r w:rsidRPr="001B636F">
        <w:rPr>
          <w:rFonts w:cs="KFGQPC Uthman Taha Naskh"/>
          <w:b/>
          <w:bCs/>
          <w:sz w:val="40"/>
          <w:szCs w:val="40"/>
          <w:rtl/>
        </w:rPr>
        <w:t xml:space="preserve">إِذَا فَعَلُوا فَاحِشَةً أَوْ ظَلَمُوا أَنْفُسَهُمْ ذَكَرُوا اللَّهَ فَاسْتَغْفَرُوا </w:t>
      </w:r>
      <w:r w:rsidRPr="001B636F">
        <w:rPr>
          <w:rFonts w:cs="KFGQPC Uthman Taha Naskh"/>
          <w:b/>
          <w:bCs/>
          <w:sz w:val="40"/>
          <w:szCs w:val="40"/>
          <w:rtl/>
        </w:rPr>
        <w:lastRenderedPageBreak/>
        <w:t>لِذُنُوبِهِمْ وَمَنْ يَغْفِرُ الذُّنُوبَ إِلَّا اللَّهُ وَلَمْ يُصِرُّوا عَلَى مَا فَعَلُوا وَهُمْ يَعْلَمُونَ</w:t>
      </w:r>
      <w:r w:rsidRPr="002923D1">
        <w:rPr>
          <w:rFonts w:cs="KFGQPC Uthman Taha Naskh"/>
          <w:sz w:val="40"/>
          <w:szCs w:val="40"/>
          <w:rtl/>
        </w:rPr>
        <w:t>}</w:t>
      </w:r>
      <w:r w:rsidRPr="002923D1">
        <w:rPr>
          <w:rFonts w:cs="KFGQPC Uthman Taha Naskh" w:hint="cs"/>
          <w:sz w:val="40"/>
          <w:szCs w:val="40"/>
          <w:rtl/>
        </w:rPr>
        <w:t>.</w:t>
      </w:r>
    </w:p>
    <w:p w:rsidR="00364E3B" w:rsidRPr="002923D1" w:rsidRDefault="00364E3B" w:rsidP="002923D1">
      <w:pPr>
        <w:ind w:left="-995" w:firstLine="426"/>
        <w:rPr>
          <w:rFonts w:cs="KFGQPC Uthman Taha Naskh"/>
          <w:sz w:val="40"/>
          <w:szCs w:val="40"/>
          <w:rtl/>
        </w:rPr>
      </w:pPr>
      <w:proofErr w:type="spellStart"/>
      <w:r w:rsidRPr="002923D1">
        <w:rPr>
          <w:rFonts w:cs="KFGQPC Uthman Taha Naskh" w:hint="cs"/>
          <w:sz w:val="40"/>
          <w:szCs w:val="40"/>
          <w:rtl/>
        </w:rPr>
        <w:t>يالله</w:t>
      </w:r>
      <w:r w:rsidR="003C22FE">
        <w:rPr>
          <w:rFonts w:cs="KFGQPC Uthman Taha Naskh" w:hint="cs"/>
          <w:sz w:val="40"/>
          <w:szCs w:val="40"/>
          <w:rtl/>
        </w:rPr>
        <w:t>ِ</w:t>
      </w:r>
      <w:proofErr w:type="spellEnd"/>
      <w:r w:rsidRPr="002923D1">
        <w:rPr>
          <w:rFonts w:cs="KFGQPC Uthman Taha Naskh" w:hint="cs"/>
          <w:sz w:val="40"/>
          <w:szCs w:val="40"/>
          <w:rtl/>
        </w:rPr>
        <w:t xml:space="preserve"> الع</w:t>
      </w:r>
      <w:r w:rsidR="003C22FE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>ج</w:t>
      </w:r>
      <w:r w:rsidR="003C22FE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>ب</w:t>
      </w:r>
      <w:r w:rsidR="003C22FE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 w:hint="cs"/>
          <w:sz w:val="40"/>
          <w:szCs w:val="40"/>
          <w:rtl/>
        </w:rPr>
        <w:t>! م</w:t>
      </w:r>
      <w:r w:rsidR="003C22FE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 w:hint="cs"/>
          <w:sz w:val="40"/>
          <w:szCs w:val="40"/>
          <w:rtl/>
        </w:rPr>
        <w:t>تقون</w:t>
      </w:r>
      <w:r w:rsidR="003C22FE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 xml:space="preserve"> ي</w:t>
      </w:r>
      <w:r w:rsidR="003C22FE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>فعلون</w:t>
      </w:r>
      <w:r w:rsidR="003C22FE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 xml:space="preserve"> فواحش</w:t>
      </w:r>
      <w:r w:rsidR="003C22FE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>؟! نعم</w:t>
      </w:r>
      <w:r w:rsidR="00216BC5">
        <w:rPr>
          <w:rFonts w:cs="KFGQPC Uthman Taha Naskh" w:hint="cs"/>
          <w:sz w:val="40"/>
          <w:szCs w:val="40"/>
          <w:rtl/>
        </w:rPr>
        <w:t>ْ</w:t>
      </w:r>
      <w:r w:rsidRPr="002923D1">
        <w:rPr>
          <w:rFonts w:cs="KFGQPC Uthman Taha Naskh" w:hint="cs"/>
          <w:sz w:val="40"/>
          <w:szCs w:val="40"/>
          <w:rtl/>
        </w:rPr>
        <w:t xml:space="preserve"> لأنهم</w:t>
      </w:r>
      <w:r w:rsidR="003C22FE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 xml:space="preserve"> لما أذن</w:t>
      </w:r>
      <w:r w:rsidR="003C22FE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 xml:space="preserve">بوا </w:t>
      </w:r>
      <w:r w:rsidRPr="002923D1">
        <w:rPr>
          <w:rFonts w:cs="KFGQPC Uthman Taha Naskh"/>
          <w:sz w:val="40"/>
          <w:szCs w:val="40"/>
          <w:rtl/>
        </w:rPr>
        <w:t>{</w:t>
      </w:r>
      <w:r w:rsidRPr="001B636F">
        <w:rPr>
          <w:rFonts w:cs="KFGQPC Uthman Taha Naskh"/>
          <w:b/>
          <w:bCs/>
          <w:sz w:val="40"/>
          <w:szCs w:val="40"/>
          <w:rtl/>
        </w:rPr>
        <w:t>ذَكَرُوا اللَّه</w:t>
      </w:r>
      <w:r w:rsidRPr="001B636F">
        <w:rPr>
          <w:rFonts w:cs="KFGQPC Uthman Taha Naskh"/>
          <w:b/>
          <w:bCs/>
          <w:sz w:val="40"/>
          <w:szCs w:val="40"/>
          <w:rtl/>
        </w:rPr>
        <w:t>َ فَاسْتَغْفَرُوا لِذُنُوبِهِمْ</w:t>
      </w:r>
      <w:r w:rsidRPr="002923D1">
        <w:rPr>
          <w:rFonts w:cs="KFGQPC Uthman Taha Naskh"/>
          <w:sz w:val="40"/>
          <w:szCs w:val="40"/>
          <w:rtl/>
        </w:rPr>
        <w:t>}</w:t>
      </w:r>
      <w:r w:rsidRPr="002923D1">
        <w:rPr>
          <w:rFonts w:cs="KFGQPC Uthman Taha Naskh" w:hint="cs"/>
          <w:sz w:val="40"/>
          <w:szCs w:val="40"/>
          <w:rtl/>
        </w:rPr>
        <w:t>.</w:t>
      </w:r>
      <w:r w:rsidR="00FF0AFF" w:rsidRPr="002923D1">
        <w:rPr>
          <w:rFonts w:cs="KFGQPC Uthman Taha Naskh" w:hint="cs"/>
          <w:sz w:val="40"/>
          <w:szCs w:val="40"/>
          <w:rtl/>
        </w:rPr>
        <w:t xml:space="preserve"> </w:t>
      </w:r>
      <w:r w:rsidRPr="002923D1">
        <w:rPr>
          <w:rFonts w:cs="KFGQPC Uthman Taha Naskh" w:hint="cs"/>
          <w:sz w:val="40"/>
          <w:szCs w:val="40"/>
          <w:rtl/>
        </w:rPr>
        <w:t>ولأنهم</w:t>
      </w:r>
      <w:r w:rsidR="003C22FE">
        <w:rPr>
          <w:rFonts w:cs="KFGQPC Uthman Taha Naskh" w:hint="cs"/>
          <w:sz w:val="40"/>
          <w:szCs w:val="40"/>
          <w:rtl/>
        </w:rPr>
        <w:t>ْ</w:t>
      </w:r>
      <w:r w:rsidR="00AB3DE4">
        <w:rPr>
          <w:rFonts w:cs="KFGQPC Uthman Taha Naskh" w:hint="cs"/>
          <w:sz w:val="40"/>
          <w:szCs w:val="40"/>
          <w:rtl/>
        </w:rPr>
        <w:t xml:space="preserve"> </w:t>
      </w:r>
      <w:r w:rsidRPr="002923D1">
        <w:rPr>
          <w:rFonts w:cs="KFGQPC Uthman Taha Naskh"/>
          <w:sz w:val="40"/>
          <w:szCs w:val="40"/>
          <w:rtl/>
        </w:rPr>
        <w:t>{</w:t>
      </w:r>
      <w:r w:rsidRPr="001B636F">
        <w:rPr>
          <w:rFonts w:cs="KFGQPC Uthman Taha Naskh"/>
          <w:b/>
          <w:bCs/>
          <w:sz w:val="40"/>
          <w:szCs w:val="40"/>
          <w:rtl/>
        </w:rPr>
        <w:t>لَمْ يُصِرُّوا عَلَى مَا فَعَلُوا وَهُمْ يَعْلَمُونَ</w:t>
      </w:r>
      <w:r w:rsidRPr="002923D1">
        <w:rPr>
          <w:rFonts w:cs="KFGQPC Uthman Taha Naskh"/>
          <w:sz w:val="40"/>
          <w:szCs w:val="40"/>
          <w:rtl/>
        </w:rPr>
        <w:t>}</w:t>
      </w:r>
      <w:r w:rsidRPr="002923D1">
        <w:rPr>
          <w:rFonts w:cs="KFGQPC Uthman Taha Naskh" w:hint="cs"/>
          <w:sz w:val="40"/>
          <w:szCs w:val="40"/>
          <w:rtl/>
        </w:rPr>
        <w:t>.</w:t>
      </w:r>
    </w:p>
    <w:p w:rsidR="00C5563F" w:rsidRPr="002923D1" w:rsidRDefault="00FF0AFF" w:rsidP="002923D1">
      <w:pPr>
        <w:ind w:left="-995" w:firstLine="426"/>
        <w:rPr>
          <w:rFonts w:cs="KFGQPC Uthman Taha Naskh"/>
          <w:sz w:val="40"/>
          <w:szCs w:val="40"/>
          <w:rtl/>
        </w:rPr>
      </w:pPr>
      <w:r w:rsidRPr="002923D1">
        <w:rPr>
          <w:rFonts w:cs="KFGQPC Uthman Taha Naskh" w:hint="cs"/>
          <w:sz w:val="40"/>
          <w:szCs w:val="40"/>
          <w:rtl/>
        </w:rPr>
        <w:t>فيا م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>ن أدرَك</w:t>
      </w:r>
      <w:r w:rsidR="00C322F6" w:rsidRPr="002923D1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 xml:space="preserve"> شهر</w:t>
      </w:r>
      <w:r w:rsidR="00C322F6" w:rsidRPr="002923D1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 xml:space="preserve"> رمضان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 xml:space="preserve"> المبارك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 xml:space="preserve"> تَدَارَكْ. </w:t>
      </w:r>
      <w:r w:rsidR="0012463A" w:rsidRPr="002923D1">
        <w:rPr>
          <w:rFonts w:cs="KFGQPC Uthman Taha Naskh" w:hint="cs"/>
          <w:sz w:val="40"/>
          <w:szCs w:val="40"/>
          <w:rtl/>
        </w:rPr>
        <w:t>وما ي</w:t>
      </w:r>
      <w:r w:rsidR="003C22FE">
        <w:rPr>
          <w:rFonts w:cs="KFGQPC Uthman Taha Naskh" w:hint="cs"/>
          <w:sz w:val="40"/>
          <w:szCs w:val="40"/>
          <w:rtl/>
        </w:rPr>
        <w:t>ُ</w:t>
      </w:r>
      <w:r w:rsidR="0012463A" w:rsidRPr="002923D1">
        <w:rPr>
          <w:rFonts w:cs="KFGQPC Uthman Taha Naskh" w:hint="cs"/>
          <w:sz w:val="40"/>
          <w:szCs w:val="40"/>
          <w:rtl/>
        </w:rPr>
        <w:t>دريك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="0012463A" w:rsidRPr="002923D1">
        <w:rPr>
          <w:rFonts w:cs="KFGQPC Uthman Taha Naskh" w:hint="cs"/>
          <w:sz w:val="40"/>
          <w:szCs w:val="40"/>
          <w:rtl/>
        </w:rPr>
        <w:t>؛ لعلك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="0012463A" w:rsidRPr="002923D1">
        <w:rPr>
          <w:rFonts w:cs="KFGQPC Uthman Taha Naskh" w:hint="cs"/>
          <w:sz w:val="40"/>
          <w:szCs w:val="40"/>
          <w:rtl/>
        </w:rPr>
        <w:t xml:space="preserve"> </w:t>
      </w:r>
      <w:r w:rsidRPr="002923D1">
        <w:rPr>
          <w:rFonts w:cs="KFGQPC Uthman Taha Naskh" w:hint="cs"/>
          <w:sz w:val="40"/>
          <w:szCs w:val="40"/>
          <w:rtl/>
        </w:rPr>
        <w:t>ت</w:t>
      </w:r>
      <w:r w:rsidR="003C22FE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 w:hint="cs"/>
          <w:sz w:val="40"/>
          <w:szCs w:val="40"/>
          <w:rtl/>
        </w:rPr>
        <w:t>ل</w:t>
      </w:r>
      <w:r w:rsidR="003C22FE">
        <w:rPr>
          <w:rFonts w:cs="KFGQPC Uthman Taha Naskh" w:hint="cs"/>
          <w:sz w:val="40"/>
          <w:szCs w:val="40"/>
          <w:rtl/>
        </w:rPr>
        <w:t>ِ</w:t>
      </w:r>
      <w:r w:rsidRPr="002923D1">
        <w:rPr>
          <w:rFonts w:cs="KFGQPC Uthman Taha Naskh" w:hint="cs"/>
          <w:sz w:val="40"/>
          <w:szCs w:val="40"/>
          <w:rtl/>
        </w:rPr>
        <w:t>ح</w:t>
      </w:r>
      <w:r w:rsidR="003C22FE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 w:hint="cs"/>
          <w:sz w:val="40"/>
          <w:szCs w:val="40"/>
          <w:rtl/>
        </w:rPr>
        <w:t xml:space="preserve"> وت</w:t>
      </w:r>
      <w:r w:rsidR="003C22FE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 w:hint="cs"/>
          <w:sz w:val="40"/>
          <w:szCs w:val="40"/>
          <w:rtl/>
        </w:rPr>
        <w:t>ل</w:t>
      </w:r>
      <w:r w:rsidR="003C22FE">
        <w:rPr>
          <w:rFonts w:cs="KFGQPC Uthman Taha Naskh" w:hint="cs"/>
          <w:sz w:val="40"/>
          <w:szCs w:val="40"/>
          <w:rtl/>
        </w:rPr>
        <w:t>ِ</w:t>
      </w:r>
      <w:r w:rsidRPr="002923D1">
        <w:rPr>
          <w:rFonts w:cs="KFGQPC Uthman Taha Naskh" w:hint="cs"/>
          <w:sz w:val="40"/>
          <w:szCs w:val="40"/>
          <w:rtl/>
        </w:rPr>
        <w:t>ح</w:t>
      </w:r>
      <w:r w:rsidR="003C22FE">
        <w:rPr>
          <w:rFonts w:cs="KFGQPC Uthman Taha Naskh" w:hint="cs"/>
          <w:sz w:val="40"/>
          <w:szCs w:val="40"/>
          <w:rtl/>
        </w:rPr>
        <w:t>ُ،</w:t>
      </w:r>
      <w:r w:rsidRPr="002923D1">
        <w:rPr>
          <w:rFonts w:cs="KFGQPC Uthman Taha Naskh" w:hint="cs"/>
          <w:sz w:val="40"/>
          <w:szCs w:val="40"/>
          <w:rtl/>
        </w:rPr>
        <w:t xml:space="preserve"> ثم ي</w:t>
      </w:r>
      <w:r w:rsidR="003C22FE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>نظر</w:t>
      </w:r>
      <w:r w:rsidR="003C22FE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 w:hint="cs"/>
          <w:sz w:val="40"/>
          <w:szCs w:val="40"/>
          <w:rtl/>
        </w:rPr>
        <w:t xml:space="preserve"> الله</w:t>
      </w:r>
      <w:r w:rsidR="003C22FE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 w:hint="cs"/>
          <w:sz w:val="40"/>
          <w:szCs w:val="40"/>
          <w:rtl/>
        </w:rPr>
        <w:t xml:space="preserve"> إلى قلبك</w:t>
      </w:r>
      <w:r w:rsidR="003C22FE">
        <w:rPr>
          <w:rFonts w:cs="KFGQPC Uthman Taha Naskh" w:hint="cs"/>
          <w:sz w:val="40"/>
          <w:szCs w:val="40"/>
          <w:rtl/>
        </w:rPr>
        <w:t>َ</w:t>
      </w:r>
      <w:r w:rsidR="0012463A" w:rsidRPr="002923D1">
        <w:rPr>
          <w:rFonts w:cs="KFGQPC Uthman Taha Naskh" w:hint="cs"/>
          <w:sz w:val="40"/>
          <w:szCs w:val="40"/>
          <w:rtl/>
        </w:rPr>
        <w:t>، فيعطيك</w:t>
      </w:r>
      <w:r w:rsidR="003C22FE">
        <w:rPr>
          <w:rFonts w:cs="KFGQPC Uthman Taha Naskh" w:hint="cs"/>
          <w:sz w:val="40"/>
          <w:szCs w:val="40"/>
          <w:rtl/>
        </w:rPr>
        <w:t>َ</w:t>
      </w:r>
      <w:r w:rsidR="0012463A" w:rsidRPr="002923D1">
        <w:rPr>
          <w:rFonts w:cs="KFGQPC Uthman Taha Naskh" w:hint="cs"/>
          <w:sz w:val="40"/>
          <w:szCs w:val="40"/>
          <w:rtl/>
        </w:rPr>
        <w:t xml:space="preserve"> أكثر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="0012463A" w:rsidRPr="002923D1">
        <w:rPr>
          <w:rFonts w:cs="KFGQPC Uthman Taha Naskh" w:hint="cs"/>
          <w:sz w:val="40"/>
          <w:szCs w:val="40"/>
          <w:rtl/>
        </w:rPr>
        <w:t xml:space="preserve"> مما </w:t>
      </w:r>
      <w:r w:rsidRPr="002923D1">
        <w:rPr>
          <w:rFonts w:cs="KFGQPC Uthman Taha Naskh" w:hint="cs"/>
          <w:sz w:val="40"/>
          <w:szCs w:val="40"/>
          <w:rtl/>
        </w:rPr>
        <w:t>سألتَ</w:t>
      </w:r>
      <w:r w:rsidR="0012463A" w:rsidRPr="002923D1">
        <w:rPr>
          <w:rFonts w:cs="KFGQPC Uthman Taha Naskh" w:hint="cs"/>
          <w:sz w:val="40"/>
          <w:szCs w:val="40"/>
          <w:rtl/>
        </w:rPr>
        <w:t>، ويقال</w:t>
      </w:r>
      <w:r w:rsidR="00803573">
        <w:rPr>
          <w:rFonts w:cs="KFGQPC Uthman Taha Naskh" w:hint="cs"/>
          <w:sz w:val="40"/>
          <w:szCs w:val="40"/>
          <w:rtl/>
        </w:rPr>
        <w:t>ُ</w:t>
      </w:r>
      <w:r w:rsidR="0012463A" w:rsidRPr="002923D1">
        <w:rPr>
          <w:rFonts w:cs="KFGQPC Uthman Taha Naskh" w:hint="cs"/>
          <w:sz w:val="40"/>
          <w:szCs w:val="40"/>
          <w:rtl/>
        </w:rPr>
        <w:t xml:space="preserve"> لك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="0012463A" w:rsidRPr="002923D1">
        <w:rPr>
          <w:rFonts w:cs="KFGQPC Uthman Taha Naskh" w:hint="cs"/>
          <w:sz w:val="40"/>
          <w:szCs w:val="40"/>
          <w:rtl/>
        </w:rPr>
        <w:t xml:space="preserve"> في لحظة</w:t>
      </w:r>
      <w:r w:rsidR="00803573">
        <w:rPr>
          <w:rFonts w:cs="KFGQPC Uthman Taha Naskh" w:hint="cs"/>
          <w:sz w:val="40"/>
          <w:szCs w:val="40"/>
          <w:rtl/>
        </w:rPr>
        <w:t>ِ</w:t>
      </w:r>
      <w:r w:rsidR="0012463A" w:rsidRPr="002923D1">
        <w:rPr>
          <w:rFonts w:cs="KFGQPC Uthman Taha Naskh" w:hint="cs"/>
          <w:sz w:val="40"/>
          <w:szCs w:val="40"/>
          <w:rtl/>
        </w:rPr>
        <w:t xml:space="preserve"> ضعف</w:t>
      </w:r>
      <w:r w:rsidR="00803573">
        <w:rPr>
          <w:rFonts w:cs="KFGQPC Uthman Taha Naskh" w:hint="cs"/>
          <w:sz w:val="40"/>
          <w:szCs w:val="40"/>
          <w:rtl/>
        </w:rPr>
        <w:t>ٍ</w:t>
      </w:r>
      <w:r w:rsidR="0012463A" w:rsidRPr="002923D1">
        <w:rPr>
          <w:rFonts w:cs="KFGQPC Uthman Taha Naskh" w:hint="cs"/>
          <w:sz w:val="40"/>
          <w:szCs w:val="40"/>
          <w:rtl/>
        </w:rPr>
        <w:t xml:space="preserve">: </w:t>
      </w:r>
      <w:r w:rsidR="00694AC1" w:rsidRPr="002923D1">
        <w:rPr>
          <w:rFonts w:cs="KFGQPC Uthman Taha Naskh"/>
          <w:sz w:val="40"/>
          <w:szCs w:val="40"/>
          <w:rtl/>
        </w:rPr>
        <w:t>{</w:t>
      </w:r>
      <w:r w:rsidR="00694AC1" w:rsidRPr="001B636F">
        <w:rPr>
          <w:rFonts w:cs="KFGQPC Uthman Taha Naskh"/>
          <w:b/>
          <w:bCs/>
          <w:sz w:val="40"/>
          <w:szCs w:val="40"/>
          <w:rtl/>
        </w:rPr>
        <w:t>فَبَشَّرْنَاهُ</w:t>
      </w:r>
      <w:r w:rsidR="00694AC1" w:rsidRPr="002923D1">
        <w:rPr>
          <w:rFonts w:cs="KFGQPC Uthman Taha Naskh"/>
          <w:sz w:val="40"/>
          <w:szCs w:val="40"/>
          <w:rtl/>
        </w:rPr>
        <w:t>}</w:t>
      </w:r>
      <w:r w:rsidR="00633A4D" w:rsidRPr="002923D1">
        <w:rPr>
          <w:rFonts w:cs="KFGQPC Uthman Taha Naskh" w:hint="cs"/>
          <w:sz w:val="40"/>
          <w:szCs w:val="40"/>
          <w:rtl/>
        </w:rPr>
        <w:t>.</w:t>
      </w:r>
    </w:p>
    <w:p w:rsidR="00FF0AFF" w:rsidRPr="002923D1" w:rsidRDefault="00E10DCA" w:rsidP="002923D1">
      <w:pPr>
        <w:ind w:left="-995" w:firstLine="426"/>
        <w:rPr>
          <w:rFonts w:cs="KFGQPC Uthman Taha Naskh"/>
          <w:sz w:val="40"/>
          <w:szCs w:val="40"/>
          <w:rtl/>
        </w:rPr>
      </w:pPr>
      <w:r w:rsidRPr="002923D1">
        <w:rPr>
          <w:rFonts w:cs="KFGQPC Uthman Taha Naskh" w:hint="cs"/>
          <w:sz w:val="40"/>
          <w:szCs w:val="40"/>
          <w:rtl/>
        </w:rPr>
        <w:t>تَدَارَكْ</w:t>
      </w:r>
      <w:r w:rsidRPr="002923D1">
        <w:rPr>
          <w:rFonts w:cs="KFGQPC Uthman Taha Naskh" w:hint="cs"/>
          <w:sz w:val="40"/>
          <w:szCs w:val="40"/>
          <w:rtl/>
        </w:rPr>
        <w:t xml:space="preserve">، فقد </w:t>
      </w:r>
      <w:r w:rsidR="00FF0AFF" w:rsidRPr="002923D1">
        <w:rPr>
          <w:rFonts w:cs="KFGQPC Uthman Taha Naskh" w:hint="cs"/>
          <w:sz w:val="40"/>
          <w:szCs w:val="40"/>
          <w:rtl/>
        </w:rPr>
        <w:t>كان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="00FF0AFF" w:rsidRPr="002923D1">
        <w:rPr>
          <w:rFonts w:cs="KFGQPC Uthman Taha Naskh" w:hint="cs"/>
          <w:sz w:val="40"/>
          <w:szCs w:val="40"/>
          <w:rtl/>
        </w:rPr>
        <w:t xml:space="preserve"> </w:t>
      </w:r>
      <w:proofErr w:type="gramStart"/>
      <w:r w:rsidR="00FF0AFF" w:rsidRPr="002923D1">
        <w:rPr>
          <w:rFonts w:cs="KFGQPC Uthman Taha Naskh" w:hint="cs"/>
          <w:sz w:val="40"/>
          <w:szCs w:val="40"/>
          <w:rtl/>
        </w:rPr>
        <w:t>نبيك</w:t>
      </w:r>
      <w:r w:rsidR="00803573">
        <w:rPr>
          <w:rFonts w:cs="KFGQPC Uthman Taha Naskh" w:hint="cs"/>
          <w:sz w:val="40"/>
          <w:szCs w:val="40"/>
          <w:rtl/>
        </w:rPr>
        <w:t>َ</w:t>
      </w:r>
      <w:r w:rsidR="00FF0AFF" w:rsidRPr="002923D1">
        <w:rPr>
          <w:rFonts w:cs="KFGQPC Uthman Taha Naskh" w:hint="cs"/>
          <w:sz w:val="40"/>
          <w:szCs w:val="40"/>
          <w:rtl/>
        </w:rPr>
        <w:t xml:space="preserve"> </w:t>
      </w:r>
      <w:r w:rsidRPr="002923D1">
        <w:rPr>
          <w:rFonts w:cs="KFGQPC Uthman Taha Naskh" w:hint="cs"/>
          <w:sz w:val="40"/>
          <w:szCs w:val="40"/>
        </w:rPr>
        <w:sym w:font="AGA Arabesque" w:char="F065"/>
      </w:r>
      <w:r w:rsidRPr="002923D1">
        <w:rPr>
          <w:rFonts w:cs="KFGQPC Uthman Taha Naskh" w:hint="cs"/>
          <w:sz w:val="40"/>
          <w:szCs w:val="40"/>
          <w:rtl/>
        </w:rPr>
        <w:t xml:space="preserve"> ي</w:t>
      </w:r>
      <w:r w:rsidRPr="002923D1">
        <w:rPr>
          <w:rFonts w:cs="KFGQPC Uthman Taha Naskh" w:hint="cs"/>
          <w:sz w:val="40"/>
          <w:szCs w:val="40"/>
          <w:rtl/>
        </w:rPr>
        <w:t>تَدَارَك</w:t>
      </w:r>
      <w:r w:rsidRPr="002923D1">
        <w:rPr>
          <w:rFonts w:cs="KFGQPC Uthman Taha Naskh" w:hint="cs"/>
          <w:sz w:val="40"/>
          <w:szCs w:val="40"/>
          <w:rtl/>
        </w:rPr>
        <w:t>ُ</w:t>
      </w:r>
      <w:proofErr w:type="gramEnd"/>
      <w:r w:rsidR="00FF0AFF" w:rsidRPr="002923D1">
        <w:rPr>
          <w:rFonts w:cs="KFGQPC Uthman Taha Naskh" w:hint="cs"/>
          <w:sz w:val="40"/>
          <w:szCs w:val="40"/>
          <w:rtl/>
        </w:rPr>
        <w:t>: فاتته</w:t>
      </w:r>
      <w:r w:rsidR="00803573">
        <w:rPr>
          <w:rFonts w:cs="KFGQPC Uthman Taha Naskh" w:hint="cs"/>
          <w:sz w:val="40"/>
          <w:szCs w:val="40"/>
          <w:rtl/>
        </w:rPr>
        <w:t>ُ</w:t>
      </w:r>
      <w:r w:rsidR="00FF0AFF" w:rsidRPr="002923D1">
        <w:rPr>
          <w:rFonts w:cs="KFGQPC Uthman Taha Naskh" w:hint="cs"/>
          <w:sz w:val="40"/>
          <w:szCs w:val="40"/>
          <w:rtl/>
        </w:rPr>
        <w:t xml:space="preserve"> راتبة</w:t>
      </w:r>
      <w:r w:rsidR="00803573">
        <w:rPr>
          <w:rFonts w:cs="KFGQPC Uthman Taha Naskh" w:hint="cs"/>
          <w:sz w:val="40"/>
          <w:szCs w:val="40"/>
          <w:rtl/>
        </w:rPr>
        <w:t>ُ</w:t>
      </w:r>
      <w:r w:rsidR="00FF0AFF" w:rsidRPr="002923D1">
        <w:rPr>
          <w:rFonts w:cs="KFGQPC Uthman Taha Naskh" w:hint="cs"/>
          <w:sz w:val="40"/>
          <w:szCs w:val="40"/>
          <w:rtl/>
        </w:rPr>
        <w:t xml:space="preserve"> الظهر</w:t>
      </w:r>
      <w:r w:rsidR="00803573">
        <w:rPr>
          <w:rFonts w:cs="KFGQPC Uthman Taha Naskh" w:hint="cs"/>
          <w:sz w:val="40"/>
          <w:szCs w:val="40"/>
          <w:rtl/>
        </w:rPr>
        <w:t>ِ</w:t>
      </w:r>
      <w:r w:rsidR="00FF0AFF" w:rsidRPr="002923D1">
        <w:rPr>
          <w:rFonts w:cs="KFGQPC Uthman Taha Naskh" w:hint="cs"/>
          <w:sz w:val="40"/>
          <w:szCs w:val="40"/>
          <w:rtl/>
        </w:rPr>
        <w:t xml:space="preserve"> البعدية</w:t>
      </w:r>
      <w:r w:rsidR="00803573">
        <w:rPr>
          <w:rFonts w:cs="KFGQPC Uthman Taha Naskh" w:hint="cs"/>
          <w:sz w:val="40"/>
          <w:szCs w:val="40"/>
          <w:rtl/>
        </w:rPr>
        <w:t>ُ</w:t>
      </w:r>
      <w:r w:rsidR="00FF0AFF" w:rsidRPr="002923D1">
        <w:rPr>
          <w:rFonts w:cs="KFGQPC Uthman Taha Naskh" w:hint="cs"/>
          <w:sz w:val="40"/>
          <w:szCs w:val="40"/>
          <w:rtl/>
        </w:rPr>
        <w:t xml:space="preserve"> </w:t>
      </w:r>
      <w:r w:rsidR="00803573">
        <w:rPr>
          <w:rFonts w:cs="KFGQPC Uthman Taha Naskh" w:hint="cs"/>
          <w:sz w:val="40"/>
          <w:szCs w:val="40"/>
          <w:rtl/>
        </w:rPr>
        <w:t>فقضاه</w:t>
      </w:r>
      <w:r w:rsidR="00FF0AFF" w:rsidRPr="002923D1">
        <w:rPr>
          <w:rFonts w:cs="KFGQPC Uthman Taha Naskh" w:hint="cs"/>
          <w:sz w:val="40"/>
          <w:szCs w:val="40"/>
          <w:rtl/>
        </w:rPr>
        <w:t>ا بعد</w:t>
      </w:r>
      <w:r w:rsidR="00803573">
        <w:rPr>
          <w:rFonts w:cs="KFGQPC Uthman Taha Naskh" w:hint="cs"/>
          <w:sz w:val="40"/>
          <w:szCs w:val="40"/>
          <w:rtl/>
        </w:rPr>
        <w:t>َ</w:t>
      </w:r>
      <w:r w:rsidR="00FF0AFF" w:rsidRPr="002923D1">
        <w:rPr>
          <w:rFonts w:cs="KFGQPC Uthman Taha Naskh" w:hint="cs"/>
          <w:sz w:val="40"/>
          <w:szCs w:val="40"/>
          <w:rtl/>
        </w:rPr>
        <w:t xml:space="preserve"> العصر</w:t>
      </w:r>
      <w:r w:rsidR="00803573">
        <w:rPr>
          <w:rFonts w:cs="KFGQPC Uthman Taha Naskh" w:hint="cs"/>
          <w:sz w:val="40"/>
          <w:szCs w:val="40"/>
          <w:rtl/>
        </w:rPr>
        <w:t>ِ</w:t>
      </w:r>
      <w:r w:rsidR="00FF0AFF" w:rsidRPr="002923D1">
        <w:rPr>
          <w:rFonts w:cs="KFGQPC Uthman Taha Naskh" w:hint="cs"/>
          <w:sz w:val="40"/>
          <w:szCs w:val="40"/>
          <w:rtl/>
        </w:rPr>
        <w:t xml:space="preserve">، </w:t>
      </w:r>
      <w:r w:rsidRPr="002923D1">
        <w:rPr>
          <w:rFonts w:cs="KFGQPC Uthman Taha Naskh" w:hint="cs"/>
          <w:sz w:val="40"/>
          <w:szCs w:val="40"/>
          <w:rtl/>
        </w:rPr>
        <w:t>و</w:t>
      </w:r>
      <w:r w:rsidR="00FF0AFF" w:rsidRPr="002923D1">
        <w:rPr>
          <w:rFonts w:cs="KFGQPC Uthman Taha Naskh"/>
          <w:sz w:val="40"/>
          <w:szCs w:val="40"/>
          <w:rtl/>
        </w:rPr>
        <w:t>كَانَ إِذَا لَمْ يُصَلِّ أَرْبَعًا قَبْلَ الظُّهْرِ صَلاَّهُنَّ بَعْدَهَا</w:t>
      </w:r>
      <w:r w:rsidR="00FF0AFF" w:rsidRPr="002923D1">
        <w:rPr>
          <w:rFonts w:ascii="Tahoma" w:hAnsi="Tahoma"/>
          <w:vertAlign w:val="superscript"/>
          <w:rtl/>
        </w:rPr>
        <w:t>(</w:t>
      </w:r>
      <w:r w:rsidR="00FF0AFF" w:rsidRPr="002923D1">
        <w:rPr>
          <w:rFonts w:ascii="Tahoma" w:hAnsi="Tahoma"/>
          <w:vertAlign w:val="superscript"/>
          <w:rtl/>
        </w:rPr>
        <w:footnoteReference w:id="6"/>
      </w:r>
      <w:r w:rsidR="00FF0AFF" w:rsidRPr="002923D1">
        <w:rPr>
          <w:rFonts w:ascii="Tahoma" w:hAnsi="Tahoma"/>
          <w:vertAlign w:val="superscript"/>
          <w:rtl/>
        </w:rPr>
        <w:t>)</w:t>
      </w:r>
      <w:r w:rsidR="00FF0AFF" w:rsidRPr="002923D1">
        <w:rPr>
          <w:rFonts w:cs="KFGQPC Uthman Taha Naskh"/>
          <w:sz w:val="40"/>
          <w:szCs w:val="40"/>
          <w:rtl/>
        </w:rPr>
        <w:t>.</w:t>
      </w:r>
      <w:r w:rsidR="00AB3DE4">
        <w:rPr>
          <w:rFonts w:cs="KFGQPC Uthman Taha Naskh" w:hint="cs"/>
          <w:sz w:val="40"/>
          <w:szCs w:val="40"/>
          <w:rtl/>
        </w:rPr>
        <w:t xml:space="preserve"> </w:t>
      </w:r>
      <w:r w:rsidRPr="002923D1">
        <w:rPr>
          <w:rFonts w:cs="KFGQPC Uthman Taha Naskh" w:hint="cs"/>
          <w:sz w:val="40"/>
          <w:szCs w:val="40"/>
          <w:rtl/>
        </w:rPr>
        <w:t>و</w:t>
      </w:r>
      <w:r w:rsidRPr="002923D1">
        <w:rPr>
          <w:rFonts w:cs="KFGQPC Uthman Taha Naskh"/>
          <w:sz w:val="40"/>
          <w:szCs w:val="40"/>
          <w:rtl/>
        </w:rPr>
        <w:t>إِذَا فَا</w:t>
      </w:r>
      <w:r w:rsidR="00694AC1" w:rsidRPr="002923D1">
        <w:rPr>
          <w:rFonts w:cs="KFGQPC Uthman Taha Naskh"/>
          <w:sz w:val="40"/>
          <w:szCs w:val="40"/>
          <w:rtl/>
        </w:rPr>
        <w:t>تَهُ الْقِيَامُ مِنَ اللَّيْلِ</w:t>
      </w:r>
      <w:r w:rsidR="00694AC1" w:rsidRPr="002923D1">
        <w:rPr>
          <w:rFonts w:cs="KFGQPC Uthman Taha Naskh" w:hint="cs"/>
          <w:sz w:val="40"/>
          <w:szCs w:val="40"/>
          <w:rtl/>
        </w:rPr>
        <w:t xml:space="preserve"> </w:t>
      </w:r>
      <w:r w:rsidRPr="002923D1">
        <w:rPr>
          <w:rFonts w:cs="KFGQPC Uthman Taha Naskh"/>
          <w:sz w:val="40"/>
          <w:szCs w:val="40"/>
          <w:rtl/>
        </w:rPr>
        <w:t>صَلَّى ثِنْتَيْ عَشْرَةَ رَكْعَةً مِنَ النَّهَارِ "</w:t>
      </w:r>
      <w:r w:rsidRPr="002923D1">
        <w:rPr>
          <w:rFonts w:ascii="Tahoma" w:hAnsi="Tahoma"/>
          <w:vertAlign w:val="superscript"/>
          <w:rtl/>
        </w:rPr>
        <w:t>(</w:t>
      </w:r>
      <w:r w:rsidRPr="002923D1">
        <w:rPr>
          <w:rFonts w:ascii="Tahoma" w:hAnsi="Tahoma"/>
          <w:vertAlign w:val="superscript"/>
          <w:rtl/>
        </w:rPr>
        <w:footnoteReference w:id="7"/>
      </w:r>
      <w:r w:rsidRPr="002923D1">
        <w:rPr>
          <w:rFonts w:ascii="Tahoma" w:hAnsi="Tahoma"/>
          <w:vertAlign w:val="superscript"/>
          <w:rtl/>
        </w:rPr>
        <w:t>)</w:t>
      </w:r>
      <w:r w:rsidRPr="002923D1">
        <w:rPr>
          <w:rFonts w:cs="KFGQPC Uthman Taha Naskh" w:hint="cs"/>
          <w:sz w:val="40"/>
          <w:szCs w:val="40"/>
          <w:rtl/>
        </w:rPr>
        <w:t>.</w:t>
      </w:r>
      <w:r w:rsidRPr="002923D1">
        <w:rPr>
          <w:rFonts w:cs="KFGQPC Uthman Taha Naskh" w:hint="cs"/>
          <w:sz w:val="40"/>
          <w:szCs w:val="40"/>
          <w:rtl/>
        </w:rPr>
        <w:t xml:space="preserve"> </w:t>
      </w:r>
      <w:r w:rsidR="00FF0AFF" w:rsidRPr="002923D1">
        <w:rPr>
          <w:rFonts w:cs="KFGQPC Uthman Taha Naskh" w:hint="cs"/>
          <w:sz w:val="40"/>
          <w:szCs w:val="40"/>
          <w:rtl/>
        </w:rPr>
        <w:t>بل فات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="00FF0AFF" w:rsidRPr="002923D1">
        <w:rPr>
          <w:rFonts w:cs="KFGQPC Uthman Taha Naskh" w:hint="cs"/>
          <w:sz w:val="40"/>
          <w:szCs w:val="40"/>
          <w:rtl/>
        </w:rPr>
        <w:t>ه اعتكاف</w:t>
      </w:r>
      <w:r w:rsidR="007F37FF">
        <w:rPr>
          <w:rFonts w:cs="KFGQPC Uthman Taha Naskh" w:hint="cs"/>
          <w:sz w:val="40"/>
          <w:szCs w:val="40"/>
          <w:rtl/>
        </w:rPr>
        <w:t>ُ</w:t>
      </w:r>
      <w:r w:rsidR="00FF0AFF" w:rsidRPr="002923D1">
        <w:rPr>
          <w:rFonts w:cs="KFGQPC Uthman Taha Naskh" w:hint="cs"/>
          <w:sz w:val="40"/>
          <w:szCs w:val="40"/>
          <w:rtl/>
        </w:rPr>
        <w:t xml:space="preserve"> رمضان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="00FF0AFF" w:rsidRPr="002923D1">
        <w:rPr>
          <w:rFonts w:cs="KFGQPC Uthman Taha Naskh" w:hint="cs"/>
          <w:sz w:val="40"/>
          <w:szCs w:val="40"/>
          <w:rtl/>
        </w:rPr>
        <w:t xml:space="preserve"> فقضاه</w:t>
      </w:r>
      <w:r w:rsidR="00803573">
        <w:rPr>
          <w:rFonts w:cs="KFGQPC Uthman Taha Naskh" w:hint="cs"/>
          <w:sz w:val="40"/>
          <w:szCs w:val="40"/>
          <w:rtl/>
        </w:rPr>
        <w:t>ُ</w:t>
      </w:r>
      <w:r w:rsidR="00FF0AFF" w:rsidRPr="002923D1">
        <w:rPr>
          <w:rFonts w:cs="KFGQPC Uthman Taha Naskh" w:hint="cs"/>
          <w:sz w:val="40"/>
          <w:szCs w:val="40"/>
          <w:rtl/>
        </w:rPr>
        <w:t xml:space="preserve"> في شوال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="00FF0AFF" w:rsidRPr="002923D1">
        <w:rPr>
          <w:rFonts w:cs="KFGQPC Uthman Taha Naskh" w:hint="cs"/>
          <w:sz w:val="40"/>
          <w:szCs w:val="40"/>
          <w:rtl/>
        </w:rPr>
        <w:t>.</w:t>
      </w:r>
    </w:p>
    <w:p w:rsidR="002923D1" w:rsidRPr="0090236A" w:rsidRDefault="00803573" w:rsidP="002923D1">
      <w:pPr>
        <w:ind w:left="-995" w:firstLine="426"/>
        <w:rPr>
          <w:rFonts w:cs="KFGQPC Uthman Taha Naskh"/>
          <w:sz w:val="40"/>
          <w:szCs w:val="40"/>
        </w:rPr>
      </w:pPr>
      <w:r>
        <w:rPr>
          <w:rFonts w:cs="KFGQPC Uthman Taha Naskh" w:hint="cs"/>
          <w:sz w:val="40"/>
          <w:szCs w:val="40"/>
          <w:rtl/>
        </w:rPr>
        <w:t xml:space="preserve">أيُها الصائمُ: </w:t>
      </w:r>
      <w:r w:rsidR="002923D1" w:rsidRPr="002923D1">
        <w:rPr>
          <w:rFonts w:cs="KFGQPC Uthman Taha Naskh" w:hint="cs"/>
          <w:sz w:val="40"/>
          <w:szCs w:val="40"/>
          <w:rtl/>
        </w:rPr>
        <w:t>أ</w:t>
      </w:r>
      <w:r w:rsidR="002923D1" w:rsidRPr="0090236A">
        <w:rPr>
          <w:rFonts w:cs="KFGQPC Uthman Taha Naskh"/>
          <w:sz w:val="40"/>
          <w:szCs w:val="40"/>
          <w:rtl/>
        </w:rPr>
        <w:t>تدري</w:t>
      </w:r>
      <w:r>
        <w:rPr>
          <w:rFonts w:cs="KFGQPC Uthman Taha Naskh" w:hint="cs"/>
          <w:sz w:val="40"/>
          <w:szCs w:val="40"/>
          <w:rtl/>
        </w:rPr>
        <w:t>ْ</w:t>
      </w:r>
      <w:r w:rsidR="002923D1" w:rsidRPr="0090236A">
        <w:rPr>
          <w:rFonts w:cs="KFGQPC Uthman Taha Naskh"/>
          <w:sz w:val="40"/>
          <w:szCs w:val="40"/>
          <w:rtl/>
        </w:rPr>
        <w:t xml:space="preserve"> </w:t>
      </w:r>
      <w:r w:rsidR="002923D1" w:rsidRPr="002923D1">
        <w:rPr>
          <w:rFonts w:cs="KFGQPC Uthman Taha Naskh" w:hint="cs"/>
          <w:sz w:val="40"/>
          <w:szCs w:val="40"/>
          <w:rtl/>
        </w:rPr>
        <w:t>ما</w:t>
      </w:r>
      <w:r w:rsidR="002923D1" w:rsidRPr="0090236A">
        <w:rPr>
          <w:rFonts w:cs="KFGQPC Uthman Taha Naskh"/>
          <w:sz w:val="40"/>
          <w:szCs w:val="40"/>
          <w:rtl/>
        </w:rPr>
        <w:t xml:space="preserve"> معنى عدم</w:t>
      </w:r>
      <w:r>
        <w:rPr>
          <w:rFonts w:cs="KFGQPC Uthman Taha Naskh" w:hint="cs"/>
          <w:sz w:val="40"/>
          <w:szCs w:val="40"/>
          <w:rtl/>
        </w:rPr>
        <w:t>ِ</w:t>
      </w:r>
      <w:r w:rsidR="002923D1" w:rsidRPr="0090236A">
        <w:rPr>
          <w:rFonts w:cs="KFGQPC Uthman Taha Naskh"/>
          <w:sz w:val="40"/>
          <w:szCs w:val="40"/>
          <w:rtl/>
        </w:rPr>
        <w:t xml:space="preserve"> القبول</w:t>
      </w:r>
      <w:r>
        <w:rPr>
          <w:rFonts w:cs="KFGQPC Uthman Taha Naskh" w:hint="cs"/>
          <w:sz w:val="40"/>
          <w:szCs w:val="40"/>
          <w:rtl/>
        </w:rPr>
        <w:t>ِ</w:t>
      </w:r>
      <w:r w:rsidR="002923D1" w:rsidRPr="0090236A">
        <w:rPr>
          <w:rFonts w:cs="KFGQPC Uthman Taha Naskh"/>
          <w:sz w:val="40"/>
          <w:szCs w:val="40"/>
          <w:rtl/>
        </w:rPr>
        <w:t xml:space="preserve"> في رمضان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="002923D1" w:rsidRPr="0090236A">
        <w:rPr>
          <w:rFonts w:cs="KFGQPC Uthman Taha Naskh"/>
          <w:sz w:val="40"/>
          <w:szCs w:val="40"/>
          <w:rtl/>
        </w:rPr>
        <w:t>؟</w:t>
      </w:r>
    </w:p>
    <w:p w:rsidR="002923D1" w:rsidRPr="0090236A" w:rsidRDefault="002923D1" w:rsidP="002923D1">
      <w:pPr>
        <w:ind w:left="-995" w:firstLine="426"/>
        <w:rPr>
          <w:rFonts w:cs="KFGQPC Uthman Taha Naskh"/>
          <w:sz w:val="40"/>
          <w:szCs w:val="40"/>
        </w:rPr>
      </w:pPr>
      <w:r w:rsidRPr="0090236A">
        <w:rPr>
          <w:rFonts w:cs="KFGQPC Uthman Taha Naskh"/>
          <w:sz w:val="40"/>
          <w:szCs w:val="40"/>
          <w:rtl/>
        </w:rPr>
        <w:t>‏</w:t>
      </w:r>
      <w:r w:rsidRPr="002923D1">
        <w:rPr>
          <w:rFonts w:cs="KFGQPC Uthman Taha Naskh" w:hint="cs"/>
          <w:sz w:val="40"/>
          <w:szCs w:val="40"/>
          <w:rtl/>
        </w:rPr>
        <w:t>معناه</w:t>
      </w:r>
      <w:r w:rsidR="00803573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 w:hint="cs"/>
          <w:sz w:val="40"/>
          <w:szCs w:val="40"/>
          <w:rtl/>
        </w:rPr>
        <w:t xml:space="preserve"> </w:t>
      </w:r>
      <w:r w:rsidRPr="0090236A">
        <w:rPr>
          <w:rFonts w:cs="KFGQPC Uthman Taha Naskh"/>
          <w:sz w:val="40"/>
          <w:szCs w:val="40"/>
          <w:rtl/>
        </w:rPr>
        <w:t>كأنك</w:t>
      </w:r>
      <w:r w:rsidR="00803573">
        <w:rPr>
          <w:rFonts w:cs="KFGQPC Uthman Taha Naskh" w:hint="cs"/>
          <w:sz w:val="40"/>
          <w:szCs w:val="40"/>
          <w:rtl/>
        </w:rPr>
        <w:t>َ</w:t>
      </w:r>
      <w:r w:rsidRPr="0090236A">
        <w:rPr>
          <w:rFonts w:cs="KFGQPC Uthman Taha Naskh"/>
          <w:sz w:val="40"/>
          <w:szCs w:val="40"/>
          <w:rtl/>
        </w:rPr>
        <w:t xml:space="preserve"> تسلمت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90236A">
        <w:rPr>
          <w:rFonts w:cs="KFGQPC Uthman Taha Naskh"/>
          <w:sz w:val="40"/>
          <w:szCs w:val="40"/>
          <w:rtl/>
        </w:rPr>
        <w:t xml:space="preserve"> ورقة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90236A">
        <w:rPr>
          <w:rFonts w:cs="KFGQPC Uthman Taha Naskh"/>
          <w:sz w:val="40"/>
          <w:szCs w:val="40"/>
          <w:rtl/>
        </w:rPr>
        <w:t xml:space="preserve"> الأسئلة</w:t>
      </w:r>
      <w:r w:rsidR="00803573">
        <w:rPr>
          <w:rFonts w:cs="KFGQPC Uthman Taha Naskh" w:hint="cs"/>
          <w:sz w:val="40"/>
          <w:szCs w:val="40"/>
          <w:rtl/>
        </w:rPr>
        <w:t>ِ</w:t>
      </w:r>
      <w:r w:rsidRPr="0090236A">
        <w:rPr>
          <w:rFonts w:cs="KFGQPC Uthman Taha Naskh"/>
          <w:sz w:val="40"/>
          <w:szCs w:val="40"/>
          <w:rtl/>
        </w:rPr>
        <w:t>، ومع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="007F37FF">
        <w:rPr>
          <w:rFonts w:cs="KFGQPC Uthman Taha Naskh"/>
          <w:sz w:val="40"/>
          <w:szCs w:val="40"/>
          <w:rtl/>
        </w:rPr>
        <w:t>ها ورقة</w:t>
      </w:r>
      <w:r w:rsidR="00803573">
        <w:rPr>
          <w:rFonts w:cs="KFGQPC Uthman Taha Naskh" w:hint="cs"/>
          <w:sz w:val="40"/>
          <w:szCs w:val="40"/>
          <w:rtl/>
        </w:rPr>
        <w:t>ُ</w:t>
      </w:r>
      <w:r w:rsidR="007F37FF">
        <w:rPr>
          <w:rFonts w:cs="KFGQPC Uthman Taha Naskh"/>
          <w:sz w:val="40"/>
          <w:szCs w:val="40"/>
          <w:rtl/>
        </w:rPr>
        <w:t xml:space="preserve"> إجابة</w:t>
      </w:r>
      <w:r w:rsidR="00803573">
        <w:rPr>
          <w:rFonts w:cs="KFGQPC Uthman Taha Naskh" w:hint="cs"/>
          <w:sz w:val="40"/>
          <w:szCs w:val="40"/>
          <w:rtl/>
        </w:rPr>
        <w:t>ٍ</w:t>
      </w:r>
      <w:r w:rsidR="007F37FF">
        <w:rPr>
          <w:rFonts w:cs="KFGQPC Uthman Taha Naskh"/>
          <w:sz w:val="40"/>
          <w:szCs w:val="40"/>
          <w:rtl/>
        </w:rPr>
        <w:t xml:space="preserve"> نموذجية</w:t>
      </w:r>
      <w:r w:rsidR="00803573">
        <w:rPr>
          <w:rFonts w:cs="KFGQPC Uthman Taha Naskh" w:hint="cs"/>
          <w:sz w:val="40"/>
          <w:szCs w:val="40"/>
          <w:rtl/>
        </w:rPr>
        <w:t>ٍ</w:t>
      </w:r>
      <w:r w:rsidR="007F37FF">
        <w:rPr>
          <w:rFonts w:cs="KFGQPC Uthman Taha Naskh"/>
          <w:sz w:val="40"/>
          <w:szCs w:val="40"/>
          <w:rtl/>
        </w:rPr>
        <w:t>، ومع ذلك</w:t>
      </w:r>
      <w:r w:rsidR="00803573">
        <w:rPr>
          <w:rFonts w:cs="KFGQPC Uthman Taha Naskh" w:hint="cs"/>
          <w:sz w:val="40"/>
          <w:szCs w:val="40"/>
          <w:rtl/>
        </w:rPr>
        <w:t>َ</w:t>
      </w:r>
      <w:r w:rsidR="007F37FF">
        <w:rPr>
          <w:rFonts w:cs="KFGQPC Uthman Taha Naskh"/>
          <w:sz w:val="40"/>
          <w:szCs w:val="40"/>
          <w:rtl/>
        </w:rPr>
        <w:t xml:space="preserve"> </w:t>
      </w:r>
      <w:r w:rsidRPr="0090236A">
        <w:rPr>
          <w:rFonts w:cs="KFGQPC Uthman Taha Naskh"/>
          <w:sz w:val="40"/>
          <w:szCs w:val="40"/>
          <w:rtl/>
        </w:rPr>
        <w:t>رسب</w:t>
      </w:r>
      <w:r w:rsidR="007F37FF">
        <w:rPr>
          <w:rFonts w:cs="KFGQPC Uthman Taha Naskh" w:hint="cs"/>
          <w:sz w:val="40"/>
          <w:szCs w:val="40"/>
          <w:rtl/>
        </w:rPr>
        <w:t>تَ</w:t>
      </w:r>
      <w:r w:rsidRPr="0090236A">
        <w:rPr>
          <w:rFonts w:cs="KFGQPC Uthman Taha Naskh"/>
          <w:sz w:val="40"/>
          <w:szCs w:val="40"/>
          <w:rtl/>
        </w:rPr>
        <w:t xml:space="preserve"> في الامتحان</w:t>
      </w:r>
      <w:r w:rsidR="00803573">
        <w:rPr>
          <w:rFonts w:cs="KFGQPC Uthman Taha Naskh" w:hint="cs"/>
          <w:sz w:val="40"/>
          <w:szCs w:val="40"/>
          <w:rtl/>
        </w:rPr>
        <w:t>ِ</w:t>
      </w:r>
      <w:r w:rsidRPr="002923D1">
        <w:rPr>
          <w:rFonts w:cs="KFGQPC Uthman Taha Naskh" w:hint="cs"/>
          <w:sz w:val="40"/>
          <w:szCs w:val="40"/>
          <w:rtl/>
        </w:rPr>
        <w:t>!</w:t>
      </w:r>
      <w:r w:rsidR="007F37FF">
        <w:rPr>
          <w:rFonts w:cs="KFGQPC Uthman Taha Naskh" w:hint="cs"/>
          <w:sz w:val="40"/>
          <w:szCs w:val="40"/>
          <w:rtl/>
        </w:rPr>
        <w:t xml:space="preserve"> فاللهم ارحم</w:t>
      </w:r>
      <w:r w:rsidR="00803573">
        <w:rPr>
          <w:rFonts w:cs="KFGQPC Uthman Taha Naskh" w:hint="cs"/>
          <w:sz w:val="40"/>
          <w:szCs w:val="40"/>
          <w:rtl/>
        </w:rPr>
        <w:t>ْ</w:t>
      </w:r>
      <w:r w:rsidR="007F37FF">
        <w:rPr>
          <w:rFonts w:cs="KFGQPC Uthman Taha Naskh" w:hint="cs"/>
          <w:sz w:val="40"/>
          <w:szCs w:val="40"/>
          <w:rtl/>
        </w:rPr>
        <w:t>نا ولا تحرِم</w:t>
      </w:r>
      <w:r w:rsidR="00803573">
        <w:rPr>
          <w:rFonts w:cs="KFGQPC Uthman Taha Naskh" w:hint="cs"/>
          <w:sz w:val="40"/>
          <w:szCs w:val="40"/>
          <w:rtl/>
        </w:rPr>
        <w:t>ْ</w:t>
      </w:r>
      <w:r w:rsidR="007F37FF">
        <w:rPr>
          <w:rFonts w:cs="KFGQPC Uthman Taha Naskh" w:hint="cs"/>
          <w:sz w:val="40"/>
          <w:szCs w:val="40"/>
          <w:rtl/>
        </w:rPr>
        <w:t>نا.</w:t>
      </w:r>
    </w:p>
    <w:p w:rsidR="002923D1" w:rsidRPr="002923D1" w:rsidRDefault="002923D1" w:rsidP="002923D1">
      <w:pPr>
        <w:ind w:left="-995" w:firstLine="426"/>
        <w:rPr>
          <w:rFonts w:cs="KFGQPC Uthman Taha Naskh"/>
          <w:sz w:val="40"/>
          <w:szCs w:val="40"/>
          <w:rtl/>
        </w:rPr>
      </w:pPr>
      <w:r w:rsidRPr="002923D1">
        <w:rPr>
          <w:rFonts w:cs="KFGQPC Uthman Taha Naskh" w:hint="cs"/>
          <w:sz w:val="40"/>
          <w:szCs w:val="40"/>
          <w:rtl/>
        </w:rPr>
        <w:t>قال</w:t>
      </w:r>
      <w:r w:rsidR="00803573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 xml:space="preserve"> ابن</w:t>
      </w:r>
      <w:r w:rsidR="00803573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 w:hint="cs"/>
          <w:sz w:val="40"/>
          <w:szCs w:val="40"/>
          <w:rtl/>
        </w:rPr>
        <w:t xml:space="preserve"> رجب</w:t>
      </w:r>
      <w:r w:rsidR="00803573">
        <w:rPr>
          <w:rFonts w:cs="KFGQPC Uthman Taha Naskh" w:hint="cs"/>
          <w:sz w:val="40"/>
          <w:szCs w:val="40"/>
          <w:rtl/>
        </w:rPr>
        <w:t>ٍ</w:t>
      </w:r>
      <w:r w:rsidRPr="002923D1">
        <w:rPr>
          <w:rFonts w:cs="KFGQPC Uthman Taha Naskh" w:hint="cs"/>
          <w:sz w:val="40"/>
          <w:szCs w:val="40"/>
          <w:rtl/>
        </w:rPr>
        <w:t xml:space="preserve">: </w:t>
      </w:r>
      <w:r w:rsidRPr="002923D1">
        <w:rPr>
          <w:rFonts w:cs="KFGQPC Uthman Taha Naskh"/>
          <w:sz w:val="40"/>
          <w:szCs w:val="40"/>
          <w:rtl/>
        </w:rPr>
        <w:t>لما كث</w:t>
      </w:r>
      <w:r w:rsidR="00803573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/>
          <w:sz w:val="40"/>
          <w:szCs w:val="40"/>
          <w:rtl/>
        </w:rPr>
        <w:t>رت</w:t>
      </w:r>
      <w:r w:rsidR="00803573">
        <w:rPr>
          <w:rFonts w:cs="KFGQPC Uthman Taha Naskh" w:hint="cs"/>
          <w:sz w:val="40"/>
          <w:szCs w:val="40"/>
          <w:rtl/>
        </w:rPr>
        <w:t>ْ</w:t>
      </w:r>
      <w:r w:rsidRPr="002923D1">
        <w:rPr>
          <w:rFonts w:cs="KFGQPC Uthman Taha Naskh"/>
          <w:sz w:val="40"/>
          <w:szCs w:val="40"/>
          <w:rtl/>
        </w:rPr>
        <w:t xml:space="preserve"> أسباب</w:t>
      </w:r>
      <w:r w:rsidR="00803573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/>
          <w:sz w:val="40"/>
          <w:szCs w:val="40"/>
          <w:rtl/>
        </w:rPr>
        <w:t xml:space="preserve"> المغفرة</w:t>
      </w:r>
      <w:r w:rsidR="00803573">
        <w:rPr>
          <w:rFonts w:cs="KFGQPC Uthman Taha Naskh" w:hint="cs"/>
          <w:sz w:val="40"/>
          <w:szCs w:val="40"/>
          <w:rtl/>
        </w:rPr>
        <w:t>ِ</w:t>
      </w:r>
      <w:r w:rsidRPr="002923D1">
        <w:rPr>
          <w:rFonts w:cs="KFGQPC Uthman Taha Naskh"/>
          <w:sz w:val="40"/>
          <w:szCs w:val="40"/>
          <w:rtl/>
        </w:rPr>
        <w:t xml:space="preserve"> في رمضان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/>
          <w:sz w:val="40"/>
          <w:szCs w:val="40"/>
          <w:rtl/>
        </w:rPr>
        <w:t xml:space="preserve"> كان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/>
          <w:sz w:val="40"/>
          <w:szCs w:val="40"/>
          <w:rtl/>
        </w:rPr>
        <w:t xml:space="preserve"> الذي تفوت</w:t>
      </w:r>
      <w:r w:rsidR="00803573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/>
          <w:sz w:val="40"/>
          <w:szCs w:val="40"/>
          <w:rtl/>
        </w:rPr>
        <w:t>ه المغفرة</w:t>
      </w:r>
      <w:r w:rsidR="00803573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/>
          <w:sz w:val="40"/>
          <w:szCs w:val="40"/>
          <w:rtl/>
        </w:rPr>
        <w:t xml:space="preserve"> فيه محروم</w:t>
      </w:r>
      <w:r w:rsidR="007F37FF">
        <w:rPr>
          <w:rFonts w:cs="KFGQPC Uthman Taha Naskh" w:hint="cs"/>
          <w:sz w:val="40"/>
          <w:szCs w:val="40"/>
          <w:rtl/>
        </w:rPr>
        <w:t>ً</w:t>
      </w:r>
      <w:r w:rsidRPr="002923D1">
        <w:rPr>
          <w:rFonts w:cs="KFGQPC Uthman Taha Naskh"/>
          <w:sz w:val="40"/>
          <w:szCs w:val="40"/>
          <w:rtl/>
        </w:rPr>
        <w:t>ا غاية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/>
          <w:sz w:val="40"/>
          <w:szCs w:val="40"/>
          <w:rtl/>
        </w:rPr>
        <w:t xml:space="preserve"> </w:t>
      </w:r>
      <w:proofErr w:type="gramStart"/>
      <w:r w:rsidRPr="002923D1">
        <w:rPr>
          <w:rFonts w:cs="KFGQPC Uthman Taha Naskh"/>
          <w:sz w:val="40"/>
          <w:szCs w:val="40"/>
          <w:rtl/>
        </w:rPr>
        <w:t>الحرمان</w:t>
      </w:r>
      <w:r w:rsidR="00803573">
        <w:rPr>
          <w:rFonts w:cs="KFGQPC Uthman Taha Naskh" w:hint="cs"/>
          <w:sz w:val="40"/>
          <w:szCs w:val="40"/>
          <w:rtl/>
        </w:rPr>
        <w:t>ِ</w:t>
      </w:r>
      <w:r w:rsidRPr="002923D1">
        <w:rPr>
          <w:rFonts w:ascii="Tahoma" w:hAnsi="Tahoma"/>
          <w:vertAlign w:val="superscript"/>
          <w:rtl/>
        </w:rPr>
        <w:t>(</w:t>
      </w:r>
      <w:proofErr w:type="gramEnd"/>
      <w:r w:rsidRPr="002923D1">
        <w:rPr>
          <w:rFonts w:ascii="Tahoma" w:hAnsi="Tahoma"/>
          <w:vertAlign w:val="superscript"/>
          <w:rtl/>
        </w:rPr>
        <w:footnoteReference w:id="8"/>
      </w:r>
      <w:r w:rsidRPr="002923D1">
        <w:rPr>
          <w:rFonts w:ascii="Tahoma" w:hAnsi="Tahoma"/>
          <w:vertAlign w:val="superscript"/>
          <w:rtl/>
        </w:rPr>
        <w:t>)</w:t>
      </w:r>
      <w:r w:rsidRPr="002923D1">
        <w:rPr>
          <w:rFonts w:cs="KFGQPC Uthman Taha Naskh" w:hint="cs"/>
          <w:sz w:val="40"/>
          <w:szCs w:val="40"/>
          <w:rtl/>
        </w:rPr>
        <w:t>.</w:t>
      </w:r>
    </w:p>
    <w:p w:rsidR="007C7245" w:rsidRPr="002923D1" w:rsidRDefault="007C7245" w:rsidP="002923D1">
      <w:pPr>
        <w:ind w:left="-995" w:firstLine="426"/>
        <w:rPr>
          <w:rFonts w:cs="KFGQPC Uthman Taha Naskh"/>
          <w:sz w:val="40"/>
          <w:szCs w:val="40"/>
          <w:rtl/>
        </w:rPr>
      </w:pPr>
      <w:r w:rsidRPr="002923D1">
        <w:rPr>
          <w:rFonts w:cs="KFGQPC Uthman Taha Naskh"/>
          <w:sz w:val="40"/>
          <w:szCs w:val="40"/>
          <w:rtl/>
        </w:rPr>
        <w:t>فلنبادر</w:t>
      </w:r>
      <w:r w:rsidR="00803573">
        <w:rPr>
          <w:rFonts w:cs="KFGQPC Uthman Taha Naskh" w:hint="cs"/>
          <w:sz w:val="40"/>
          <w:szCs w:val="40"/>
          <w:rtl/>
        </w:rPr>
        <w:t>ْ</w:t>
      </w:r>
      <w:r w:rsidRPr="002923D1">
        <w:rPr>
          <w:rFonts w:cs="KFGQPC Uthman Taha Naskh"/>
          <w:sz w:val="40"/>
          <w:szCs w:val="40"/>
          <w:rtl/>
        </w:rPr>
        <w:t xml:space="preserve"> </w:t>
      </w:r>
      <w:r w:rsidRPr="002923D1">
        <w:rPr>
          <w:rFonts w:cs="KFGQPC Uthman Taha Naskh" w:hint="cs"/>
          <w:sz w:val="40"/>
          <w:szCs w:val="40"/>
          <w:rtl/>
        </w:rPr>
        <w:t>أيام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 xml:space="preserve"> </w:t>
      </w:r>
      <w:r w:rsidRPr="002923D1">
        <w:rPr>
          <w:rFonts w:cs="KFGQPC Uthman Taha Naskh" w:hint="cs"/>
          <w:sz w:val="40"/>
          <w:szCs w:val="40"/>
          <w:rtl/>
        </w:rPr>
        <w:t>شهر</w:t>
      </w:r>
      <w:r w:rsidR="00803573">
        <w:rPr>
          <w:rFonts w:cs="KFGQPC Uthman Taha Naskh" w:hint="cs"/>
          <w:sz w:val="40"/>
          <w:szCs w:val="40"/>
          <w:rtl/>
        </w:rPr>
        <w:t>ِ</w:t>
      </w:r>
      <w:r w:rsidRPr="002923D1">
        <w:rPr>
          <w:rFonts w:cs="KFGQPC Uthman Taha Naskh" w:hint="cs"/>
          <w:sz w:val="40"/>
          <w:szCs w:val="40"/>
          <w:rtl/>
        </w:rPr>
        <w:t xml:space="preserve">نا </w:t>
      </w:r>
      <w:r w:rsidRPr="002923D1">
        <w:rPr>
          <w:rFonts w:cs="KFGQPC Uthman Taha Naskh"/>
          <w:sz w:val="40"/>
          <w:szCs w:val="40"/>
          <w:rtl/>
        </w:rPr>
        <w:t>فإن</w:t>
      </w:r>
      <w:r w:rsidR="00803573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 xml:space="preserve"> الله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 xml:space="preserve"> ق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>ل</w:t>
      </w:r>
      <w:r w:rsidR="007F37FF">
        <w:rPr>
          <w:rFonts w:cs="KFGQPC Uthman Taha Naskh" w:hint="cs"/>
          <w:sz w:val="40"/>
          <w:szCs w:val="40"/>
          <w:rtl/>
        </w:rPr>
        <w:t>َّ</w:t>
      </w:r>
      <w:r w:rsidRPr="002923D1">
        <w:rPr>
          <w:rFonts w:cs="KFGQPC Uthman Taha Naskh" w:hint="cs"/>
          <w:sz w:val="40"/>
          <w:szCs w:val="40"/>
          <w:rtl/>
        </w:rPr>
        <w:t>ل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>ها فقال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>:</w:t>
      </w:r>
      <w:r w:rsidRPr="002923D1">
        <w:rPr>
          <w:rFonts w:cs="KFGQPC Uthman Taha Naskh"/>
          <w:sz w:val="40"/>
          <w:szCs w:val="40"/>
          <w:rtl/>
        </w:rPr>
        <w:t xml:space="preserve"> {</w:t>
      </w:r>
      <w:r w:rsidRPr="001B636F">
        <w:rPr>
          <w:rFonts w:cs="KFGQPC Uthman Taha Naskh"/>
          <w:b/>
          <w:bCs/>
          <w:sz w:val="40"/>
          <w:szCs w:val="40"/>
          <w:rtl/>
        </w:rPr>
        <w:t>أَيَّامًا مَعْدُودَاتٍ</w:t>
      </w:r>
      <w:r w:rsidRPr="002923D1">
        <w:rPr>
          <w:rFonts w:cs="KFGQPC Uthman Taha Naskh"/>
          <w:sz w:val="40"/>
          <w:szCs w:val="40"/>
          <w:rtl/>
        </w:rPr>
        <w:t>}</w:t>
      </w:r>
      <w:r w:rsidR="00803573">
        <w:rPr>
          <w:rFonts w:cs="KFGQPC Uthman Taha Naskh" w:hint="cs"/>
          <w:sz w:val="40"/>
          <w:szCs w:val="40"/>
          <w:rtl/>
        </w:rPr>
        <w:t>.</w:t>
      </w:r>
      <w:r w:rsidRPr="002923D1">
        <w:rPr>
          <w:rFonts w:cs="KFGQPC Uthman Taha Naskh" w:hint="cs"/>
          <w:sz w:val="40"/>
          <w:szCs w:val="40"/>
          <w:rtl/>
        </w:rPr>
        <w:t xml:space="preserve"> </w:t>
      </w:r>
      <w:r w:rsidRPr="002923D1">
        <w:rPr>
          <w:rFonts w:cs="KFGQPC Uthman Taha Naskh" w:hint="cs"/>
          <w:sz w:val="40"/>
          <w:szCs w:val="40"/>
          <w:rtl/>
        </w:rPr>
        <w:t>ذهب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 xml:space="preserve"> ثلث</w:t>
      </w:r>
      <w:r w:rsidR="00803573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 w:hint="cs"/>
          <w:sz w:val="40"/>
          <w:szCs w:val="40"/>
          <w:rtl/>
        </w:rPr>
        <w:t>ه</w:t>
      </w:r>
      <w:r w:rsidRPr="002923D1">
        <w:rPr>
          <w:rFonts w:cs="KFGQPC Uthman Taha Naskh" w:hint="cs"/>
          <w:sz w:val="40"/>
          <w:szCs w:val="40"/>
          <w:rtl/>
        </w:rPr>
        <w:t>ا، والثلث</w:t>
      </w:r>
      <w:r w:rsidR="00803573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 w:hint="cs"/>
          <w:sz w:val="40"/>
          <w:szCs w:val="40"/>
          <w:rtl/>
        </w:rPr>
        <w:t xml:space="preserve"> كثير</w:t>
      </w:r>
      <w:r w:rsidR="00803573">
        <w:rPr>
          <w:rFonts w:cs="KFGQPC Uthman Taha Naskh" w:hint="cs"/>
          <w:sz w:val="40"/>
          <w:szCs w:val="40"/>
          <w:rtl/>
        </w:rPr>
        <w:t>ٌ</w:t>
      </w:r>
      <w:r w:rsidRPr="002923D1">
        <w:rPr>
          <w:rFonts w:cs="KFGQPC Uthman Taha Naskh" w:hint="cs"/>
          <w:sz w:val="40"/>
          <w:szCs w:val="40"/>
          <w:rtl/>
        </w:rPr>
        <w:t>،</w:t>
      </w:r>
      <w:r w:rsidRPr="002923D1">
        <w:rPr>
          <w:rFonts w:cs="KFGQPC Uthman Taha Naskh"/>
          <w:sz w:val="40"/>
          <w:szCs w:val="40"/>
          <w:rtl/>
        </w:rPr>
        <w:t xml:space="preserve"> </w:t>
      </w:r>
      <w:r w:rsidRPr="00C613F5">
        <w:rPr>
          <w:rFonts w:cs="KFGQPC Uthman Taha Naskh"/>
          <w:sz w:val="40"/>
          <w:szCs w:val="40"/>
          <w:rtl/>
        </w:rPr>
        <w:t>ولنتذكر</w:t>
      </w:r>
      <w:r w:rsidR="00803573">
        <w:rPr>
          <w:rFonts w:cs="KFGQPC Uthman Taha Naskh" w:hint="cs"/>
          <w:sz w:val="40"/>
          <w:szCs w:val="40"/>
          <w:rtl/>
        </w:rPr>
        <w:t>ْ</w:t>
      </w:r>
      <w:r w:rsidRPr="00C613F5">
        <w:rPr>
          <w:rFonts w:cs="KFGQPC Uthman Taha Naskh"/>
          <w:sz w:val="40"/>
          <w:szCs w:val="40"/>
          <w:rtl/>
        </w:rPr>
        <w:t xml:space="preserve"> أن</w:t>
      </w:r>
      <w:r w:rsidR="00803573">
        <w:rPr>
          <w:rFonts w:cs="KFGQPC Uthman Taha Naskh" w:hint="cs"/>
          <w:sz w:val="40"/>
          <w:szCs w:val="40"/>
          <w:rtl/>
        </w:rPr>
        <w:t>َ</w:t>
      </w:r>
      <w:r w:rsidRPr="00C613F5">
        <w:rPr>
          <w:rFonts w:cs="KFGQPC Uthman Taha Naskh"/>
          <w:sz w:val="40"/>
          <w:szCs w:val="40"/>
          <w:rtl/>
        </w:rPr>
        <w:t xml:space="preserve"> </w:t>
      </w:r>
      <w:r w:rsidRPr="002923D1">
        <w:rPr>
          <w:rFonts w:cs="KFGQPC Uthman Taha Naskh" w:hint="cs"/>
          <w:sz w:val="40"/>
          <w:szCs w:val="40"/>
          <w:rtl/>
        </w:rPr>
        <w:t>ال</w:t>
      </w:r>
      <w:r w:rsidRPr="00C613F5">
        <w:rPr>
          <w:rFonts w:cs="KFGQPC Uthman Taha Naskh"/>
          <w:sz w:val="40"/>
          <w:szCs w:val="40"/>
          <w:rtl/>
        </w:rPr>
        <w:t>تعب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 xml:space="preserve"> </w:t>
      </w:r>
      <w:r w:rsidRPr="002923D1">
        <w:rPr>
          <w:rFonts w:cs="KFGQPC Uthman Taha Naskh"/>
          <w:sz w:val="40"/>
          <w:szCs w:val="40"/>
          <w:rtl/>
        </w:rPr>
        <w:t>ذَهَبَ</w:t>
      </w:r>
      <w:r w:rsidRPr="002923D1">
        <w:rPr>
          <w:rFonts w:cs="KFGQPC Uthman Taha Naskh" w:hint="cs"/>
          <w:sz w:val="40"/>
          <w:szCs w:val="40"/>
          <w:rtl/>
        </w:rPr>
        <w:t xml:space="preserve">، ولكن </w:t>
      </w:r>
      <w:r w:rsidRPr="002923D1">
        <w:rPr>
          <w:rFonts w:cs="KFGQPC Uthman Taha Naskh"/>
          <w:sz w:val="40"/>
          <w:szCs w:val="40"/>
          <w:rtl/>
        </w:rPr>
        <w:t>ثَبَتَ الْأَجْرُ إِنْ شَاءَ اللهُ</w:t>
      </w:r>
      <w:r w:rsidR="007F37FF">
        <w:rPr>
          <w:rFonts w:cs="KFGQPC Uthman Taha Naskh" w:hint="cs"/>
          <w:sz w:val="40"/>
          <w:szCs w:val="40"/>
          <w:rtl/>
        </w:rPr>
        <w:t>.</w:t>
      </w:r>
    </w:p>
    <w:p w:rsidR="002F3C81" w:rsidRPr="002923D1" w:rsidRDefault="002F3C81" w:rsidP="002923D1">
      <w:pPr>
        <w:ind w:left="-995" w:firstLine="426"/>
        <w:rPr>
          <w:rFonts w:cs="KFGQPC Uthman Taha Naskh"/>
          <w:sz w:val="40"/>
          <w:szCs w:val="40"/>
          <w:rtl/>
        </w:rPr>
      </w:pPr>
      <w:r w:rsidRPr="002923D1">
        <w:rPr>
          <w:rFonts w:cs="KFGQPC Uthman Taha Naskh" w:hint="cs"/>
          <w:sz w:val="40"/>
          <w:szCs w:val="40"/>
          <w:rtl/>
        </w:rPr>
        <w:t xml:space="preserve">وإن </w:t>
      </w:r>
      <w:r w:rsidRPr="002923D1">
        <w:rPr>
          <w:rFonts w:cs="KFGQPC Uthman Taha Naskh"/>
          <w:sz w:val="40"/>
          <w:szCs w:val="40"/>
          <w:rtl/>
        </w:rPr>
        <w:t>سرعة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/>
          <w:sz w:val="40"/>
          <w:szCs w:val="40"/>
          <w:rtl/>
        </w:rPr>
        <w:t xml:space="preserve"> ال</w:t>
      </w:r>
      <w:r w:rsidRPr="002923D1">
        <w:rPr>
          <w:rFonts w:cs="KFGQPC Uthman Taha Naskh" w:hint="cs"/>
          <w:sz w:val="40"/>
          <w:szCs w:val="40"/>
          <w:rtl/>
        </w:rPr>
        <w:t>أ</w:t>
      </w:r>
      <w:r w:rsidRPr="00C613F5">
        <w:rPr>
          <w:rFonts w:cs="KFGQPC Uthman Taha Naskh"/>
          <w:sz w:val="40"/>
          <w:szCs w:val="40"/>
          <w:rtl/>
        </w:rPr>
        <w:t>يام</w:t>
      </w:r>
      <w:r w:rsidR="00803573">
        <w:rPr>
          <w:rFonts w:cs="KFGQPC Uthman Taha Naskh" w:hint="cs"/>
          <w:sz w:val="40"/>
          <w:szCs w:val="40"/>
          <w:rtl/>
        </w:rPr>
        <w:t>ِ</w:t>
      </w:r>
      <w:r w:rsidRPr="00C613F5">
        <w:rPr>
          <w:rFonts w:cs="KFGQPC Uthman Taha Naskh"/>
          <w:sz w:val="40"/>
          <w:szCs w:val="40"/>
          <w:rtl/>
        </w:rPr>
        <w:t xml:space="preserve"> </w:t>
      </w:r>
      <w:r w:rsidRPr="002923D1">
        <w:rPr>
          <w:rFonts w:cs="KFGQPC Uthman Taha Naskh" w:hint="cs"/>
          <w:sz w:val="40"/>
          <w:szCs w:val="40"/>
          <w:rtl/>
        </w:rPr>
        <w:t>ل</w:t>
      </w:r>
      <w:r w:rsidR="00803573">
        <w:rPr>
          <w:rFonts w:cs="KFGQPC Uthman Taha Naskh" w:hint="cs"/>
          <w:sz w:val="40"/>
          <w:szCs w:val="40"/>
          <w:rtl/>
        </w:rPr>
        <w:t>َ</w:t>
      </w:r>
      <w:r w:rsidRPr="00C613F5">
        <w:rPr>
          <w:rFonts w:cs="KFGQPC Uthman Taha Naskh"/>
          <w:sz w:val="40"/>
          <w:szCs w:val="40"/>
          <w:rtl/>
        </w:rPr>
        <w:t>م</w:t>
      </w:r>
      <w:r w:rsidR="00803573">
        <w:rPr>
          <w:rFonts w:cs="KFGQPC Uthman Taha Naskh" w:hint="cs"/>
          <w:sz w:val="40"/>
          <w:szCs w:val="40"/>
          <w:rtl/>
        </w:rPr>
        <w:t>ُ</w:t>
      </w:r>
      <w:r w:rsidRPr="00C613F5">
        <w:rPr>
          <w:rFonts w:cs="KFGQPC Uthman Taha Naskh"/>
          <w:sz w:val="40"/>
          <w:szCs w:val="40"/>
          <w:rtl/>
        </w:rPr>
        <w:t>خيفة</w:t>
      </w:r>
      <w:r w:rsidR="00803573">
        <w:rPr>
          <w:rFonts w:cs="KFGQPC Uthman Taha Naskh" w:hint="cs"/>
          <w:sz w:val="40"/>
          <w:szCs w:val="40"/>
          <w:rtl/>
        </w:rPr>
        <w:t>ٌ</w:t>
      </w:r>
      <w:r w:rsidRPr="002923D1">
        <w:rPr>
          <w:rFonts w:cs="KFGQPC Uthman Taha Naskh" w:hint="cs"/>
          <w:sz w:val="40"/>
          <w:szCs w:val="40"/>
          <w:rtl/>
        </w:rPr>
        <w:t>،</w:t>
      </w:r>
      <w:r w:rsidRPr="002923D1">
        <w:rPr>
          <w:rFonts w:cs="KFGQPC Uthman Taha Naskh" w:hint="cs"/>
          <w:sz w:val="40"/>
          <w:szCs w:val="40"/>
          <w:rtl/>
        </w:rPr>
        <w:t xml:space="preserve"> وا</w:t>
      </w:r>
      <w:r w:rsidRPr="00C613F5">
        <w:rPr>
          <w:rFonts w:cs="KFGQPC Uthman Taha Naskh"/>
          <w:sz w:val="40"/>
          <w:szCs w:val="40"/>
          <w:rtl/>
        </w:rPr>
        <w:t>لأحداث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C613F5">
        <w:rPr>
          <w:rFonts w:cs="KFGQPC Uthman Taha Naskh"/>
          <w:sz w:val="40"/>
          <w:szCs w:val="40"/>
          <w:rtl/>
        </w:rPr>
        <w:t xml:space="preserve"> تتسار</w:t>
      </w:r>
      <w:r w:rsidR="00803573">
        <w:rPr>
          <w:rFonts w:cs="KFGQPC Uthman Taha Naskh" w:hint="cs"/>
          <w:sz w:val="40"/>
          <w:szCs w:val="40"/>
          <w:rtl/>
        </w:rPr>
        <w:t>َ</w:t>
      </w:r>
      <w:r w:rsidRPr="00C613F5">
        <w:rPr>
          <w:rFonts w:cs="KFGQPC Uthman Taha Naskh"/>
          <w:sz w:val="40"/>
          <w:szCs w:val="40"/>
          <w:rtl/>
        </w:rPr>
        <w:t>ع</w:t>
      </w:r>
      <w:r w:rsidR="00803573">
        <w:rPr>
          <w:rFonts w:cs="KFGQPC Uthman Taha Naskh" w:hint="cs"/>
          <w:sz w:val="40"/>
          <w:szCs w:val="40"/>
          <w:rtl/>
        </w:rPr>
        <w:t>ُ</w:t>
      </w:r>
      <w:r w:rsidRPr="00C613F5">
        <w:rPr>
          <w:rFonts w:cs="KFGQPC Uthman Taha Naskh"/>
          <w:sz w:val="40"/>
          <w:szCs w:val="40"/>
          <w:rtl/>
        </w:rPr>
        <w:t xml:space="preserve"> م</w:t>
      </w:r>
      <w:r w:rsidR="00803573">
        <w:rPr>
          <w:rFonts w:cs="KFGQPC Uthman Taha Naskh" w:hint="cs"/>
          <w:sz w:val="40"/>
          <w:szCs w:val="40"/>
          <w:rtl/>
        </w:rPr>
        <w:t>ِ</w:t>
      </w:r>
      <w:r w:rsidRPr="00C613F5">
        <w:rPr>
          <w:rFonts w:cs="KFGQPC Uthman Taha Naskh"/>
          <w:sz w:val="40"/>
          <w:szCs w:val="40"/>
          <w:rtl/>
        </w:rPr>
        <w:t>ن حول</w:t>
      </w:r>
      <w:r w:rsidR="00803573">
        <w:rPr>
          <w:rFonts w:cs="KFGQPC Uthman Taha Naskh" w:hint="cs"/>
          <w:sz w:val="40"/>
          <w:szCs w:val="40"/>
          <w:rtl/>
        </w:rPr>
        <w:t>ِ</w:t>
      </w:r>
      <w:r w:rsidRPr="00C613F5">
        <w:rPr>
          <w:rFonts w:cs="KFGQPC Uthman Taha Naskh"/>
          <w:sz w:val="40"/>
          <w:szCs w:val="40"/>
          <w:rtl/>
        </w:rPr>
        <w:t>نا</w:t>
      </w:r>
      <w:r w:rsidRPr="002923D1">
        <w:rPr>
          <w:rFonts w:cs="KFGQPC Uthman Taha Naskh" w:hint="cs"/>
          <w:sz w:val="40"/>
          <w:szCs w:val="40"/>
          <w:rtl/>
        </w:rPr>
        <w:t>،</w:t>
      </w:r>
      <w:r w:rsidR="00AB3DE4">
        <w:rPr>
          <w:rFonts w:cs="KFGQPC Uthman Taha Naskh"/>
          <w:sz w:val="40"/>
          <w:szCs w:val="40"/>
          <w:rtl/>
        </w:rPr>
        <w:t xml:space="preserve"> والأموات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="00AB3DE4">
        <w:rPr>
          <w:rFonts w:cs="KFGQPC Uthman Taha Naskh"/>
          <w:sz w:val="40"/>
          <w:szCs w:val="40"/>
          <w:rtl/>
        </w:rPr>
        <w:t xml:space="preserve"> يتسا</w:t>
      </w:r>
      <w:r w:rsidR="00AB3DE4">
        <w:rPr>
          <w:rFonts w:cs="KFGQPC Uthman Taha Naskh" w:hint="cs"/>
          <w:sz w:val="40"/>
          <w:szCs w:val="40"/>
          <w:rtl/>
        </w:rPr>
        <w:t>قطو</w:t>
      </w:r>
      <w:r w:rsidRPr="00C613F5">
        <w:rPr>
          <w:rFonts w:cs="KFGQPC Uthman Taha Naskh"/>
          <w:sz w:val="40"/>
          <w:szCs w:val="40"/>
          <w:rtl/>
        </w:rPr>
        <w:t>ن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C613F5">
        <w:rPr>
          <w:rFonts w:cs="KFGQPC Uthman Taha Naskh"/>
          <w:sz w:val="40"/>
          <w:szCs w:val="40"/>
          <w:rtl/>
        </w:rPr>
        <w:t xml:space="preserve"> أمام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C613F5">
        <w:rPr>
          <w:rFonts w:cs="KFGQPC Uthman Taha Naskh"/>
          <w:sz w:val="40"/>
          <w:szCs w:val="40"/>
          <w:rtl/>
        </w:rPr>
        <w:t>نا</w:t>
      </w:r>
      <w:r w:rsidRPr="002923D1">
        <w:rPr>
          <w:rFonts w:cs="KFGQPC Uthman Taha Naskh" w:hint="cs"/>
          <w:sz w:val="40"/>
          <w:szCs w:val="40"/>
          <w:rtl/>
        </w:rPr>
        <w:t xml:space="preserve"> </w:t>
      </w:r>
      <w:r w:rsidRPr="002923D1">
        <w:rPr>
          <w:rFonts w:cs="KFGQPC Uthman Taha Naskh"/>
          <w:sz w:val="40"/>
          <w:szCs w:val="40"/>
          <w:rtl/>
        </w:rPr>
        <w:t>{</w:t>
      </w:r>
      <w:r w:rsidRPr="001B636F">
        <w:rPr>
          <w:rFonts w:cs="KFGQPC Uthman Taha Naskh"/>
          <w:b/>
          <w:bCs/>
          <w:sz w:val="40"/>
          <w:szCs w:val="40"/>
          <w:rtl/>
        </w:rPr>
        <w:t>فَفِرُّوا إِلَى اللَّهِ إِنِّي لَكُمْ مِنْهُ نَذِيرٌ مُبِينٌ</w:t>
      </w:r>
      <w:r w:rsidRPr="002923D1">
        <w:rPr>
          <w:rFonts w:cs="KFGQPC Uthman Taha Naskh"/>
          <w:sz w:val="40"/>
          <w:szCs w:val="40"/>
          <w:rtl/>
        </w:rPr>
        <w:t>}</w:t>
      </w:r>
    </w:p>
    <w:p w:rsidR="00AB3DE4" w:rsidRDefault="002F3C81" w:rsidP="00AB3DE4">
      <w:pPr>
        <w:pBdr>
          <w:bottom w:val="single" w:sz="6" w:space="1" w:color="auto"/>
        </w:pBdr>
        <w:ind w:left="-995" w:firstLine="426"/>
        <w:rPr>
          <w:rFonts w:cs="KFGQPC Uthman Taha Naskh"/>
          <w:sz w:val="40"/>
          <w:szCs w:val="40"/>
          <w:rtl/>
        </w:rPr>
      </w:pPr>
      <w:r w:rsidRPr="002923D1">
        <w:rPr>
          <w:rFonts w:cs="KFGQPC Uthman Taha Naskh" w:hint="cs"/>
          <w:sz w:val="40"/>
          <w:szCs w:val="40"/>
          <w:rtl/>
        </w:rPr>
        <w:t xml:space="preserve">فاللهم </w:t>
      </w:r>
      <w:r w:rsidRPr="002923D1">
        <w:rPr>
          <w:rFonts w:cs="KFGQPC Uthman Taha Naskh"/>
          <w:sz w:val="40"/>
          <w:szCs w:val="40"/>
          <w:rtl/>
        </w:rPr>
        <w:t>لاَ مَلْجَأَ وَلاَ مَنْجَا مِنْكَ إِلَّا إِلَيْكَ،</w:t>
      </w:r>
      <w:r w:rsidRPr="002923D1">
        <w:rPr>
          <w:rFonts w:cs="KFGQPC Uthman Taha Naskh" w:hint="cs"/>
          <w:sz w:val="40"/>
          <w:szCs w:val="40"/>
          <w:rtl/>
        </w:rPr>
        <w:t xml:space="preserve"> </w:t>
      </w:r>
      <w:r w:rsidRPr="002923D1">
        <w:rPr>
          <w:rFonts w:cs="KFGQPC Uthman Taha Naskh"/>
          <w:sz w:val="40"/>
          <w:szCs w:val="40"/>
          <w:rtl/>
        </w:rPr>
        <w:t>ظَلَمْ</w:t>
      </w:r>
      <w:r w:rsidRPr="002923D1">
        <w:rPr>
          <w:rFonts w:cs="KFGQPC Uthman Taha Naskh" w:hint="cs"/>
          <w:sz w:val="40"/>
          <w:szCs w:val="40"/>
          <w:rtl/>
        </w:rPr>
        <w:t>نا</w:t>
      </w:r>
      <w:r w:rsidRPr="002923D1">
        <w:rPr>
          <w:rFonts w:cs="KFGQPC Uthman Taha Naskh"/>
          <w:sz w:val="40"/>
          <w:szCs w:val="40"/>
          <w:rtl/>
        </w:rPr>
        <w:t xml:space="preserve"> </w:t>
      </w:r>
      <w:r w:rsidRPr="002923D1">
        <w:rPr>
          <w:rFonts w:cs="KFGQPC Uthman Taha Naskh" w:hint="cs"/>
          <w:sz w:val="40"/>
          <w:szCs w:val="40"/>
          <w:rtl/>
        </w:rPr>
        <w:t>نُفُوسَنَا</w:t>
      </w:r>
      <w:r w:rsidRPr="002923D1">
        <w:rPr>
          <w:rFonts w:cs="KFGQPC Uthman Taha Naskh"/>
          <w:sz w:val="40"/>
          <w:szCs w:val="40"/>
          <w:rtl/>
        </w:rPr>
        <w:t xml:space="preserve"> وَاعْتَرَفْ</w:t>
      </w:r>
      <w:r w:rsidRPr="002923D1">
        <w:rPr>
          <w:rFonts w:cs="KFGQPC Uthman Taha Naskh" w:hint="cs"/>
          <w:sz w:val="40"/>
          <w:szCs w:val="40"/>
          <w:rtl/>
        </w:rPr>
        <w:t>نا</w:t>
      </w:r>
      <w:r w:rsidRPr="002923D1">
        <w:rPr>
          <w:rFonts w:cs="KFGQPC Uthman Taha Naskh"/>
          <w:sz w:val="40"/>
          <w:szCs w:val="40"/>
          <w:rtl/>
        </w:rPr>
        <w:t xml:space="preserve"> </w:t>
      </w:r>
      <w:r w:rsidRPr="002923D1">
        <w:rPr>
          <w:rFonts w:cs="KFGQPC Uthman Taha Naskh" w:hint="cs"/>
          <w:sz w:val="40"/>
          <w:szCs w:val="40"/>
          <w:rtl/>
        </w:rPr>
        <w:t>بِذُنُوبِنَا</w:t>
      </w:r>
      <w:r w:rsidRPr="002923D1">
        <w:rPr>
          <w:rFonts w:cs="KFGQPC Uthman Taha Naskh"/>
          <w:sz w:val="40"/>
          <w:szCs w:val="40"/>
          <w:rtl/>
        </w:rPr>
        <w:t>، فَاغْفِرْ ل</w:t>
      </w:r>
      <w:r w:rsidRPr="002923D1">
        <w:rPr>
          <w:rFonts w:cs="KFGQPC Uthman Taha Naskh" w:hint="cs"/>
          <w:sz w:val="40"/>
          <w:szCs w:val="40"/>
          <w:rtl/>
        </w:rPr>
        <w:t>َنَا</w:t>
      </w:r>
      <w:r w:rsidRPr="002923D1">
        <w:rPr>
          <w:rFonts w:cs="KFGQPC Uthman Taha Naskh"/>
          <w:sz w:val="40"/>
          <w:szCs w:val="40"/>
          <w:rtl/>
        </w:rPr>
        <w:t xml:space="preserve"> </w:t>
      </w:r>
      <w:r w:rsidRPr="002923D1">
        <w:rPr>
          <w:rFonts w:cs="KFGQPC Uthman Taha Naskh" w:hint="cs"/>
          <w:sz w:val="40"/>
          <w:szCs w:val="40"/>
          <w:rtl/>
        </w:rPr>
        <w:t>ذُنُوبَنَا</w:t>
      </w:r>
      <w:r w:rsidRPr="002923D1">
        <w:rPr>
          <w:rFonts w:cs="KFGQPC Uthman Taha Naskh"/>
          <w:sz w:val="40"/>
          <w:szCs w:val="40"/>
          <w:rtl/>
        </w:rPr>
        <w:t xml:space="preserve"> جَمِيعًا، إِنَّهُ لاَ يَغْفِرُ الذُّنُوبَ إِلاَّ أَنْتَ</w:t>
      </w:r>
      <w:r w:rsidRPr="002923D1">
        <w:rPr>
          <w:rFonts w:cs="KFGQPC Uthman Taha Naskh" w:hint="cs"/>
          <w:sz w:val="40"/>
          <w:szCs w:val="40"/>
          <w:rtl/>
        </w:rPr>
        <w:t>.</w:t>
      </w:r>
    </w:p>
    <w:p w:rsidR="007F37FF" w:rsidRDefault="002923D1" w:rsidP="00AB3DE4">
      <w:pPr>
        <w:ind w:left="-995" w:firstLine="426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الحمدُ للهِ مُولِينا، ومُعطِينا، والصلاةُ والسلامُ على داعِينا وهادِينا، أما بعدُ:</w:t>
      </w:r>
      <w:r>
        <w:rPr>
          <w:rFonts w:cs="KFGQPC Uthman Taha Naskh" w:hint="cs"/>
          <w:sz w:val="40"/>
          <w:szCs w:val="40"/>
          <w:rtl/>
        </w:rPr>
        <w:t xml:space="preserve"> </w:t>
      </w:r>
    </w:p>
    <w:p w:rsidR="00873D6B" w:rsidRPr="002923D1" w:rsidRDefault="002923D1" w:rsidP="00AB3DE4">
      <w:pPr>
        <w:ind w:left="-995" w:firstLine="426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ف</w:t>
      </w:r>
      <w:r w:rsidR="00873D6B" w:rsidRPr="002923D1">
        <w:rPr>
          <w:rFonts w:cs="KFGQPC Uthman Taha Naskh" w:hint="cs"/>
          <w:sz w:val="40"/>
          <w:szCs w:val="40"/>
          <w:rtl/>
        </w:rPr>
        <w:t>تخي</w:t>
      </w:r>
      <w:r w:rsidR="007F37FF">
        <w:rPr>
          <w:rFonts w:cs="KFGQPC Uthman Taha Naskh" w:hint="cs"/>
          <w:sz w:val="40"/>
          <w:szCs w:val="40"/>
          <w:rtl/>
        </w:rPr>
        <w:t>َّ</w:t>
      </w:r>
      <w:r w:rsidR="00873D6B" w:rsidRPr="002923D1">
        <w:rPr>
          <w:rFonts w:cs="KFGQPC Uthman Taha Naskh" w:hint="cs"/>
          <w:sz w:val="40"/>
          <w:szCs w:val="40"/>
          <w:rtl/>
        </w:rPr>
        <w:t>ل</w:t>
      </w:r>
      <w:r w:rsidR="00803573">
        <w:rPr>
          <w:rFonts w:cs="KFGQPC Uthman Taha Naskh" w:hint="cs"/>
          <w:sz w:val="40"/>
          <w:szCs w:val="40"/>
          <w:rtl/>
        </w:rPr>
        <w:t>ْ</w:t>
      </w:r>
      <w:r w:rsidR="00873D6B" w:rsidRPr="002923D1">
        <w:rPr>
          <w:rFonts w:cs="KFGQPC Uthman Taha Naskh" w:hint="cs"/>
          <w:sz w:val="40"/>
          <w:szCs w:val="40"/>
          <w:rtl/>
        </w:rPr>
        <w:t xml:space="preserve"> أننا الآن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="00873D6B" w:rsidRPr="002923D1">
        <w:rPr>
          <w:rFonts w:cs="KFGQPC Uthman Taha Naskh" w:hint="cs"/>
          <w:sz w:val="40"/>
          <w:szCs w:val="40"/>
          <w:rtl/>
        </w:rPr>
        <w:t xml:space="preserve"> صباح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="00873D6B" w:rsidRPr="002923D1">
        <w:rPr>
          <w:rFonts w:cs="KFGQPC Uthman Taha Naskh" w:hint="cs"/>
          <w:sz w:val="40"/>
          <w:szCs w:val="40"/>
          <w:rtl/>
        </w:rPr>
        <w:t xml:space="preserve"> العيد</w:t>
      </w:r>
      <w:r w:rsidR="00803573">
        <w:rPr>
          <w:rFonts w:cs="KFGQPC Uthman Taha Naskh" w:hint="cs"/>
          <w:sz w:val="40"/>
          <w:szCs w:val="40"/>
          <w:rtl/>
        </w:rPr>
        <w:t>ِ</w:t>
      </w:r>
      <w:r w:rsidR="00873D6B" w:rsidRPr="002923D1">
        <w:rPr>
          <w:rFonts w:cs="KFGQPC Uthman Taha Naskh" w:hint="cs"/>
          <w:sz w:val="40"/>
          <w:szCs w:val="40"/>
          <w:rtl/>
        </w:rPr>
        <w:t>، وأنت</w:t>
      </w:r>
      <w:r w:rsidR="00803573">
        <w:rPr>
          <w:rFonts w:cs="KFGQPC Uthman Taha Naskh" w:hint="cs"/>
          <w:sz w:val="40"/>
          <w:szCs w:val="40"/>
          <w:rtl/>
        </w:rPr>
        <w:t>َ</w:t>
      </w:r>
      <w:r w:rsidR="00873D6B" w:rsidRPr="002923D1">
        <w:rPr>
          <w:rFonts w:cs="KFGQPC Uthman Taha Naskh" w:hint="cs"/>
          <w:sz w:val="40"/>
          <w:szCs w:val="40"/>
          <w:rtl/>
        </w:rPr>
        <w:t xml:space="preserve"> تطرح</w:t>
      </w:r>
      <w:r w:rsidR="00803573">
        <w:rPr>
          <w:rFonts w:cs="KFGQPC Uthman Taha Naskh" w:hint="cs"/>
          <w:sz w:val="40"/>
          <w:szCs w:val="40"/>
          <w:rtl/>
        </w:rPr>
        <w:t>ُ</w:t>
      </w:r>
      <w:r w:rsidR="00873D6B" w:rsidRPr="002923D1">
        <w:rPr>
          <w:rFonts w:cs="KFGQPC Uthman Taha Naskh" w:hint="cs"/>
          <w:sz w:val="40"/>
          <w:szCs w:val="40"/>
          <w:rtl/>
        </w:rPr>
        <w:t xml:space="preserve"> على نفس</w:t>
      </w:r>
      <w:r w:rsidR="00803573">
        <w:rPr>
          <w:rFonts w:cs="KFGQPC Uthman Taha Naskh" w:hint="cs"/>
          <w:sz w:val="40"/>
          <w:szCs w:val="40"/>
          <w:rtl/>
        </w:rPr>
        <w:t>ِ</w:t>
      </w:r>
      <w:r w:rsidR="00873D6B" w:rsidRPr="002923D1">
        <w:rPr>
          <w:rFonts w:cs="KFGQPC Uthman Taha Naskh" w:hint="cs"/>
          <w:sz w:val="40"/>
          <w:szCs w:val="40"/>
          <w:rtl/>
        </w:rPr>
        <w:t>ك</w:t>
      </w:r>
      <w:r w:rsidR="00803573">
        <w:rPr>
          <w:rFonts w:cs="KFGQPC Uthman Taha Naskh" w:hint="cs"/>
          <w:sz w:val="40"/>
          <w:szCs w:val="40"/>
          <w:rtl/>
        </w:rPr>
        <w:t>َ</w:t>
      </w:r>
      <w:r w:rsidR="00873D6B" w:rsidRPr="002923D1">
        <w:rPr>
          <w:rFonts w:cs="KFGQPC Uthman Taha Naskh" w:hint="cs"/>
          <w:sz w:val="40"/>
          <w:szCs w:val="40"/>
          <w:rtl/>
        </w:rPr>
        <w:t xml:space="preserve"> أسئلة</w:t>
      </w:r>
      <w:r w:rsidR="007F37FF">
        <w:rPr>
          <w:rFonts w:cs="KFGQPC Uthman Taha Naskh" w:hint="cs"/>
          <w:sz w:val="40"/>
          <w:szCs w:val="40"/>
          <w:rtl/>
        </w:rPr>
        <w:t>ً</w:t>
      </w:r>
      <w:r w:rsidR="00873D6B" w:rsidRPr="002923D1">
        <w:rPr>
          <w:rFonts w:cs="KFGQPC Uthman Taha Naskh" w:hint="cs"/>
          <w:sz w:val="40"/>
          <w:szCs w:val="40"/>
          <w:rtl/>
        </w:rPr>
        <w:t>:</w:t>
      </w:r>
    </w:p>
    <w:p w:rsidR="00873D6B" w:rsidRPr="002923D1" w:rsidRDefault="00873D6B" w:rsidP="002923D1">
      <w:pPr>
        <w:ind w:left="-995" w:firstLine="426"/>
        <w:rPr>
          <w:rFonts w:cs="KFGQPC Uthman Taha Naskh"/>
          <w:sz w:val="40"/>
          <w:szCs w:val="40"/>
          <w:rtl/>
        </w:rPr>
      </w:pPr>
      <w:r w:rsidRPr="002923D1">
        <w:rPr>
          <w:rFonts w:cs="KFGQPC Uthman Taha Naskh" w:hint="cs"/>
          <w:sz w:val="40"/>
          <w:szCs w:val="40"/>
          <w:rtl/>
        </w:rPr>
        <w:lastRenderedPageBreak/>
        <w:t>هل</w:t>
      </w:r>
      <w:r w:rsidR="00803573">
        <w:rPr>
          <w:rFonts w:cs="KFGQPC Uthman Taha Naskh" w:hint="cs"/>
          <w:sz w:val="40"/>
          <w:szCs w:val="40"/>
          <w:rtl/>
        </w:rPr>
        <w:t>ْ</w:t>
      </w:r>
      <w:r w:rsidRPr="002923D1">
        <w:rPr>
          <w:rFonts w:cs="KFGQPC Uthman Taha Naskh" w:hint="cs"/>
          <w:sz w:val="40"/>
          <w:szCs w:val="40"/>
          <w:rtl/>
        </w:rPr>
        <w:t xml:space="preserve"> أنا ممن غ</w:t>
      </w:r>
      <w:r w:rsidR="00803573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 w:hint="cs"/>
          <w:sz w:val="40"/>
          <w:szCs w:val="40"/>
          <w:rtl/>
        </w:rPr>
        <w:t>فر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 xml:space="preserve"> له ما تقدم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 xml:space="preserve"> من ذنبه</w:t>
      </w:r>
      <w:r w:rsidR="00803573">
        <w:rPr>
          <w:rFonts w:cs="KFGQPC Uthman Taha Naskh" w:hint="cs"/>
          <w:sz w:val="40"/>
          <w:szCs w:val="40"/>
          <w:rtl/>
        </w:rPr>
        <w:t>ِ</w:t>
      </w:r>
      <w:r w:rsidRPr="002923D1">
        <w:rPr>
          <w:rFonts w:cs="KFGQPC Uthman Taha Naskh" w:hint="cs"/>
          <w:sz w:val="40"/>
          <w:szCs w:val="40"/>
          <w:rtl/>
        </w:rPr>
        <w:t>؟!</w:t>
      </w:r>
    </w:p>
    <w:p w:rsidR="00873D6B" w:rsidRPr="002923D1" w:rsidRDefault="00873D6B" w:rsidP="007F37FF">
      <w:pPr>
        <w:ind w:left="-995" w:firstLine="426"/>
        <w:rPr>
          <w:rFonts w:cs="KFGQPC Uthman Taha Naskh"/>
          <w:sz w:val="40"/>
          <w:szCs w:val="40"/>
          <w:rtl/>
        </w:rPr>
      </w:pPr>
      <w:r w:rsidRPr="002923D1">
        <w:rPr>
          <w:rFonts w:cs="KFGQPC Uthman Taha Naskh" w:hint="cs"/>
          <w:sz w:val="40"/>
          <w:szCs w:val="40"/>
          <w:rtl/>
        </w:rPr>
        <w:t>هل</w:t>
      </w:r>
      <w:r w:rsidR="00803573">
        <w:rPr>
          <w:rFonts w:cs="KFGQPC Uthman Taha Naskh" w:hint="cs"/>
          <w:sz w:val="40"/>
          <w:szCs w:val="40"/>
          <w:rtl/>
        </w:rPr>
        <w:t>ْ</w:t>
      </w:r>
      <w:r w:rsidRPr="002923D1">
        <w:rPr>
          <w:rFonts w:cs="KFGQPC Uthman Taha Naskh" w:hint="cs"/>
          <w:sz w:val="40"/>
          <w:szCs w:val="40"/>
          <w:rtl/>
        </w:rPr>
        <w:t xml:space="preserve"> حافظت</w:t>
      </w:r>
      <w:r w:rsidR="00803573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 w:hint="cs"/>
          <w:sz w:val="40"/>
          <w:szCs w:val="40"/>
          <w:rtl/>
        </w:rPr>
        <w:t xml:space="preserve"> على كل صلوا</w:t>
      </w:r>
      <w:r w:rsidR="00297882" w:rsidRPr="002923D1">
        <w:rPr>
          <w:rFonts w:cs="KFGQPC Uthman Taha Naskh" w:hint="cs"/>
          <w:sz w:val="40"/>
          <w:szCs w:val="40"/>
          <w:rtl/>
        </w:rPr>
        <w:t xml:space="preserve">ت </w:t>
      </w:r>
      <w:r w:rsidR="007F37FF">
        <w:rPr>
          <w:rFonts w:cs="KFGQPC Uthman Taha Naskh" w:hint="cs"/>
          <w:sz w:val="40"/>
          <w:szCs w:val="40"/>
          <w:rtl/>
        </w:rPr>
        <w:t>رمضان</w:t>
      </w:r>
      <w:r w:rsidR="002F3C81" w:rsidRPr="002923D1">
        <w:rPr>
          <w:rFonts w:cs="KFGQPC Uthman Taha Naskh" w:hint="cs"/>
          <w:sz w:val="40"/>
          <w:szCs w:val="40"/>
          <w:rtl/>
        </w:rPr>
        <w:t xml:space="preserve"> وعدد</w:t>
      </w:r>
      <w:r w:rsidR="00803573">
        <w:rPr>
          <w:rFonts w:cs="KFGQPC Uthman Taha Naskh" w:hint="cs"/>
          <w:sz w:val="40"/>
          <w:szCs w:val="40"/>
          <w:rtl/>
        </w:rPr>
        <w:t>ُ</w:t>
      </w:r>
      <w:r w:rsidR="002F3C81" w:rsidRPr="002923D1">
        <w:rPr>
          <w:rFonts w:cs="KFGQPC Uthman Taha Naskh" w:hint="cs"/>
          <w:sz w:val="40"/>
          <w:szCs w:val="40"/>
          <w:rtl/>
        </w:rPr>
        <w:t>ه</w:t>
      </w:r>
      <w:r w:rsidR="00803573">
        <w:rPr>
          <w:rFonts w:cs="KFGQPC Uthman Taha Naskh" w:hint="cs"/>
          <w:sz w:val="40"/>
          <w:szCs w:val="40"/>
          <w:rtl/>
        </w:rPr>
        <w:t>ُ</w:t>
      </w:r>
      <w:r w:rsidR="002F3C81" w:rsidRPr="002923D1">
        <w:rPr>
          <w:rFonts w:cs="KFGQPC Uthman Taha Naskh" w:hint="cs"/>
          <w:sz w:val="40"/>
          <w:szCs w:val="40"/>
          <w:rtl/>
        </w:rPr>
        <w:t>ن</w:t>
      </w:r>
      <w:r w:rsidR="00297882" w:rsidRPr="002923D1">
        <w:rPr>
          <w:rFonts w:cs="KFGQPC Uthman Taha Naskh" w:hint="cs"/>
          <w:sz w:val="40"/>
          <w:szCs w:val="40"/>
          <w:rtl/>
        </w:rPr>
        <w:t xml:space="preserve"> </w:t>
      </w:r>
      <w:r w:rsidR="007F37FF">
        <w:rPr>
          <w:rFonts w:cs="KFGQPC Uthman Taha Naskh" w:hint="cs"/>
          <w:sz w:val="40"/>
          <w:szCs w:val="40"/>
          <w:rtl/>
        </w:rPr>
        <w:t>مائة</w:t>
      </w:r>
      <w:r w:rsidR="00803573">
        <w:rPr>
          <w:rFonts w:cs="KFGQPC Uthman Taha Naskh" w:hint="cs"/>
          <w:sz w:val="40"/>
          <w:szCs w:val="40"/>
          <w:rtl/>
        </w:rPr>
        <w:t>ٌ</w:t>
      </w:r>
      <w:r w:rsidR="007F37FF">
        <w:rPr>
          <w:rFonts w:cs="KFGQPC Uthman Taha Naskh" w:hint="cs"/>
          <w:sz w:val="40"/>
          <w:szCs w:val="40"/>
          <w:rtl/>
        </w:rPr>
        <w:t xml:space="preserve"> وخمسون صلاة؟</w:t>
      </w:r>
    </w:p>
    <w:p w:rsidR="00297882" w:rsidRPr="002923D1" w:rsidRDefault="00297882" w:rsidP="002923D1">
      <w:pPr>
        <w:ind w:left="-995" w:firstLine="426"/>
        <w:rPr>
          <w:rFonts w:cs="KFGQPC Uthman Taha Naskh"/>
          <w:sz w:val="40"/>
          <w:szCs w:val="40"/>
          <w:rtl/>
        </w:rPr>
      </w:pPr>
      <w:r w:rsidRPr="002923D1">
        <w:rPr>
          <w:rFonts w:cs="KFGQPC Uthman Taha Naskh" w:hint="cs"/>
          <w:sz w:val="40"/>
          <w:szCs w:val="40"/>
          <w:rtl/>
        </w:rPr>
        <w:t>هل</w:t>
      </w:r>
      <w:r w:rsidR="00803573">
        <w:rPr>
          <w:rFonts w:cs="KFGQPC Uthman Taha Naskh" w:hint="cs"/>
          <w:sz w:val="40"/>
          <w:szCs w:val="40"/>
          <w:rtl/>
        </w:rPr>
        <w:t>ْ</w:t>
      </w:r>
      <w:r w:rsidRPr="002923D1">
        <w:rPr>
          <w:rFonts w:cs="KFGQPC Uthman Taha Naskh" w:hint="cs"/>
          <w:sz w:val="40"/>
          <w:szCs w:val="40"/>
          <w:rtl/>
        </w:rPr>
        <w:t xml:space="preserve"> صليت</w:t>
      </w:r>
      <w:r w:rsidR="00803573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 w:hint="cs"/>
          <w:sz w:val="40"/>
          <w:szCs w:val="40"/>
          <w:rtl/>
        </w:rPr>
        <w:t xml:space="preserve"> التراويح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 xml:space="preserve"> التي مدت</w:t>
      </w:r>
      <w:r w:rsidR="00803573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 w:hint="cs"/>
          <w:sz w:val="40"/>
          <w:szCs w:val="40"/>
          <w:rtl/>
        </w:rPr>
        <w:t>ها عشرون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 xml:space="preserve"> دقيقة</w:t>
      </w:r>
      <w:r w:rsidR="007F37FF">
        <w:rPr>
          <w:rFonts w:cs="KFGQPC Uthman Taha Naskh" w:hint="cs"/>
          <w:sz w:val="40"/>
          <w:szCs w:val="40"/>
          <w:rtl/>
        </w:rPr>
        <w:t>ً</w:t>
      </w:r>
      <w:r w:rsidRPr="002923D1">
        <w:rPr>
          <w:rFonts w:cs="KFGQPC Uthman Taha Naskh" w:hint="cs"/>
          <w:sz w:val="40"/>
          <w:szCs w:val="40"/>
          <w:rtl/>
        </w:rPr>
        <w:t xml:space="preserve">، </w:t>
      </w:r>
      <w:r w:rsidR="002923D1">
        <w:rPr>
          <w:rFonts w:cs="KFGQPC Uthman Taha Naskh" w:hint="cs"/>
          <w:sz w:val="40"/>
          <w:szCs w:val="40"/>
          <w:rtl/>
        </w:rPr>
        <w:t>ل</w:t>
      </w:r>
      <w:r w:rsidR="00AB3DE4">
        <w:rPr>
          <w:rFonts w:cs="KFGQPC Uthman Taha Naskh" w:hint="cs"/>
          <w:sz w:val="40"/>
          <w:szCs w:val="40"/>
          <w:rtl/>
        </w:rPr>
        <w:t>أ</w:t>
      </w:r>
      <w:r w:rsidR="007F37FF">
        <w:rPr>
          <w:rFonts w:cs="KFGQPC Uthman Taha Naskh" w:hint="cs"/>
          <w:sz w:val="40"/>
          <w:szCs w:val="40"/>
          <w:rtl/>
        </w:rPr>
        <w:t>ُ</w:t>
      </w:r>
      <w:r w:rsidR="002923D1">
        <w:rPr>
          <w:rFonts w:cs="KFGQPC Uthman Taha Naskh" w:hint="cs"/>
          <w:sz w:val="40"/>
          <w:szCs w:val="40"/>
          <w:rtl/>
        </w:rPr>
        <w:t>حص</w:t>
      </w:r>
      <w:r w:rsidR="007F37FF">
        <w:rPr>
          <w:rFonts w:cs="KFGQPC Uthman Taha Naskh" w:hint="cs"/>
          <w:sz w:val="40"/>
          <w:szCs w:val="40"/>
          <w:rtl/>
        </w:rPr>
        <w:t>ِّ</w:t>
      </w:r>
      <w:r w:rsidR="002923D1">
        <w:rPr>
          <w:rFonts w:cs="KFGQPC Uthman Taha Naskh" w:hint="cs"/>
          <w:sz w:val="40"/>
          <w:szCs w:val="40"/>
          <w:rtl/>
        </w:rPr>
        <w:t>ل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 xml:space="preserve"> قيام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 xml:space="preserve"> ليلة</w:t>
      </w:r>
      <w:r w:rsidR="00803573">
        <w:rPr>
          <w:rFonts w:cs="KFGQPC Uthman Taha Naskh" w:hint="cs"/>
          <w:sz w:val="40"/>
          <w:szCs w:val="40"/>
          <w:rtl/>
        </w:rPr>
        <w:t>ٍ</w:t>
      </w:r>
      <w:r w:rsidRPr="002923D1">
        <w:rPr>
          <w:rFonts w:cs="KFGQPC Uthman Taha Naskh" w:hint="cs"/>
          <w:sz w:val="40"/>
          <w:szCs w:val="40"/>
          <w:rtl/>
        </w:rPr>
        <w:t xml:space="preserve"> </w:t>
      </w:r>
      <w:r w:rsidR="002923D1">
        <w:rPr>
          <w:rFonts w:cs="KFGQPC Uthman Taha Naskh" w:hint="cs"/>
          <w:sz w:val="40"/>
          <w:szCs w:val="40"/>
          <w:rtl/>
        </w:rPr>
        <w:t>تمتد</w:t>
      </w:r>
      <w:r w:rsidR="00803573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 w:hint="cs"/>
          <w:sz w:val="40"/>
          <w:szCs w:val="40"/>
          <w:rtl/>
        </w:rPr>
        <w:t xml:space="preserve"> عشر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 xml:space="preserve"> ساعات</w:t>
      </w:r>
      <w:r w:rsidR="00803573">
        <w:rPr>
          <w:rFonts w:cs="KFGQPC Uthman Taha Naskh" w:hint="cs"/>
          <w:sz w:val="40"/>
          <w:szCs w:val="40"/>
          <w:rtl/>
        </w:rPr>
        <w:t>ٍ</w:t>
      </w:r>
      <w:r w:rsidRPr="002923D1">
        <w:rPr>
          <w:rFonts w:cs="KFGQPC Uthman Taha Naskh" w:hint="cs"/>
          <w:sz w:val="40"/>
          <w:szCs w:val="40"/>
          <w:rtl/>
        </w:rPr>
        <w:t>؟</w:t>
      </w:r>
    </w:p>
    <w:p w:rsidR="00297882" w:rsidRPr="002923D1" w:rsidRDefault="00297882" w:rsidP="007F37FF">
      <w:pPr>
        <w:ind w:left="-995" w:firstLine="426"/>
        <w:rPr>
          <w:rFonts w:cs="KFGQPC Uthman Taha Naskh"/>
          <w:sz w:val="40"/>
          <w:szCs w:val="40"/>
          <w:rtl/>
        </w:rPr>
      </w:pPr>
      <w:r w:rsidRPr="002923D1">
        <w:rPr>
          <w:rFonts w:cs="KFGQPC Uthman Taha Naskh" w:hint="cs"/>
          <w:sz w:val="40"/>
          <w:szCs w:val="40"/>
          <w:rtl/>
        </w:rPr>
        <w:t>هل</w:t>
      </w:r>
      <w:r w:rsidR="00803573">
        <w:rPr>
          <w:rFonts w:cs="KFGQPC Uthman Taha Naskh" w:hint="cs"/>
          <w:sz w:val="40"/>
          <w:szCs w:val="40"/>
          <w:rtl/>
        </w:rPr>
        <w:t>ْ</w:t>
      </w:r>
      <w:r w:rsidRPr="002923D1">
        <w:rPr>
          <w:rFonts w:cs="KFGQPC Uthman Taha Naskh" w:hint="cs"/>
          <w:sz w:val="40"/>
          <w:szCs w:val="40"/>
          <w:rtl/>
        </w:rPr>
        <w:t xml:space="preserve"> ختمت</w:t>
      </w:r>
      <w:r w:rsidR="00803573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 w:hint="cs"/>
          <w:sz w:val="40"/>
          <w:szCs w:val="40"/>
          <w:rtl/>
        </w:rPr>
        <w:t xml:space="preserve"> ختمات</w:t>
      </w:r>
      <w:r w:rsidR="00803573">
        <w:rPr>
          <w:rFonts w:cs="KFGQPC Uthman Taha Naskh" w:hint="cs"/>
          <w:sz w:val="40"/>
          <w:szCs w:val="40"/>
          <w:rtl/>
        </w:rPr>
        <w:t>ٍ</w:t>
      </w:r>
      <w:r w:rsidR="007F37FF">
        <w:rPr>
          <w:rFonts w:cs="KFGQPC Uthman Taha Naskh" w:hint="cs"/>
          <w:sz w:val="40"/>
          <w:szCs w:val="40"/>
          <w:rtl/>
        </w:rPr>
        <w:t>؟</w:t>
      </w:r>
      <w:r w:rsidRPr="002923D1">
        <w:rPr>
          <w:rFonts w:cs="KFGQPC Uthman Taha Naskh" w:hint="cs"/>
          <w:sz w:val="40"/>
          <w:szCs w:val="40"/>
          <w:rtl/>
        </w:rPr>
        <w:t xml:space="preserve"> هل أكثرت</w:t>
      </w:r>
      <w:r w:rsidR="00803573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 w:hint="cs"/>
          <w:sz w:val="40"/>
          <w:szCs w:val="40"/>
          <w:rtl/>
        </w:rPr>
        <w:t xml:space="preserve"> الدعوات</w:t>
      </w:r>
      <w:r w:rsidR="00803573">
        <w:rPr>
          <w:rFonts w:cs="KFGQPC Uthman Taha Naskh" w:hint="cs"/>
          <w:sz w:val="40"/>
          <w:szCs w:val="40"/>
          <w:rtl/>
        </w:rPr>
        <w:t>ِ</w:t>
      </w:r>
      <w:r w:rsidRPr="002923D1">
        <w:rPr>
          <w:rFonts w:cs="KFGQPC Uthman Taha Naskh" w:hint="cs"/>
          <w:sz w:val="40"/>
          <w:szCs w:val="40"/>
          <w:rtl/>
        </w:rPr>
        <w:t>؟</w:t>
      </w:r>
    </w:p>
    <w:p w:rsidR="00856E54" w:rsidRPr="002923D1" w:rsidRDefault="005913B2" w:rsidP="00216BC5">
      <w:pPr>
        <w:ind w:left="-995" w:firstLine="426"/>
        <w:rPr>
          <w:rFonts w:cs="KFGQPC Uthman Taha Naskh"/>
          <w:sz w:val="40"/>
          <w:szCs w:val="40"/>
          <w:rtl/>
        </w:rPr>
      </w:pPr>
      <w:r w:rsidRPr="002923D1">
        <w:rPr>
          <w:rFonts w:cs="KFGQPC Uthman Taha Naskh" w:hint="cs"/>
          <w:sz w:val="40"/>
          <w:szCs w:val="40"/>
          <w:rtl/>
        </w:rPr>
        <w:t>فيا نائمًا عن صلوات</w:t>
      </w:r>
      <w:r w:rsidR="007F37FF">
        <w:rPr>
          <w:rFonts w:cs="KFGQPC Uthman Taha Naskh" w:hint="cs"/>
          <w:sz w:val="40"/>
          <w:szCs w:val="40"/>
          <w:rtl/>
        </w:rPr>
        <w:t>ٍ</w:t>
      </w:r>
      <w:r w:rsidRPr="002923D1">
        <w:rPr>
          <w:rFonts w:cs="KFGQPC Uthman Taha Naskh" w:hint="cs"/>
          <w:sz w:val="40"/>
          <w:szCs w:val="40"/>
          <w:rtl/>
        </w:rPr>
        <w:t>: تَدَارَكْ.</w:t>
      </w:r>
      <w:r w:rsidR="002F3C81" w:rsidRPr="002923D1">
        <w:rPr>
          <w:rFonts w:cs="KFGQPC Uthman Taha Naskh" w:hint="cs"/>
          <w:sz w:val="40"/>
          <w:szCs w:val="40"/>
          <w:rtl/>
        </w:rPr>
        <w:t xml:space="preserve"> </w:t>
      </w:r>
      <w:proofErr w:type="spellStart"/>
      <w:r w:rsidRPr="002923D1">
        <w:rPr>
          <w:rFonts w:cs="KFGQPC Uthman Taha Naskh" w:hint="cs"/>
          <w:sz w:val="40"/>
          <w:szCs w:val="40"/>
          <w:rtl/>
        </w:rPr>
        <w:t>ويا</w:t>
      </w:r>
      <w:proofErr w:type="spellEnd"/>
      <w:r w:rsidRPr="002923D1">
        <w:rPr>
          <w:rFonts w:cs="KFGQPC Uthman Taha Naskh" w:hint="cs"/>
          <w:sz w:val="40"/>
          <w:szCs w:val="40"/>
          <w:rtl/>
        </w:rPr>
        <w:t xml:space="preserve"> م</w:t>
      </w:r>
      <w:r w:rsidR="00803573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 w:hint="cs"/>
          <w:sz w:val="40"/>
          <w:szCs w:val="40"/>
          <w:rtl/>
        </w:rPr>
        <w:t>شاه</w:t>
      </w:r>
      <w:r w:rsidR="00803573">
        <w:rPr>
          <w:rFonts w:cs="KFGQPC Uthman Taha Naskh" w:hint="cs"/>
          <w:sz w:val="40"/>
          <w:szCs w:val="40"/>
          <w:rtl/>
        </w:rPr>
        <w:t>ِ</w:t>
      </w:r>
      <w:r w:rsidRPr="002923D1">
        <w:rPr>
          <w:rFonts w:cs="KFGQPC Uthman Taha Naskh" w:hint="cs"/>
          <w:sz w:val="40"/>
          <w:szCs w:val="40"/>
          <w:rtl/>
        </w:rPr>
        <w:t>دًا محرمات</w:t>
      </w:r>
      <w:r w:rsidR="007F37FF">
        <w:rPr>
          <w:rFonts w:cs="KFGQPC Uthman Taha Naskh" w:hint="cs"/>
          <w:sz w:val="40"/>
          <w:szCs w:val="40"/>
          <w:rtl/>
        </w:rPr>
        <w:t>ٍ</w:t>
      </w:r>
      <w:r w:rsidRPr="002923D1">
        <w:rPr>
          <w:rFonts w:cs="KFGQPC Uthman Taha Naskh" w:hint="cs"/>
          <w:sz w:val="40"/>
          <w:szCs w:val="40"/>
          <w:rtl/>
        </w:rPr>
        <w:t>: تَدَارَكْ.</w:t>
      </w:r>
      <w:r w:rsidR="002F3C81" w:rsidRPr="002923D1">
        <w:rPr>
          <w:rFonts w:cs="KFGQPC Uthman Taha Naskh" w:hint="cs"/>
          <w:sz w:val="40"/>
          <w:szCs w:val="40"/>
          <w:rtl/>
        </w:rPr>
        <w:t xml:space="preserve"> </w:t>
      </w:r>
      <w:proofErr w:type="spellStart"/>
      <w:r w:rsidRPr="002923D1">
        <w:rPr>
          <w:rFonts w:cs="KFGQPC Uthman Taha Naskh" w:hint="cs"/>
          <w:sz w:val="40"/>
          <w:szCs w:val="40"/>
          <w:rtl/>
        </w:rPr>
        <w:t>ويا</w:t>
      </w:r>
      <w:proofErr w:type="spellEnd"/>
      <w:r w:rsidRPr="002923D1">
        <w:rPr>
          <w:rFonts w:cs="KFGQPC Uthman Taha Naskh" w:hint="cs"/>
          <w:sz w:val="40"/>
          <w:szCs w:val="40"/>
          <w:rtl/>
        </w:rPr>
        <w:t xml:space="preserve"> م</w:t>
      </w:r>
      <w:r w:rsidR="00803573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 w:hint="cs"/>
          <w:sz w:val="40"/>
          <w:szCs w:val="40"/>
          <w:rtl/>
        </w:rPr>
        <w:t>ف</w:t>
      </w:r>
      <w:r w:rsidR="00803573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 w:hint="cs"/>
          <w:sz w:val="40"/>
          <w:szCs w:val="40"/>
          <w:rtl/>
        </w:rPr>
        <w:t>و</w:t>
      </w:r>
      <w:r w:rsidR="00803573">
        <w:rPr>
          <w:rFonts w:cs="KFGQPC Uthman Taha Naskh" w:hint="cs"/>
          <w:sz w:val="40"/>
          <w:szCs w:val="40"/>
          <w:rtl/>
        </w:rPr>
        <w:t>ّ</w:t>
      </w:r>
      <w:r w:rsidRPr="002923D1">
        <w:rPr>
          <w:rFonts w:cs="KFGQPC Uthman Taha Naskh" w:hint="cs"/>
          <w:sz w:val="40"/>
          <w:szCs w:val="40"/>
          <w:rtl/>
        </w:rPr>
        <w:t>تًا ختمات</w:t>
      </w:r>
      <w:r w:rsidR="007F37FF">
        <w:rPr>
          <w:rFonts w:cs="KFGQPC Uthman Taha Naskh" w:hint="cs"/>
          <w:sz w:val="40"/>
          <w:szCs w:val="40"/>
          <w:rtl/>
        </w:rPr>
        <w:t>ٍ</w:t>
      </w:r>
      <w:r w:rsidRPr="002923D1">
        <w:rPr>
          <w:rFonts w:cs="KFGQPC Uthman Taha Naskh" w:hint="cs"/>
          <w:sz w:val="40"/>
          <w:szCs w:val="40"/>
          <w:rtl/>
        </w:rPr>
        <w:t>: تَدَارَكْ.</w:t>
      </w:r>
      <w:r w:rsidR="00216BC5">
        <w:rPr>
          <w:rFonts w:cs="KFGQPC Uthman Taha Naskh" w:hint="cs"/>
          <w:sz w:val="40"/>
          <w:szCs w:val="40"/>
          <w:rtl/>
        </w:rPr>
        <w:t xml:space="preserve"> </w:t>
      </w:r>
      <w:proofErr w:type="spellStart"/>
      <w:r w:rsidR="00856E54" w:rsidRPr="002923D1">
        <w:rPr>
          <w:rFonts w:cs="KFGQPC Uthman Taha Naskh" w:hint="cs"/>
          <w:sz w:val="40"/>
          <w:szCs w:val="40"/>
          <w:rtl/>
        </w:rPr>
        <w:t>ويا</w:t>
      </w:r>
      <w:proofErr w:type="spellEnd"/>
      <w:r w:rsidR="00856E54" w:rsidRPr="002923D1">
        <w:rPr>
          <w:rFonts w:cs="KFGQPC Uthman Taha Naskh" w:hint="cs"/>
          <w:sz w:val="40"/>
          <w:szCs w:val="40"/>
          <w:rtl/>
        </w:rPr>
        <w:t xml:space="preserve"> من </w:t>
      </w:r>
      <w:r w:rsidR="00803573">
        <w:rPr>
          <w:rFonts w:cs="KFGQPC Uthman Taha Naskh" w:hint="cs"/>
          <w:sz w:val="40"/>
          <w:szCs w:val="40"/>
          <w:rtl/>
        </w:rPr>
        <w:t>غَزَاهُ الشَيبُ</w:t>
      </w:r>
      <w:r w:rsidR="00856E54" w:rsidRPr="002923D1">
        <w:rPr>
          <w:rFonts w:cs="KFGQPC Uthman Taha Naskh" w:hint="cs"/>
          <w:sz w:val="40"/>
          <w:szCs w:val="40"/>
          <w:rtl/>
        </w:rPr>
        <w:t>: تَدَارَكْ.</w:t>
      </w:r>
      <w:r w:rsidR="002F3C81" w:rsidRPr="002923D1">
        <w:rPr>
          <w:rFonts w:cs="KFGQPC Uthman Taha Naskh" w:hint="cs"/>
          <w:sz w:val="40"/>
          <w:szCs w:val="40"/>
          <w:rtl/>
        </w:rPr>
        <w:t xml:space="preserve"> </w:t>
      </w:r>
      <w:proofErr w:type="spellStart"/>
      <w:r w:rsidR="00595796" w:rsidRPr="002923D1">
        <w:rPr>
          <w:rFonts w:cs="KFGQPC Uthman Taha Naskh" w:hint="cs"/>
          <w:sz w:val="40"/>
          <w:szCs w:val="40"/>
          <w:rtl/>
        </w:rPr>
        <w:t>ويا</w:t>
      </w:r>
      <w:proofErr w:type="spellEnd"/>
      <w:r w:rsidR="00595796" w:rsidRPr="002923D1">
        <w:rPr>
          <w:rFonts w:cs="KFGQPC Uthman Taha Naskh" w:hint="cs"/>
          <w:sz w:val="40"/>
          <w:szCs w:val="40"/>
          <w:rtl/>
        </w:rPr>
        <w:t xml:space="preserve"> من تمضي أيام</w:t>
      </w:r>
      <w:r w:rsidR="00803573">
        <w:rPr>
          <w:rFonts w:cs="KFGQPC Uthman Taha Naskh" w:hint="cs"/>
          <w:sz w:val="40"/>
          <w:szCs w:val="40"/>
          <w:rtl/>
        </w:rPr>
        <w:t>ُ</w:t>
      </w:r>
      <w:r w:rsidR="00595796" w:rsidRPr="002923D1">
        <w:rPr>
          <w:rFonts w:cs="KFGQPC Uthman Taha Naskh" w:hint="cs"/>
          <w:sz w:val="40"/>
          <w:szCs w:val="40"/>
          <w:rtl/>
        </w:rPr>
        <w:t xml:space="preserve"> عمره</w:t>
      </w:r>
      <w:r w:rsidR="00856E54" w:rsidRPr="002923D1">
        <w:rPr>
          <w:rFonts w:cs="KFGQPC Uthman Taha Naskh" w:hint="cs"/>
          <w:sz w:val="40"/>
          <w:szCs w:val="40"/>
          <w:rtl/>
        </w:rPr>
        <w:t>: تَدَارَكْ.</w:t>
      </w:r>
    </w:p>
    <w:p w:rsidR="00792947" w:rsidRPr="002923D1" w:rsidRDefault="008E1178" w:rsidP="002923D1">
      <w:pPr>
        <w:ind w:left="-995" w:firstLine="426"/>
        <w:rPr>
          <w:rFonts w:cs="KFGQPC Uthman Taha Naskh"/>
          <w:sz w:val="40"/>
          <w:szCs w:val="40"/>
          <w:rtl/>
        </w:rPr>
      </w:pPr>
      <w:r w:rsidRPr="002923D1">
        <w:rPr>
          <w:rFonts w:cs="KFGQPC Uthman Taha Naskh"/>
          <w:sz w:val="40"/>
          <w:szCs w:val="40"/>
          <w:rtl/>
        </w:rPr>
        <w:t>جاء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/>
          <w:sz w:val="40"/>
          <w:szCs w:val="40"/>
          <w:rtl/>
        </w:rPr>
        <w:t xml:space="preserve"> رجل</w:t>
      </w:r>
      <w:r w:rsidR="007F37FF">
        <w:rPr>
          <w:rFonts w:cs="KFGQPC Uthman Taha Naskh" w:hint="cs"/>
          <w:sz w:val="40"/>
          <w:szCs w:val="40"/>
          <w:rtl/>
        </w:rPr>
        <w:t>ٌ</w:t>
      </w:r>
      <w:r w:rsidRPr="002923D1">
        <w:rPr>
          <w:rFonts w:cs="KFGQPC Uthman Taha Naskh"/>
          <w:sz w:val="40"/>
          <w:szCs w:val="40"/>
          <w:rtl/>
        </w:rPr>
        <w:t xml:space="preserve"> إلى عمر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/>
          <w:sz w:val="40"/>
          <w:szCs w:val="40"/>
          <w:rtl/>
        </w:rPr>
        <w:t xml:space="preserve"> رضي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/>
          <w:sz w:val="40"/>
          <w:szCs w:val="40"/>
          <w:rtl/>
        </w:rPr>
        <w:t xml:space="preserve"> الله</w:t>
      </w:r>
      <w:r w:rsidR="007F37FF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/>
          <w:sz w:val="40"/>
          <w:szCs w:val="40"/>
          <w:rtl/>
        </w:rPr>
        <w:t xml:space="preserve"> عنه، فقال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/>
          <w:sz w:val="40"/>
          <w:szCs w:val="40"/>
          <w:rtl/>
        </w:rPr>
        <w:t>: فات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/>
          <w:sz w:val="40"/>
          <w:szCs w:val="40"/>
          <w:rtl/>
        </w:rPr>
        <w:t>ت</w:t>
      </w:r>
      <w:r w:rsidR="007F37FF">
        <w:rPr>
          <w:rFonts w:cs="KFGQPC Uthman Taha Naskh" w:hint="cs"/>
          <w:sz w:val="40"/>
          <w:szCs w:val="40"/>
          <w:rtl/>
        </w:rPr>
        <w:t>ْ</w:t>
      </w:r>
      <w:r w:rsidRPr="002923D1">
        <w:rPr>
          <w:rFonts w:cs="KFGQPC Uthman Taha Naskh"/>
          <w:sz w:val="40"/>
          <w:szCs w:val="40"/>
          <w:rtl/>
        </w:rPr>
        <w:t>ني الصلاة</w:t>
      </w:r>
      <w:r w:rsidR="007F37FF">
        <w:rPr>
          <w:rFonts w:cs="KFGQPC Uthman Taha Naskh" w:hint="cs"/>
          <w:sz w:val="40"/>
          <w:szCs w:val="40"/>
          <w:rtl/>
        </w:rPr>
        <w:t>ُ</w:t>
      </w:r>
      <w:r w:rsidRPr="002923D1">
        <w:rPr>
          <w:rFonts w:cs="KFGQPC Uthman Taha Naskh"/>
          <w:sz w:val="40"/>
          <w:szCs w:val="40"/>
          <w:rtl/>
        </w:rPr>
        <w:t xml:space="preserve"> الليلة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/>
          <w:sz w:val="40"/>
          <w:szCs w:val="40"/>
          <w:rtl/>
        </w:rPr>
        <w:t>، فقال: أدر</w:t>
      </w:r>
      <w:r w:rsidR="007F37FF">
        <w:rPr>
          <w:rFonts w:cs="KFGQPC Uthman Taha Naskh" w:hint="cs"/>
          <w:sz w:val="40"/>
          <w:szCs w:val="40"/>
          <w:rtl/>
        </w:rPr>
        <w:t>ِ</w:t>
      </w:r>
      <w:r w:rsidRPr="002923D1">
        <w:rPr>
          <w:rFonts w:cs="KFGQPC Uthman Taha Naskh"/>
          <w:sz w:val="40"/>
          <w:szCs w:val="40"/>
          <w:rtl/>
        </w:rPr>
        <w:t>ك</w:t>
      </w:r>
      <w:r w:rsidR="007F37FF">
        <w:rPr>
          <w:rFonts w:cs="KFGQPC Uthman Taha Naskh" w:hint="cs"/>
          <w:sz w:val="40"/>
          <w:szCs w:val="40"/>
          <w:rtl/>
        </w:rPr>
        <w:t>ْ</w:t>
      </w:r>
      <w:r w:rsidRPr="002923D1">
        <w:rPr>
          <w:rFonts w:cs="KFGQPC Uthman Taha Naskh"/>
          <w:sz w:val="40"/>
          <w:szCs w:val="40"/>
          <w:rtl/>
        </w:rPr>
        <w:t xml:space="preserve"> ما فات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/>
          <w:sz w:val="40"/>
          <w:szCs w:val="40"/>
          <w:rtl/>
        </w:rPr>
        <w:t>ك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/>
          <w:sz w:val="40"/>
          <w:szCs w:val="40"/>
          <w:rtl/>
        </w:rPr>
        <w:t xml:space="preserve"> م</w:t>
      </w:r>
      <w:r w:rsidR="007F37FF">
        <w:rPr>
          <w:rFonts w:cs="KFGQPC Uthman Taha Naskh" w:hint="cs"/>
          <w:sz w:val="40"/>
          <w:szCs w:val="40"/>
          <w:rtl/>
        </w:rPr>
        <w:t>ِ</w:t>
      </w:r>
      <w:r w:rsidRPr="002923D1">
        <w:rPr>
          <w:rFonts w:cs="KFGQPC Uthman Taha Naskh"/>
          <w:sz w:val="40"/>
          <w:szCs w:val="40"/>
          <w:rtl/>
        </w:rPr>
        <w:t>ن ليلت</w:t>
      </w:r>
      <w:r w:rsidR="007F37FF">
        <w:rPr>
          <w:rFonts w:cs="KFGQPC Uthman Taha Naskh" w:hint="cs"/>
          <w:sz w:val="40"/>
          <w:szCs w:val="40"/>
          <w:rtl/>
        </w:rPr>
        <w:t>ِ</w:t>
      </w:r>
      <w:r w:rsidRPr="002923D1">
        <w:rPr>
          <w:rFonts w:cs="KFGQPC Uthman Taha Naskh"/>
          <w:sz w:val="40"/>
          <w:szCs w:val="40"/>
          <w:rtl/>
        </w:rPr>
        <w:t>ك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/>
          <w:sz w:val="40"/>
          <w:szCs w:val="40"/>
          <w:rtl/>
        </w:rPr>
        <w:t xml:space="preserve"> في نهارك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Pr="002923D1">
        <w:rPr>
          <w:rFonts w:cs="KFGQPC Uthman Taha Naskh"/>
          <w:sz w:val="40"/>
          <w:szCs w:val="40"/>
          <w:rtl/>
        </w:rPr>
        <w:t>،</w:t>
      </w:r>
      <w:r w:rsidR="001965F1" w:rsidRPr="002923D1">
        <w:rPr>
          <w:rFonts w:cs="KFGQPC Uthman Taha Naskh" w:hint="cs"/>
          <w:sz w:val="40"/>
          <w:szCs w:val="40"/>
          <w:rtl/>
        </w:rPr>
        <w:t xml:space="preserve"> فإن الله</w:t>
      </w:r>
      <w:r w:rsidR="007F37FF">
        <w:rPr>
          <w:rFonts w:cs="KFGQPC Uthman Taha Naskh" w:hint="cs"/>
          <w:sz w:val="40"/>
          <w:szCs w:val="40"/>
          <w:rtl/>
        </w:rPr>
        <w:t>َ</w:t>
      </w:r>
      <w:r w:rsidR="001965F1" w:rsidRPr="002923D1">
        <w:rPr>
          <w:rFonts w:cs="KFGQPC Uthman Taha Naskh" w:hint="cs"/>
          <w:sz w:val="40"/>
          <w:szCs w:val="40"/>
          <w:rtl/>
        </w:rPr>
        <w:t xml:space="preserve"> (</w:t>
      </w:r>
      <w:r w:rsidR="001965F1" w:rsidRPr="001B636F">
        <w:rPr>
          <w:rFonts w:cs="KFGQPC Uthman Taha Naskh"/>
          <w:b/>
          <w:bCs/>
          <w:sz w:val="40"/>
          <w:szCs w:val="40"/>
          <w:rtl/>
        </w:rPr>
        <w:t xml:space="preserve">جَعَلَ اللَّيْلَ وَالنَّهَارَ خِلْفَةً لِمَنْ أَرَادَ أَنْ يَذَّكَّرَ أَوْ أَرَادَ </w:t>
      </w:r>
      <w:proofErr w:type="gramStart"/>
      <w:r w:rsidR="001965F1" w:rsidRPr="001B636F">
        <w:rPr>
          <w:rFonts w:cs="KFGQPC Uthman Taha Naskh"/>
          <w:b/>
          <w:bCs/>
          <w:sz w:val="40"/>
          <w:szCs w:val="40"/>
          <w:rtl/>
        </w:rPr>
        <w:t>شُكُورًا</w:t>
      </w:r>
      <w:r w:rsidR="001965F1" w:rsidRPr="002923D1">
        <w:rPr>
          <w:rFonts w:cs="KFGQPC Uthman Taha Naskh"/>
          <w:sz w:val="40"/>
          <w:szCs w:val="40"/>
          <w:rtl/>
        </w:rPr>
        <w:t>)</w:t>
      </w:r>
      <w:r w:rsidR="008F4D9F" w:rsidRPr="002923D1">
        <w:rPr>
          <w:rFonts w:ascii="Tahoma" w:hAnsi="Tahoma"/>
          <w:vertAlign w:val="superscript"/>
          <w:rtl/>
        </w:rPr>
        <w:t>(</w:t>
      </w:r>
      <w:proofErr w:type="gramEnd"/>
      <w:r w:rsidR="008F4D9F" w:rsidRPr="002923D1">
        <w:rPr>
          <w:rFonts w:ascii="Tahoma" w:hAnsi="Tahoma"/>
          <w:vertAlign w:val="superscript"/>
          <w:rtl/>
        </w:rPr>
        <w:footnoteReference w:id="9"/>
      </w:r>
      <w:r w:rsidR="008F4D9F" w:rsidRPr="002923D1">
        <w:rPr>
          <w:rFonts w:ascii="Tahoma" w:hAnsi="Tahoma"/>
          <w:vertAlign w:val="superscript"/>
          <w:rtl/>
        </w:rPr>
        <w:t>)</w:t>
      </w:r>
      <w:r w:rsidR="008F4D9F" w:rsidRPr="002923D1">
        <w:rPr>
          <w:rFonts w:cs="KFGQPC Uthman Taha Naskh" w:hint="cs"/>
          <w:sz w:val="40"/>
          <w:szCs w:val="40"/>
          <w:rtl/>
        </w:rPr>
        <w:t>.</w:t>
      </w:r>
    </w:p>
    <w:p w:rsidR="00694AC1" w:rsidRPr="00803573" w:rsidRDefault="00694AC1" w:rsidP="00803573">
      <w:pPr>
        <w:widowControl/>
        <w:numPr>
          <w:ilvl w:val="0"/>
          <w:numId w:val="3"/>
        </w:numPr>
        <w:ind w:left="-711" w:hanging="283"/>
        <w:contextualSpacing/>
        <w:rPr>
          <w:rFonts w:cs="Generator Black"/>
          <w:color w:val="auto"/>
          <w:lang w:eastAsia="en-US"/>
        </w:rPr>
      </w:pPr>
      <w:r w:rsidRPr="00803573">
        <w:rPr>
          <w:rFonts w:cs="Generator Black" w:hint="cs"/>
          <w:color w:val="auto"/>
          <w:rtl/>
          <w:lang w:eastAsia="en-US"/>
        </w:rPr>
        <w:t>فاللهمَّ أعِنَّا على ذِكْرِكَ وشُكْرِكَ وحُسْنِ عَبَادَتِكَ.</w:t>
      </w:r>
    </w:p>
    <w:p w:rsidR="00694AC1" w:rsidRPr="00803573" w:rsidRDefault="00694AC1" w:rsidP="00803573">
      <w:pPr>
        <w:widowControl/>
        <w:numPr>
          <w:ilvl w:val="0"/>
          <w:numId w:val="3"/>
        </w:numPr>
        <w:ind w:left="-711" w:hanging="283"/>
        <w:contextualSpacing/>
        <w:rPr>
          <w:rFonts w:cs="Generator Black"/>
          <w:color w:val="auto"/>
          <w:lang w:eastAsia="en-US"/>
        </w:rPr>
      </w:pPr>
      <w:r w:rsidRPr="00803573">
        <w:rPr>
          <w:rFonts w:cs="Generator Black" w:hint="cs"/>
          <w:color w:val="auto"/>
          <w:rtl/>
          <w:lang w:eastAsia="en-US"/>
        </w:rPr>
        <w:t>اللهمَّ وَفِّقْنا للصَّالِحَاتِ قَبْلَ المَمَاتِ، وأرْشِدْنَا إلى اسْتِدْرَاكِ الهَفَواتِ مِنْ قَبْلِ الفَوَاتِ. وألْهِمْنا أَخْذَ العُدَّةِ للوَفَاة قَبْلَ المُوَافَاةِ، وارْفَعْ عنَّا خَطَايَا الخُطُوَاتِ إلى الخَطِيْئَاتِ.</w:t>
      </w:r>
    </w:p>
    <w:p w:rsidR="00694AC1" w:rsidRPr="00803573" w:rsidRDefault="00694AC1" w:rsidP="00803573">
      <w:pPr>
        <w:widowControl/>
        <w:numPr>
          <w:ilvl w:val="0"/>
          <w:numId w:val="3"/>
        </w:numPr>
        <w:ind w:left="-711" w:hanging="283"/>
        <w:contextualSpacing/>
        <w:rPr>
          <w:rFonts w:cs="Generator Black"/>
          <w:color w:val="auto"/>
          <w:lang w:eastAsia="en-US"/>
        </w:rPr>
      </w:pPr>
      <w:r w:rsidRPr="00803573">
        <w:rPr>
          <w:rFonts w:cs="Generator Black" w:hint="cs"/>
          <w:color w:val="auto"/>
          <w:rtl/>
          <w:lang w:eastAsia="en-US"/>
        </w:rPr>
        <w:t>اللَّهُمُّ اِحْفَظْ بِلَادَنَا بِالْأَمْنِ وَالْإيمَانِ وبالسَّلامَةِ مِنَ الآفَاتِ ومِنَ المُحْدَثَاتِ.</w:t>
      </w:r>
    </w:p>
    <w:p w:rsidR="00694AC1" w:rsidRPr="00803573" w:rsidRDefault="00694AC1" w:rsidP="00803573">
      <w:pPr>
        <w:widowControl/>
        <w:numPr>
          <w:ilvl w:val="0"/>
          <w:numId w:val="3"/>
        </w:numPr>
        <w:ind w:left="-711" w:hanging="283"/>
        <w:contextualSpacing/>
        <w:rPr>
          <w:rFonts w:cs="Generator Black"/>
          <w:color w:val="auto"/>
          <w:lang w:eastAsia="en-US"/>
        </w:rPr>
      </w:pPr>
      <w:r w:rsidRPr="00803573">
        <w:rPr>
          <w:rFonts w:cs="Generator Black" w:hint="cs"/>
          <w:color w:val="auto"/>
          <w:rtl/>
          <w:lang w:eastAsia="en-US"/>
        </w:rPr>
        <w:t xml:space="preserve">اللَّهُمَّ </w:t>
      </w:r>
      <w:r w:rsidRPr="00803573">
        <w:rPr>
          <w:rFonts w:cs="Generator Black" w:hint="cs"/>
          <w:color w:val="auto"/>
          <w:sz w:val="38"/>
          <w:szCs w:val="38"/>
          <w:rtl/>
          <w:lang w:eastAsia="en-US"/>
        </w:rPr>
        <w:t>واكفِنا شرَ الوباءِ بقدرتِكَ، وارفعهُ برحمتِكَ</w:t>
      </w:r>
      <w:r w:rsidRPr="00803573">
        <w:rPr>
          <w:rFonts w:cs="Generator Black" w:hint="cs"/>
          <w:color w:val="auto"/>
          <w:rtl/>
          <w:lang w:eastAsia="en-US"/>
        </w:rPr>
        <w:t>.</w:t>
      </w:r>
    </w:p>
    <w:p w:rsidR="00694AC1" w:rsidRPr="00803573" w:rsidRDefault="00694AC1" w:rsidP="00803573">
      <w:pPr>
        <w:widowControl/>
        <w:numPr>
          <w:ilvl w:val="0"/>
          <w:numId w:val="3"/>
        </w:numPr>
        <w:ind w:left="-711" w:hanging="283"/>
        <w:contextualSpacing/>
        <w:rPr>
          <w:rFonts w:cs="Generator Black"/>
          <w:color w:val="auto"/>
          <w:lang w:eastAsia="en-US"/>
        </w:rPr>
      </w:pPr>
      <w:r w:rsidRPr="00803573">
        <w:rPr>
          <w:rFonts w:cs="Generator Black" w:hint="cs"/>
          <w:color w:val="auto"/>
          <w:rtl/>
          <w:lang w:eastAsia="en-US"/>
        </w:rPr>
        <w:t>اللَّهُمَّ عُمَّ أَوْطَانَ الْمُسْلِمِينَ بِالْخَيْرِ والصحةِ وَالسَّلامِ.</w:t>
      </w:r>
    </w:p>
    <w:p w:rsidR="00694AC1" w:rsidRPr="00803573" w:rsidRDefault="00694AC1" w:rsidP="00803573">
      <w:pPr>
        <w:widowControl/>
        <w:numPr>
          <w:ilvl w:val="0"/>
          <w:numId w:val="3"/>
        </w:numPr>
        <w:ind w:left="-711" w:hanging="283"/>
        <w:contextualSpacing/>
        <w:rPr>
          <w:rFonts w:cs="Generator Black"/>
          <w:color w:val="auto"/>
          <w:lang w:eastAsia="en-US"/>
        </w:rPr>
      </w:pPr>
      <w:r w:rsidRPr="00803573">
        <w:rPr>
          <w:rFonts w:cs="Generator Black" w:hint="cs"/>
          <w:color w:val="auto"/>
          <w:rtl/>
          <w:lang w:eastAsia="en-US"/>
        </w:rPr>
        <w:t xml:space="preserve">اللَّهُمَّ وَاِحْفَظْ </w:t>
      </w:r>
      <w:proofErr w:type="spellStart"/>
      <w:r w:rsidRPr="00803573">
        <w:rPr>
          <w:rFonts w:cs="Generator Black" w:hint="cs"/>
          <w:color w:val="auto"/>
          <w:rtl/>
          <w:lang w:eastAsia="en-US"/>
        </w:rPr>
        <w:t>مجاهِدينا</w:t>
      </w:r>
      <w:proofErr w:type="spellEnd"/>
      <w:r w:rsidRPr="00803573">
        <w:rPr>
          <w:rFonts w:cs="Generator Black" w:hint="cs"/>
          <w:color w:val="auto"/>
          <w:rtl/>
          <w:lang w:eastAsia="en-US"/>
        </w:rPr>
        <w:t xml:space="preserve"> ومُرابِطِينا </w:t>
      </w:r>
      <w:r w:rsidRPr="00803573">
        <w:rPr>
          <w:rFonts w:cs="Generator Black" w:hint="cs"/>
          <w:color w:val="auto"/>
          <w:rtl/>
          <w:lang w:eastAsia="en-US"/>
        </w:rPr>
        <w:t xml:space="preserve">فِي ثَكَنَاتِهِمْ </w:t>
      </w:r>
      <w:proofErr w:type="spellStart"/>
      <w:r w:rsidRPr="00803573">
        <w:rPr>
          <w:rFonts w:cs="Generator Black" w:hint="cs"/>
          <w:color w:val="auto"/>
          <w:rtl/>
          <w:lang w:eastAsia="en-US"/>
        </w:rPr>
        <w:t>وَتَفْتِيشَاتِهِمْ</w:t>
      </w:r>
      <w:proofErr w:type="spellEnd"/>
      <w:r w:rsidRPr="00803573">
        <w:rPr>
          <w:rFonts w:cs="Generator Black" w:hint="cs"/>
          <w:color w:val="auto"/>
          <w:rtl/>
          <w:lang w:eastAsia="en-US"/>
        </w:rPr>
        <w:t>، واخلفُهُمْ فِي أَهْلِيِهِمْ بِخَيْرِ</w:t>
      </w:r>
      <w:r w:rsidRPr="00803573">
        <w:rPr>
          <w:rFonts w:cs="Generator Black" w:hint="cs"/>
          <w:rtl/>
        </w:rPr>
        <w:t>.</w:t>
      </w:r>
    </w:p>
    <w:p w:rsidR="00694AC1" w:rsidRPr="00803573" w:rsidRDefault="00694AC1" w:rsidP="00803573">
      <w:pPr>
        <w:widowControl/>
        <w:numPr>
          <w:ilvl w:val="0"/>
          <w:numId w:val="3"/>
        </w:numPr>
        <w:ind w:left="-711" w:hanging="283"/>
        <w:contextualSpacing/>
        <w:rPr>
          <w:rFonts w:cs="Generator Black"/>
          <w:color w:val="auto"/>
          <w:lang w:eastAsia="en-US"/>
        </w:rPr>
      </w:pPr>
      <w:r w:rsidRPr="00803573">
        <w:rPr>
          <w:rFonts w:cs="Generator Black" w:hint="cs"/>
          <w:color w:val="auto"/>
          <w:rtl/>
          <w:lang w:eastAsia="en-US"/>
        </w:rPr>
        <w:t>اللَّهُمَّ احْفَظْ لَنَا مَلِكَنَا وَأَمِدَّهُ بِالصِّحَّةِ فِي طَاعَتِكَ، وَمَصْلَحَةِ الْإِسْلَامِ وَالْمُسْلِمِينَ.</w:t>
      </w:r>
    </w:p>
    <w:p w:rsidR="00694AC1" w:rsidRPr="00803573" w:rsidRDefault="00694AC1" w:rsidP="00803573">
      <w:pPr>
        <w:widowControl/>
        <w:numPr>
          <w:ilvl w:val="0"/>
          <w:numId w:val="3"/>
        </w:numPr>
        <w:ind w:left="-711" w:hanging="283"/>
        <w:contextualSpacing/>
        <w:rPr>
          <w:rFonts w:cs="Generator Black"/>
          <w:color w:val="auto"/>
          <w:lang w:eastAsia="en-US"/>
        </w:rPr>
      </w:pPr>
      <w:r w:rsidRPr="00803573">
        <w:rPr>
          <w:rFonts w:cs="Generator Black" w:hint="cs"/>
          <w:color w:val="auto"/>
          <w:rtl/>
          <w:lang w:eastAsia="en-US"/>
        </w:rPr>
        <w:t>اللَّهُمَّ أَعِنْ وَل</w:t>
      </w:r>
      <w:bookmarkStart w:id="0" w:name="_GoBack"/>
      <w:bookmarkEnd w:id="0"/>
      <w:r w:rsidRPr="00803573">
        <w:rPr>
          <w:rFonts w:cs="Generator Black" w:hint="cs"/>
          <w:color w:val="auto"/>
          <w:rtl/>
          <w:lang w:eastAsia="en-US"/>
        </w:rPr>
        <w:t>ِيَّ عَهْدِهِ وَارْزُقْهُم بِبِطَانَةٍ صَالِحَةٍ نَاصِحَةٍ.</w:t>
      </w:r>
    </w:p>
    <w:p w:rsidR="00694AC1" w:rsidRPr="00803573" w:rsidRDefault="00694AC1" w:rsidP="00803573">
      <w:pPr>
        <w:widowControl/>
        <w:numPr>
          <w:ilvl w:val="0"/>
          <w:numId w:val="3"/>
        </w:numPr>
        <w:ind w:left="-711" w:hanging="283"/>
        <w:contextualSpacing/>
        <w:rPr>
          <w:rFonts w:cs="Generator Black"/>
          <w:color w:val="auto"/>
          <w:lang w:eastAsia="en-US"/>
        </w:rPr>
      </w:pPr>
      <w:r w:rsidRPr="00803573">
        <w:rPr>
          <w:rFonts w:cs="Generator Black" w:hint="cs"/>
          <w:color w:val="auto"/>
          <w:sz w:val="38"/>
          <w:szCs w:val="38"/>
          <w:rtl/>
          <w:lang w:eastAsia="en-US"/>
        </w:rPr>
        <w:t xml:space="preserve">اللهم صلِّ وسلِّمْ على عبدِكَ ورسولِكَ </w:t>
      </w:r>
      <w:proofErr w:type="gramStart"/>
      <w:r w:rsidRPr="00803573">
        <w:rPr>
          <w:rFonts w:cs="Generator Black" w:hint="cs"/>
          <w:color w:val="auto"/>
          <w:sz w:val="38"/>
          <w:szCs w:val="38"/>
          <w:rtl/>
          <w:lang w:eastAsia="en-US"/>
        </w:rPr>
        <w:t>محمدٍ.{</w:t>
      </w:r>
      <w:proofErr w:type="gramEnd"/>
      <w:r w:rsidRPr="00803573">
        <w:rPr>
          <w:rFonts w:cs="Generator Black" w:hint="cs"/>
          <w:color w:val="auto"/>
          <w:sz w:val="38"/>
          <w:szCs w:val="38"/>
          <w:rtl/>
          <w:lang w:eastAsia="en-US"/>
        </w:rPr>
        <w:t>وَأَقِمِ الصَّلَاةَ إِنَّ الصَّلَاةَ تَنْهَى عَنِ الْفَحْشَاءِ وَالْمُنْكَرِ وَلَذِكْرُ اللَّهِ أَكْبَرُ وَاللَّهُ يَعْلَمُ مَا تَصْنَعُونَ }</w:t>
      </w:r>
    </w:p>
    <w:sectPr w:rsidR="00694AC1" w:rsidRPr="00803573" w:rsidSect="00216BC5">
      <w:headerReference w:type="default" r:id="rId7"/>
      <w:footnotePr>
        <w:numRestart w:val="eachPage"/>
      </w:footnotePr>
      <w:pgSz w:w="11906" w:h="16838"/>
      <w:pgMar w:top="568" w:right="1418" w:bottom="426" w:left="567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A83" w:rsidRDefault="002A5A83" w:rsidP="00EE1FA1">
      <w:r>
        <w:separator/>
      </w:r>
    </w:p>
  </w:endnote>
  <w:endnote w:type="continuationSeparator" w:id="0">
    <w:p w:rsidR="002A5A83" w:rsidRDefault="002A5A83" w:rsidP="00EE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A83" w:rsidRDefault="002A5A83" w:rsidP="00EE1FA1">
      <w:r>
        <w:separator/>
      </w:r>
    </w:p>
  </w:footnote>
  <w:footnote w:type="continuationSeparator" w:id="0">
    <w:p w:rsidR="002A5A83" w:rsidRDefault="002A5A83" w:rsidP="00EE1FA1">
      <w:r>
        <w:continuationSeparator/>
      </w:r>
    </w:p>
  </w:footnote>
  <w:footnote w:id="1">
    <w:p w:rsidR="002923D1" w:rsidRPr="002923D1" w:rsidRDefault="002923D1" w:rsidP="002923D1">
      <w:pPr>
        <w:pStyle w:val="af3"/>
        <w:ind w:left="-711" w:firstLine="0"/>
        <w:rPr>
          <w:rFonts w:ascii="Tahoma" w:hAnsi="Tahoma" w:cs="KFGQPC Uthman Taha Naskh"/>
          <w:b/>
          <w:bCs/>
          <w:sz w:val="18"/>
          <w:szCs w:val="18"/>
        </w:rPr>
      </w:pPr>
      <w:proofErr w:type="gramStart"/>
      <w:r w:rsidRPr="002923D1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2923D1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2923D1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2923D1">
        <w:rPr>
          <w:rFonts w:cs="KFGQPC Uthman Taha Naskh"/>
          <w:b/>
          <w:bCs/>
          <w:sz w:val="18"/>
          <w:szCs w:val="18"/>
          <w:rtl/>
        </w:rPr>
        <w:t>موطأ</w:t>
      </w:r>
      <w:proofErr w:type="gramEnd"/>
      <w:r w:rsidRPr="002923D1">
        <w:rPr>
          <w:rFonts w:cs="KFGQPC Uthman Taha Naskh"/>
          <w:b/>
          <w:bCs/>
          <w:sz w:val="18"/>
          <w:szCs w:val="18"/>
          <w:rtl/>
        </w:rPr>
        <w:t xml:space="preserve"> مالك (803</w:t>
      </w:r>
      <w:r w:rsidRPr="002923D1">
        <w:rPr>
          <w:rFonts w:cs="KFGQPC Uthman Taha Naskh" w:hint="cs"/>
          <w:b/>
          <w:bCs/>
          <w:sz w:val="18"/>
          <w:szCs w:val="18"/>
          <w:rtl/>
        </w:rPr>
        <w:t>)</w:t>
      </w:r>
      <w:r w:rsidRPr="002923D1">
        <w:rPr>
          <w:rFonts w:cs="KFGQPC Uthman Taha Naskh"/>
          <w:b/>
          <w:bCs/>
          <w:sz w:val="18"/>
          <w:szCs w:val="18"/>
          <w:rtl/>
        </w:rPr>
        <w:t xml:space="preserve"> </w:t>
      </w:r>
      <w:r w:rsidRPr="002923D1">
        <w:rPr>
          <w:rFonts w:cs="KFGQPC Uthman Taha Naskh" w:hint="cs"/>
          <w:b/>
          <w:bCs/>
          <w:sz w:val="18"/>
          <w:szCs w:val="18"/>
          <w:rtl/>
        </w:rPr>
        <w:t>و</w:t>
      </w:r>
      <w:r w:rsidRPr="002923D1">
        <w:rPr>
          <w:rFonts w:cs="KFGQPC Uthman Taha Naskh"/>
          <w:b/>
          <w:bCs/>
          <w:sz w:val="18"/>
          <w:szCs w:val="18"/>
          <w:rtl/>
        </w:rPr>
        <w:t>مسند أحمد (6944</w:t>
      </w:r>
      <w:r w:rsidRPr="002923D1">
        <w:rPr>
          <w:rFonts w:cs="KFGQPC Uthman Taha Naskh" w:hint="cs"/>
          <w:b/>
          <w:bCs/>
          <w:sz w:val="18"/>
          <w:szCs w:val="18"/>
          <w:rtl/>
        </w:rPr>
        <w:t>)</w:t>
      </w:r>
      <w:r w:rsidRPr="002923D1">
        <w:rPr>
          <w:rFonts w:cs="KFGQPC Uthman Taha Naskh"/>
          <w:b/>
          <w:bCs/>
          <w:sz w:val="18"/>
          <w:szCs w:val="18"/>
          <w:rtl/>
        </w:rPr>
        <w:t xml:space="preserve"> </w:t>
      </w:r>
    </w:p>
  </w:footnote>
  <w:footnote w:id="2">
    <w:p w:rsidR="00A64A23" w:rsidRPr="002923D1" w:rsidRDefault="00A64A23" w:rsidP="002923D1">
      <w:pPr>
        <w:pStyle w:val="af3"/>
        <w:ind w:left="-711" w:firstLine="0"/>
        <w:rPr>
          <w:rFonts w:ascii="Tahoma" w:hAnsi="Tahoma" w:cs="KFGQPC Uthman Taha Naskh"/>
          <w:b/>
          <w:bCs/>
          <w:sz w:val="18"/>
          <w:szCs w:val="18"/>
        </w:rPr>
      </w:pPr>
      <w:proofErr w:type="gramStart"/>
      <w:r w:rsidRPr="002923D1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2923D1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2923D1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2923D1">
        <w:rPr>
          <w:rFonts w:cs="KFGQPC Uthman Taha Naskh"/>
          <w:b/>
          <w:bCs/>
          <w:sz w:val="18"/>
          <w:szCs w:val="18"/>
          <w:rtl/>
        </w:rPr>
        <w:t>صحيح</w:t>
      </w:r>
      <w:proofErr w:type="gramEnd"/>
      <w:r w:rsidRPr="002923D1">
        <w:rPr>
          <w:rFonts w:cs="KFGQPC Uthman Taha Naskh"/>
          <w:b/>
          <w:bCs/>
          <w:sz w:val="18"/>
          <w:szCs w:val="18"/>
          <w:rtl/>
        </w:rPr>
        <w:t xml:space="preserve"> البخاري (6709</w:t>
      </w:r>
      <w:r w:rsidRPr="002923D1">
        <w:rPr>
          <w:rFonts w:cs="KFGQPC Uthman Taha Naskh" w:hint="cs"/>
          <w:b/>
          <w:bCs/>
          <w:sz w:val="18"/>
          <w:szCs w:val="18"/>
          <w:rtl/>
        </w:rPr>
        <w:t>)</w:t>
      </w:r>
      <w:r w:rsidRPr="002923D1">
        <w:rPr>
          <w:rFonts w:ascii="AGA Arabesque" w:hAnsi="AGA Arabesque" w:cs="KFGQPC Uthman Taha Naskh"/>
          <w:b/>
          <w:bCs/>
          <w:sz w:val="18"/>
          <w:szCs w:val="18"/>
          <w:rtl/>
        </w:rPr>
        <w:t xml:space="preserve"> </w:t>
      </w:r>
      <w:r w:rsidRPr="002923D1">
        <w:rPr>
          <w:rFonts w:ascii="AGA Arabesque" w:hAnsi="AGA Arabesque" w:cs="KFGQPC Uthman Taha Naskh" w:hint="cs"/>
          <w:b/>
          <w:bCs/>
          <w:sz w:val="18"/>
          <w:szCs w:val="18"/>
          <w:rtl/>
        </w:rPr>
        <w:t>و</w:t>
      </w:r>
      <w:r w:rsidRPr="002923D1">
        <w:rPr>
          <w:rFonts w:ascii="AGA Arabesque" w:hAnsi="AGA Arabesque" w:cs="KFGQPC Uthman Taha Naskh"/>
          <w:b/>
          <w:bCs/>
          <w:sz w:val="18"/>
          <w:szCs w:val="18"/>
          <w:rtl/>
        </w:rPr>
        <w:t>صحيح مسلم (1111)</w:t>
      </w:r>
    </w:p>
  </w:footnote>
  <w:footnote w:id="3">
    <w:p w:rsidR="00A64A23" w:rsidRPr="002923D1" w:rsidRDefault="00A64A23" w:rsidP="002923D1">
      <w:pPr>
        <w:pStyle w:val="af3"/>
        <w:ind w:left="-711" w:firstLine="0"/>
        <w:rPr>
          <w:rFonts w:ascii="Tahoma" w:hAnsi="Tahoma" w:cs="KFGQPC Uthman Taha Naskh"/>
          <w:b/>
          <w:bCs/>
          <w:sz w:val="18"/>
          <w:szCs w:val="18"/>
        </w:rPr>
      </w:pPr>
      <w:proofErr w:type="gramStart"/>
      <w:r w:rsidRPr="002923D1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2923D1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2923D1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2923D1">
        <w:rPr>
          <w:rFonts w:cs="KFGQPC Uthman Taha Naskh" w:hint="cs"/>
          <w:b/>
          <w:bCs/>
          <w:sz w:val="18"/>
          <w:szCs w:val="18"/>
          <w:rtl/>
        </w:rPr>
        <w:t>صحيح</w:t>
      </w:r>
      <w:proofErr w:type="gramEnd"/>
      <w:r w:rsidRPr="002923D1">
        <w:rPr>
          <w:rFonts w:cs="KFGQPC Uthman Taha Naskh" w:hint="cs"/>
          <w:b/>
          <w:bCs/>
          <w:sz w:val="18"/>
          <w:szCs w:val="18"/>
          <w:rtl/>
        </w:rPr>
        <w:t xml:space="preserve"> البخاري</w:t>
      </w:r>
      <w:r w:rsidRPr="002923D1">
        <w:rPr>
          <w:rFonts w:cs="KFGQPC Uthman Taha Naskh"/>
          <w:b/>
          <w:bCs/>
          <w:sz w:val="18"/>
          <w:szCs w:val="18"/>
          <w:rtl/>
        </w:rPr>
        <w:t xml:space="preserve"> (1935 </w:t>
      </w:r>
      <w:r w:rsidRPr="002923D1">
        <w:rPr>
          <w:rFonts w:cs="KFGQPC Uthman Taha Naskh" w:hint="cs"/>
          <w:b/>
          <w:bCs/>
          <w:sz w:val="18"/>
          <w:szCs w:val="18"/>
          <w:rtl/>
        </w:rPr>
        <w:t>)</w:t>
      </w:r>
    </w:p>
  </w:footnote>
  <w:footnote w:id="4">
    <w:p w:rsidR="00A64A23" w:rsidRPr="002923D1" w:rsidRDefault="00A64A23" w:rsidP="002923D1">
      <w:pPr>
        <w:pStyle w:val="af3"/>
        <w:ind w:left="-711" w:firstLine="0"/>
        <w:rPr>
          <w:rFonts w:ascii="Tahoma" w:hAnsi="Tahoma" w:cs="KFGQPC Uthman Taha Naskh"/>
          <w:b/>
          <w:bCs/>
          <w:sz w:val="18"/>
          <w:szCs w:val="18"/>
        </w:rPr>
      </w:pPr>
      <w:proofErr w:type="gramStart"/>
      <w:r w:rsidRPr="002923D1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2923D1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2923D1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2923D1">
        <w:rPr>
          <w:rFonts w:cs="KFGQPC Uthman Taha Naskh"/>
          <w:b/>
          <w:bCs/>
          <w:sz w:val="18"/>
          <w:szCs w:val="18"/>
          <w:rtl/>
        </w:rPr>
        <w:t>صحيح</w:t>
      </w:r>
      <w:proofErr w:type="gramEnd"/>
      <w:r w:rsidRPr="002923D1">
        <w:rPr>
          <w:rFonts w:cs="KFGQPC Uthman Taha Naskh"/>
          <w:b/>
          <w:bCs/>
          <w:sz w:val="18"/>
          <w:szCs w:val="18"/>
          <w:rtl/>
        </w:rPr>
        <w:t xml:space="preserve"> البخاري (1936</w:t>
      </w:r>
      <w:r w:rsidRPr="002923D1">
        <w:rPr>
          <w:rFonts w:cs="KFGQPC Uthman Taha Naskh" w:hint="cs"/>
          <w:b/>
          <w:bCs/>
          <w:sz w:val="18"/>
          <w:szCs w:val="18"/>
          <w:rtl/>
        </w:rPr>
        <w:t>)</w:t>
      </w:r>
    </w:p>
  </w:footnote>
  <w:footnote w:id="5">
    <w:p w:rsidR="00FF0AFF" w:rsidRPr="002923D1" w:rsidRDefault="00FF0AFF" w:rsidP="002923D1">
      <w:pPr>
        <w:pStyle w:val="af3"/>
        <w:ind w:left="-711" w:firstLine="0"/>
        <w:rPr>
          <w:rFonts w:cs="KFGQPC Uthman Taha Naskh"/>
          <w:b/>
          <w:bCs/>
          <w:sz w:val="18"/>
          <w:szCs w:val="18"/>
        </w:rPr>
      </w:pPr>
      <w:proofErr w:type="gramStart"/>
      <w:r w:rsidRPr="002923D1">
        <w:rPr>
          <w:rFonts w:cs="KFGQPC Uthman Taha Naskh"/>
          <w:b/>
          <w:bCs/>
          <w:sz w:val="18"/>
          <w:szCs w:val="18"/>
          <w:rtl/>
        </w:rPr>
        <w:t>(</w:t>
      </w:r>
      <w:r w:rsidRPr="002923D1">
        <w:rPr>
          <w:rFonts w:cs="KFGQPC Uthman Taha Naskh"/>
          <w:b/>
          <w:bCs/>
          <w:sz w:val="18"/>
          <w:szCs w:val="18"/>
        </w:rPr>
        <w:footnoteRef/>
      </w:r>
      <w:r w:rsidRPr="002923D1">
        <w:rPr>
          <w:rFonts w:cs="KFGQPC Uthman Taha Naskh"/>
          <w:b/>
          <w:bCs/>
          <w:sz w:val="18"/>
          <w:szCs w:val="18"/>
          <w:rtl/>
        </w:rPr>
        <w:t>)فتح</w:t>
      </w:r>
      <w:proofErr w:type="gramEnd"/>
      <w:r w:rsidRPr="002923D1">
        <w:rPr>
          <w:rFonts w:cs="KFGQPC Uthman Taha Naskh"/>
          <w:b/>
          <w:bCs/>
          <w:sz w:val="18"/>
          <w:szCs w:val="18"/>
          <w:rtl/>
        </w:rPr>
        <w:t xml:space="preserve"> الباري لابن حجر (4/ 173)</w:t>
      </w:r>
    </w:p>
  </w:footnote>
  <w:footnote w:id="6">
    <w:p w:rsidR="00FF0AFF" w:rsidRPr="002923D1" w:rsidRDefault="00FF0AFF" w:rsidP="002923D1">
      <w:pPr>
        <w:pStyle w:val="af3"/>
        <w:ind w:left="-711" w:firstLine="0"/>
        <w:rPr>
          <w:rFonts w:cs="KFGQPC Uthman Taha Naskh"/>
          <w:b/>
          <w:bCs/>
          <w:sz w:val="18"/>
          <w:szCs w:val="18"/>
        </w:rPr>
      </w:pPr>
      <w:proofErr w:type="gramStart"/>
      <w:r w:rsidRPr="002923D1">
        <w:rPr>
          <w:rFonts w:cs="KFGQPC Uthman Taha Naskh"/>
          <w:b/>
          <w:bCs/>
          <w:sz w:val="18"/>
          <w:szCs w:val="18"/>
          <w:rtl/>
        </w:rPr>
        <w:t>(</w:t>
      </w:r>
      <w:r w:rsidRPr="002923D1">
        <w:rPr>
          <w:rFonts w:cs="KFGQPC Uthman Taha Naskh"/>
          <w:b/>
          <w:bCs/>
          <w:sz w:val="18"/>
          <w:szCs w:val="18"/>
        </w:rPr>
        <w:footnoteRef/>
      </w:r>
      <w:r w:rsidRPr="002923D1">
        <w:rPr>
          <w:rFonts w:cs="KFGQPC Uthman Taha Naskh"/>
          <w:b/>
          <w:bCs/>
          <w:sz w:val="18"/>
          <w:szCs w:val="18"/>
          <w:rtl/>
        </w:rPr>
        <w:t>)سنن</w:t>
      </w:r>
      <w:proofErr w:type="gramEnd"/>
      <w:r w:rsidRPr="002923D1">
        <w:rPr>
          <w:rFonts w:cs="KFGQPC Uthman Taha Naskh"/>
          <w:b/>
          <w:bCs/>
          <w:sz w:val="18"/>
          <w:szCs w:val="18"/>
          <w:rtl/>
        </w:rPr>
        <w:t xml:space="preserve"> الترمذي (426 </w:t>
      </w:r>
      <w:r w:rsidRPr="002923D1">
        <w:rPr>
          <w:rFonts w:cs="KFGQPC Uthman Taha Naskh" w:hint="cs"/>
          <w:b/>
          <w:bCs/>
          <w:sz w:val="18"/>
          <w:szCs w:val="18"/>
          <w:rtl/>
        </w:rPr>
        <w:t>)</w:t>
      </w:r>
    </w:p>
  </w:footnote>
  <w:footnote w:id="7">
    <w:p w:rsidR="00E10DCA" w:rsidRPr="002923D1" w:rsidRDefault="00E10DCA" w:rsidP="002923D1">
      <w:pPr>
        <w:pStyle w:val="af3"/>
        <w:ind w:left="-711" w:firstLine="0"/>
        <w:rPr>
          <w:rFonts w:cs="KFGQPC Uthman Taha Naskh"/>
          <w:b/>
          <w:bCs/>
          <w:sz w:val="18"/>
          <w:szCs w:val="18"/>
        </w:rPr>
      </w:pPr>
      <w:proofErr w:type="gramStart"/>
      <w:r w:rsidRPr="002923D1">
        <w:rPr>
          <w:rFonts w:cs="KFGQPC Uthman Taha Naskh"/>
          <w:b/>
          <w:bCs/>
          <w:sz w:val="18"/>
          <w:szCs w:val="18"/>
          <w:rtl/>
        </w:rPr>
        <w:t>(</w:t>
      </w:r>
      <w:r w:rsidRPr="002923D1">
        <w:rPr>
          <w:rFonts w:cs="KFGQPC Uthman Taha Naskh"/>
          <w:b/>
          <w:bCs/>
          <w:sz w:val="18"/>
          <w:szCs w:val="18"/>
        </w:rPr>
        <w:footnoteRef/>
      </w:r>
      <w:r w:rsidRPr="002923D1">
        <w:rPr>
          <w:rFonts w:cs="KFGQPC Uthman Taha Naskh"/>
          <w:b/>
          <w:bCs/>
          <w:sz w:val="18"/>
          <w:szCs w:val="18"/>
          <w:rtl/>
        </w:rPr>
        <w:t>)مسند</w:t>
      </w:r>
      <w:proofErr w:type="gramEnd"/>
      <w:r w:rsidRPr="002923D1">
        <w:rPr>
          <w:rFonts w:cs="KFGQPC Uthman Taha Naskh"/>
          <w:b/>
          <w:bCs/>
          <w:sz w:val="18"/>
          <w:szCs w:val="18"/>
          <w:rtl/>
        </w:rPr>
        <w:t xml:space="preserve"> أحمد (26219 </w:t>
      </w:r>
      <w:r w:rsidRPr="002923D1">
        <w:rPr>
          <w:rFonts w:cs="KFGQPC Uthman Taha Naskh" w:hint="cs"/>
          <w:b/>
          <w:bCs/>
          <w:sz w:val="18"/>
          <w:szCs w:val="18"/>
          <w:rtl/>
        </w:rPr>
        <w:t>) وصححه الأرناؤوط.</w:t>
      </w:r>
    </w:p>
  </w:footnote>
  <w:footnote w:id="8">
    <w:p w:rsidR="002923D1" w:rsidRPr="002923D1" w:rsidRDefault="002923D1" w:rsidP="002923D1">
      <w:pPr>
        <w:pStyle w:val="af3"/>
        <w:ind w:left="-711" w:firstLine="0"/>
        <w:rPr>
          <w:rFonts w:ascii="Tahoma" w:hAnsi="Tahoma" w:cs="KFGQPC Uthman Taha Naskh" w:hint="cs"/>
          <w:b/>
          <w:bCs/>
          <w:sz w:val="18"/>
          <w:szCs w:val="18"/>
        </w:rPr>
      </w:pPr>
      <w:proofErr w:type="gramStart"/>
      <w:r w:rsidRPr="002923D1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2923D1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2923D1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2923D1">
        <w:rPr>
          <w:rFonts w:cs="KFGQPC Uthman Taha Naskh"/>
          <w:b/>
          <w:bCs/>
          <w:sz w:val="18"/>
          <w:szCs w:val="18"/>
          <w:rtl/>
        </w:rPr>
        <w:t>لطائف</w:t>
      </w:r>
      <w:proofErr w:type="gramEnd"/>
      <w:r w:rsidRPr="002923D1">
        <w:rPr>
          <w:rFonts w:cs="KFGQPC Uthman Taha Naskh"/>
          <w:b/>
          <w:bCs/>
          <w:sz w:val="18"/>
          <w:szCs w:val="18"/>
          <w:rtl/>
        </w:rPr>
        <w:t xml:space="preserve"> المعارف لابن رجب (ص: 211)</w:t>
      </w:r>
    </w:p>
  </w:footnote>
  <w:footnote w:id="9">
    <w:p w:rsidR="008F4D9F" w:rsidRPr="002923D1" w:rsidRDefault="008F4D9F" w:rsidP="002923D1">
      <w:pPr>
        <w:pStyle w:val="af3"/>
        <w:ind w:left="-711" w:firstLine="0"/>
        <w:rPr>
          <w:rFonts w:ascii="Tahoma" w:hAnsi="Tahoma" w:cs="KFGQPC Uthman Taha Naskh"/>
          <w:b/>
          <w:bCs/>
          <w:sz w:val="18"/>
          <w:szCs w:val="18"/>
        </w:rPr>
      </w:pPr>
      <w:proofErr w:type="gramStart"/>
      <w:r w:rsidRPr="002923D1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2923D1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2923D1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2923D1">
        <w:rPr>
          <w:rFonts w:cs="KFGQPC Uthman Taha Naskh"/>
          <w:b/>
          <w:bCs/>
          <w:sz w:val="18"/>
          <w:szCs w:val="18"/>
          <w:rtl/>
        </w:rPr>
        <w:t>تفسير</w:t>
      </w:r>
      <w:proofErr w:type="gramEnd"/>
      <w:r w:rsidRPr="002923D1">
        <w:rPr>
          <w:rFonts w:cs="KFGQPC Uthman Taha Naskh"/>
          <w:b/>
          <w:bCs/>
          <w:sz w:val="18"/>
          <w:szCs w:val="18"/>
          <w:rtl/>
        </w:rPr>
        <w:t xml:space="preserve"> الطبري (19/ 290)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3D1" w:rsidRPr="00CD3E6E" w:rsidRDefault="00AB3DE4" w:rsidP="00AB3DE4">
    <w:pPr>
      <w:pStyle w:val="a8"/>
      <w:pBdr>
        <w:bottom w:val="thinThickLargeGap" w:sz="48" w:space="0" w:color="auto"/>
      </w:pBdr>
      <w:bidi/>
      <w:jc w:val="left"/>
      <w:rPr>
        <w:sz w:val="36"/>
      </w:rPr>
    </w:pPr>
    <w:r w:rsidRPr="00AB3DE4">
      <w:rPr>
        <w:rFonts w:hint="cs"/>
        <w:b/>
        <w:bCs/>
        <w:sz w:val="40"/>
        <w:szCs w:val="24"/>
        <w:rtl/>
      </w:rPr>
      <w:t>تَدَارَكْ</w:t>
    </w:r>
    <w:r w:rsidRPr="00AB3DE4">
      <w:rPr>
        <w:noProof/>
        <w:sz w:val="32"/>
        <w:szCs w:val="32"/>
        <w:lang w:eastAsia="en-US"/>
      </w:rPr>
      <w:t xml:space="preserve"> </w:t>
    </w:r>
    <w:r w:rsidR="002923D1">
      <w:rPr>
        <w:noProof/>
        <w:sz w:val="28"/>
        <w:szCs w:val="28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240475</wp:posOffset>
              </wp:positionH>
              <wp:positionV relativeFrom="paragraph">
                <wp:posOffset>107183</wp:posOffset>
              </wp:positionV>
              <wp:extent cx="685800" cy="250190"/>
              <wp:effectExtent l="9525" t="6985" r="9525" b="9525"/>
              <wp:wrapNone/>
              <wp:docPr id="2" name="ثمان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23D1" w:rsidRPr="00CD3E6E" w:rsidRDefault="002923D1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052128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2" o:spid="_x0000_s1026" type="#_x0000_t10" style="position:absolute;left:0;text-align:left;margin-left:18.95pt;margin-top:8.4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">
              <v:textbox inset="0,0,0,0">
                <w:txbxContent>
                  <w:p w:rsidR="002923D1" w:rsidRPr="00CD3E6E" w:rsidRDefault="002923D1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052128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sz w:val="36"/>
        <w:rtl/>
      </w:rPr>
      <w:t xml:space="preserve">10 رمضان 1442 </w:t>
    </w:r>
    <w:proofErr w:type="gramStart"/>
    <w:r>
      <w:rPr>
        <w:rFonts w:hint="cs"/>
        <w:sz w:val="36"/>
        <w:rtl/>
      </w:rPr>
      <w:t>( راشد</w:t>
    </w:r>
    <w:proofErr w:type="gramEnd"/>
    <w:r>
      <w:rPr>
        <w:rFonts w:hint="cs"/>
        <w:sz w:val="36"/>
        <w:rtl/>
      </w:rPr>
      <w:t xml:space="preserve"> البداح-الزلفي)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35B86"/>
    <w:multiLevelType w:val="hybridMultilevel"/>
    <w:tmpl w:val="38A0D2BE"/>
    <w:lvl w:ilvl="0" w:tplc="7C7620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  <w:lang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63A"/>
    <w:rsid w:val="00051AF1"/>
    <w:rsid w:val="00052128"/>
    <w:rsid w:val="00075B92"/>
    <w:rsid w:val="000762B5"/>
    <w:rsid w:val="00083E2A"/>
    <w:rsid w:val="00097DCB"/>
    <w:rsid w:val="00097FFE"/>
    <w:rsid w:val="000A4F6E"/>
    <w:rsid w:val="000C08E4"/>
    <w:rsid w:val="000C32D1"/>
    <w:rsid w:val="000D202C"/>
    <w:rsid w:val="000E2621"/>
    <w:rsid w:val="000F66E4"/>
    <w:rsid w:val="001068B1"/>
    <w:rsid w:val="001128A7"/>
    <w:rsid w:val="0012463A"/>
    <w:rsid w:val="00137A2C"/>
    <w:rsid w:val="00141577"/>
    <w:rsid w:val="001565A6"/>
    <w:rsid w:val="00166094"/>
    <w:rsid w:val="001965F1"/>
    <w:rsid w:val="001B3220"/>
    <w:rsid w:val="001B636F"/>
    <w:rsid w:val="001D052F"/>
    <w:rsid w:val="001D481B"/>
    <w:rsid w:val="001E4C5C"/>
    <w:rsid w:val="002037AA"/>
    <w:rsid w:val="00211079"/>
    <w:rsid w:val="00216BC5"/>
    <w:rsid w:val="00247F6A"/>
    <w:rsid w:val="00251DDA"/>
    <w:rsid w:val="0027116D"/>
    <w:rsid w:val="002923D1"/>
    <w:rsid w:val="00292900"/>
    <w:rsid w:val="00294A68"/>
    <w:rsid w:val="00297882"/>
    <w:rsid w:val="002A02E6"/>
    <w:rsid w:val="002A5A83"/>
    <w:rsid w:val="002B0C36"/>
    <w:rsid w:val="002B4D61"/>
    <w:rsid w:val="002C0C10"/>
    <w:rsid w:val="002C46BD"/>
    <w:rsid w:val="002D0467"/>
    <w:rsid w:val="002F3C81"/>
    <w:rsid w:val="00305526"/>
    <w:rsid w:val="00310B3A"/>
    <w:rsid w:val="003342E2"/>
    <w:rsid w:val="00336EC0"/>
    <w:rsid w:val="00354155"/>
    <w:rsid w:val="00355E33"/>
    <w:rsid w:val="00364E3B"/>
    <w:rsid w:val="00396E40"/>
    <w:rsid w:val="003A21AB"/>
    <w:rsid w:val="003B1D08"/>
    <w:rsid w:val="003B68AF"/>
    <w:rsid w:val="003C22FE"/>
    <w:rsid w:val="003D7B61"/>
    <w:rsid w:val="003E7979"/>
    <w:rsid w:val="004445F8"/>
    <w:rsid w:val="00456458"/>
    <w:rsid w:val="004A3F44"/>
    <w:rsid w:val="004D35AB"/>
    <w:rsid w:val="004E0567"/>
    <w:rsid w:val="00512C46"/>
    <w:rsid w:val="00542414"/>
    <w:rsid w:val="00551115"/>
    <w:rsid w:val="00562912"/>
    <w:rsid w:val="005913B2"/>
    <w:rsid w:val="00595796"/>
    <w:rsid w:val="005C7D9D"/>
    <w:rsid w:val="005E31C3"/>
    <w:rsid w:val="005E6180"/>
    <w:rsid w:val="005F5E9F"/>
    <w:rsid w:val="00620E69"/>
    <w:rsid w:val="00633A4D"/>
    <w:rsid w:val="0064321A"/>
    <w:rsid w:val="006722CA"/>
    <w:rsid w:val="0068596A"/>
    <w:rsid w:val="006862EC"/>
    <w:rsid w:val="00692FAC"/>
    <w:rsid w:val="00694AC1"/>
    <w:rsid w:val="006E234E"/>
    <w:rsid w:val="006E6B72"/>
    <w:rsid w:val="006E6BA2"/>
    <w:rsid w:val="006F4CA7"/>
    <w:rsid w:val="00727179"/>
    <w:rsid w:val="0074520F"/>
    <w:rsid w:val="00777673"/>
    <w:rsid w:val="00792947"/>
    <w:rsid w:val="00793F74"/>
    <w:rsid w:val="007B10E0"/>
    <w:rsid w:val="007B5D2B"/>
    <w:rsid w:val="007C7245"/>
    <w:rsid w:val="007F37FF"/>
    <w:rsid w:val="007F6F87"/>
    <w:rsid w:val="00803573"/>
    <w:rsid w:val="00807F8F"/>
    <w:rsid w:val="00817F6E"/>
    <w:rsid w:val="008452E1"/>
    <w:rsid w:val="00856E54"/>
    <w:rsid w:val="00873D6B"/>
    <w:rsid w:val="00875E98"/>
    <w:rsid w:val="00890336"/>
    <w:rsid w:val="008E1178"/>
    <w:rsid w:val="008F42FA"/>
    <w:rsid w:val="008F4869"/>
    <w:rsid w:val="008F4D9F"/>
    <w:rsid w:val="0090236A"/>
    <w:rsid w:val="00953848"/>
    <w:rsid w:val="00970022"/>
    <w:rsid w:val="0098018C"/>
    <w:rsid w:val="00991E40"/>
    <w:rsid w:val="009A7ACE"/>
    <w:rsid w:val="009B682D"/>
    <w:rsid w:val="009B7238"/>
    <w:rsid w:val="009F26D1"/>
    <w:rsid w:val="00A342DF"/>
    <w:rsid w:val="00A44C74"/>
    <w:rsid w:val="00A5142B"/>
    <w:rsid w:val="00A64A23"/>
    <w:rsid w:val="00A65CAD"/>
    <w:rsid w:val="00A77F53"/>
    <w:rsid w:val="00AB3DE4"/>
    <w:rsid w:val="00AD4E8E"/>
    <w:rsid w:val="00B26F80"/>
    <w:rsid w:val="00B432B8"/>
    <w:rsid w:val="00BA2746"/>
    <w:rsid w:val="00BC6176"/>
    <w:rsid w:val="00C07F82"/>
    <w:rsid w:val="00C126BD"/>
    <w:rsid w:val="00C2077A"/>
    <w:rsid w:val="00C322F6"/>
    <w:rsid w:val="00C5563F"/>
    <w:rsid w:val="00C613F5"/>
    <w:rsid w:val="00CB6B30"/>
    <w:rsid w:val="00CC18E7"/>
    <w:rsid w:val="00CC2130"/>
    <w:rsid w:val="00CC4E06"/>
    <w:rsid w:val="00CD470B"/>
    <w:rsid w:val="00CE4C14"/>
    <w:rsid w:val="00D133D4"/>
    <w:rsid w:val="00D31602"/>
    <w:rsid w:val="00D35813"/>
    <w:rsid w:val="00D404E6"/>
    <w:rsid w:val="00D63D87"/>
    <w:rsid w:val="00D67B73"/>
    <w:rsid w:val="00DA034E"/>
    <w:rsid w:val="00DA2616"/>
    <w:rsid w:val="00DB31DB"/>
    <w:rsid w:val="00DB5871"/>
    <w:rsid w:val="00DB72F8"/>
    <w:rsid w:val="00DC5EBD"/>
    <w:rsid w:val="00DE4C74"/>
    <w:rsid w:val="00E10DCA"/>
    <w:rsid w:val="00E11D81"/>
    <w:rsid w:val="00E143F7"/>
    <w:rsid w:val="00E1522D"/>
    <w:rsid w:val="00E40ACF"/>
    <w:rsid w:val="00E40F6C"/>
    <w:rsid w:val="00E54FD6"/>
    <w:rsid w:val="00E61427"/>
    <w:rsid w:val="00E777A9"/>
    <w:rsid w:val="00E82260"/>
    <w:rsid w:val="00EA7A33"/>
    <w:rsid w:val="00EC5007"/>
    <w:rsid w:val="00ED6969"/>
    <w:rsid w:val="00EE0FE9"/>
    <w:rsid w:val="00EE1FA1"/>
    <w:rsid w:val="00F033F4"/>
    <w:rsid w:val="00F04B3F"/>
    <w:rsid w:val="00F1412A"/>
    <w:rsid w:val="00F50AD5"/>
    <w:rsid w:val="00F61602"/>
    <w:rsid w:val="00F70AF8"/>
    <w:rsid w:val="00F83FE6"/>
    <w:rsid w:val="00F97628"/>
    <w:rsid w:val="00FA2C9F"/>
    <w:rsid w:val="00FB4F82"/>
    <w:rsid w:val="00FC4EE7"/>
    <w:rsid w:val="00FF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5D33887E-5932-4620-8810-7A322096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Normal (Web)"/>
    <w:basedOn w:val="a"/>
    <w:uiPriority w:val="99"/>
    <w:unhideWhenUsed/>
    <w:rsid w:val="00F50AD5"/>
    <w:pPr>
      <w:widowControl/>
      <w:spacing w:before="100" w:beforeAutospacing="1" w:after="100" w:afterAutospacing="1"/>
      <w:ind w:firstLine="0"/>
      <w:jc w:val="left"/>
    </w:pPr>
    <w:rPr>
      <w:rFonts w:eastAsiaTheme="minorEastAsia" w:cs="Times New Roman"/>
      <w:color w:val="auto"/>
      <w:sz w:val="24"/>
      <w:szCs w:val="24"/>
      <w:lang w:eastAsia="en-US"/>
    </w:rPr>
  </w:style>
  <w:style w:type="paragraph" w:styleId="afd">
    <w:name w:val="footer"/>
    <w:basedOn w:val="a"/>
    <w:link w:val="Char"/>
    <w:unhideWhenUsed/>
    <w:rsid w:val="002923D1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d"/>
    <w:rsid w:val="002923D1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راشد</cp:lastModifiedBy>
  <cp:revision>16</cp:revision>
  <cp:lastPrinted>2021-04-22T14:27:00Z</cp:lastPrinted>
  <dcterms:created xsi:type="dcterms:W3CDTF">2021-04-22T07:59:00Z</dcterms:created>
  <dcterms:modified xsi:type="dcterms:W3CDTF">2021-04-22T14:29:00Z</dcterms:modified>
</cp:coreProperties>
</file>