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7963E" w14:textId="6E9DD7A0"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hint="cs"/>
          <w:sz w:val="60"/>
          <w:szCs w:val="60"/>
          <w:rtl/>
        </w:rPr>
        <w:t>الحمد لله رب العالمين ...</w:t>
      </w:r>
    </w:p>
    <w:p w14:paraId="4CFED17C" w14:textId="264756E9"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hint="cs"/>
          <w:sz w:val="60"/>
          <w:szCs w:val="60"/>
          <w:rtl/>
        </w:rPr>
        <w:t xml:space="preserve">إخوة الإيمان والعقيدة ... </w:t>
      </w:r>
      <w:r w:rsidRPr="000E0F14">
        <w:rPr>
          <w:rFonts w:ascii="Traditional Arabic" w:hAnsi="Traditional Arabic" w:cs="Traditional Arabic"/>
          <w:sz w:val="60"/>
          <w:szCs w:val="60"/>
          <w:rtl/>
        </w:rPr>
        <w:t>لَقَدْ أَنْعَمَ اللهُ عَلَيْنَا فِي هَذِهِ البِلَادِ بِنَعَمٍ أَكْثَرَ مِنْ أَنْ تُحْصَى كَمَا قَالَ سُبْحَانَهُ: ﴿وَإِن تَعُدُّوا نِعْمَتَ اللَّهِ لاَ تُحْصُوهَا﴾ وَإِنَّ من أجلِّ النِّعَمِ عَلَيْنَا فِي هَذِهِ البِلَادِ الطَّاهِرَةِ، نِعْمَةُ الإسْلَامِ وَاجْتِمَاعِ الكَلِمَةِ وَوَحْدَةِ الصَّفِّ، فَنَحْنُ وَللهِ الحَمْدُ نَعِيْشُ فِي أَمْنٍ وَأَمَانٍ، فِيْ ظِلِّ قِيَادَةٍ رَشِيْدَةٍ تَحْكُمُ بِشَرْعِ اللهِ، وَبِلَادُنَا الـمَمْلَكَةُ العَرَبِيَّةُ السُّعُوْدِيَّةُ هِيَ أَرْضُ الحَرَمَيْنِ وَمَهْبِطُ الوَحْيِ وَمَهْوَى أَفْئِدَةِ الـمُسْلِمِيْنَ فِي شَتَّى أَصْقَاعِ الأَرْضِ؛ فَحَرِيٌّ بِنَا أَنْ نَحْمَدَ اللهَ تَعَالَى عَلَى مَا هَيَّأَ لَنَا فِيْ هَذِهِ البِلَادِ الـمُبَارَكَةِ الـمَمْلَكَةِ العَرَبِيَّةِ السُّعُوْدِيَّةِ مِنْ أَحْدَاثٍ وَرِجَالٍ جَعَلَهُمْ اللهُ بِفَضْلِهِ وَكَرَمِهِ أَسْبَابًا لِحُصُوْلِ هَذِهِ النِّعَمِ، فَهَذِهِ البِلَادِ أسِّسَتْ – بِفَضْلِ اللهِ - عَلَى التَّقْوَى مُنْذُ نَشْأَتِهَا الأُوْلَى .</w:t>
      </w:r>
    </w:p>
    <w:p w14:paraId="66B75B96" w14:textId="0F11F775"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t xml:space="preserve">أَيُّهَا </w:t>
      </w:r>
      <w:proofErr w:type="gramStart"/>
      <w:r w:rsidRPr="000E0F14">
        <w:rPr>
          <w:rFonts w:ascii="Traditional Arabic" w:hAnsi="Traditional Arabic" w:cs="Traditional Arabic" w:hint="cs"/>
          <w:sz w:val="60"/>
          <w:szCs w:val="60"/>
          <w:rtl/>
        </w:rPr>
        <w:t>المؤمنون .</w:t>
      </w:r>
      <w:proofErr w:type="gramEnd"/>
      <w:r w:rsidRPr="000E0F14">
        <w:rPr>
          <w:rFonts w:ascii="Traditional Arabic" w:hAnsi="Traditional Arabic" w:cs="Traditional Arabic" w:hint="cs"/>
          <w:sz w:val="60"/>
          <w:szCs w:val="60"/>
          <w:rtl/>
        </w:rPr>
        <w:t>.</w:t>
      </w:r>
      <w:r w:rsidRPr="000E0F14">
        <w:rPr>
          <w:rFonts w:ascii="Traditional Arabic" w:hAnsi="Traditional Arabic" w:cs="Traditional Arabic"/>
          <w:sz w:val="60"/>
          <w:szCs w:val="60"/>
          <w:rtl/>
        </w:rPr>
        <w:t xml:space="preserve"> إن مِنْ أَعْظَمِ مَقَاصِدِ الشَّرِيعة، وَمَحَاسِنِها البَدِيعَة: الدَّعْوَةُ إلى الاجْتِمَاعِ والوِفاق، والتَّحْذِيرُ من الاختلافِ الذي يُوْجِبُ الشِّقَاق، ويُسَبِّبُ الافْتِرَاق. وأَسَاسُ الاِجْتِمَاع: هو الاعْتِصَامُ بِكِتَابِ اللهِ، وسُنَّةِ رَسُوْلِهِ ﷺ؛ قال تعالى: ﴿وَاعْتَصِمُوا بِحَبْلِ اللَّهِ جَمِيعًا وَلَا تَفَرَّقُوا وَاذْكُرُوا نِعْمَتَ اللهِ عَلَيْكُمْ إِذْ كُنْتُمْ أَعْدَاءً فَأَلَّفَ بَيْنَ قُلُوبِكُمْ فَأَصْبَحْتُمْ بِنِعْمَتِهِ </w:t>
      </w:r>
      <w:proofErr w:type="gramStart"/>
      <w:r w:rsidRPr="000E0F14">
        <w:rPr>
          <w:rFonts w:ascii="Traditional Arabic" w:hAnsi="Traditional Arabic" w:cs="Traditional Arabic"/>
          <w:sz w:val="60"/>
          <w:szCs w:val="60"/>
          <w:rtl/>
        </w:rPr>
        <w:t>إِخْوَانًا ﴾</w:t>
      </w:r>
      <w:proofErr w:type="gramEnd"/>
    </w:p>
    <w:p w14:paraId="234165A8" w14:textId="54266431"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lastRenderedPageBreak/>
        <w:t>والمُرَادُ بِلُزُومِ الْجَمَاعَة: لُزُومُ الْحَقّ واتِّبَاعُه، وإنْ كَانَ المتمسِّكُ بالحقِّ قَلِيْلًا، والمُخَالِفُ كثيرًا؛ لأنَّه الحقُّ الذي كانتْ عليهِ الجَمَاعةُ الأُولى: مِنَ النَّبيِّ ﷺ وأصحابِه، ولا يُنْظَرُ إلى كَثْرَةِ أَهلِ الباطلِ بَعْدَهُم. ومِنْ لُزُومِ الجماعةِ التي دَعَتْ إِلَيْهَا الشريعة: الاجْتِمَاعُ على إِمَامِ المسلمين، وأَهْلِ العِلْمِ الراسخين؛ وَعَدَمُ الخُرُوجِ عَنْ أَمْرِهِمْ وَرَأْيِهِمْ، لا سِيِّما مَا يَتَعَلَّقُ بسياسةِ الناسِ العامّة، وأَمْنِهِمْ وخَوْفِهِم؛ قال تعالى</w:t>
      </w:r>
      <w:proofErr w:type="gramStart"/>
      <w:r w:rsidRPr="000E0F14">
        <w:rPr>
          <w:rFonts w:ascii="Traditional Arabic" w:hAnsi="Traditional Arabic" w:cs="Traditional Arabic"/>
          <w:sz w:val="60"/>
          <w:szCs w:val="60"/>
          <w:rtl/>
        </w:rPr>
        <w:t>:﴿ وَإِذَا</w:t>
      </w:r>
      <w:proofErr w:type="gramEnd"/>
      <w:r w:rsidRPr="000E0F14">
        <w:rPr>
          <w:rFonts w:ascii="Traditional Arabic" w:hAnsi="Traditional Arabic" w:cs="Traditional Arabic"/>
          <w:sz w:val="60"/>
          <w:szCs w:val="60"/>
          <w:rtl/>
        </w:rPr>
        <w:t xml:space="preserve"> جَاءهُمْ أَمْرٌ مِّنَ الأَمْنِ أَوِ الْخَوْفِ أَذَاعُواْ بِهِ وَلَو رَدُّوهُ إِلَى الرَّسُول وَإِلَى أولى الْأَمر مِنْهُم لعلمه الَّذين يستنبطونه مِنْهُم ﴾</w:t>
      </w:r>
    </w:p>
    <w:p w14:paraId="1EE5A18B" w14:textId="03347243"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t>ومِنْ بَرَكَةِ لُزُومِ الجماعة: نُزُوْلُ الرَّحَمَات، والتَّنَافُسُ في الخَيْرَات، والنَّجَاةُ مِنَ الفِتَنِ المُدْلَهِمَّات، قال ﷺ: (الجمَاعَةُ رَحْمَةٌ، وَالْفُرْقَةُ عَذَابٌ). وسُئِلَ النبيُّ ﷺ عن المَخْرَجِ مِنَ الفِتَن؛ فقال: (تَلْزَمُ جَمَاعَةَ المُسْلِمِينَ وَإِمَامَهُمْ)</w:t>
      </w:r>
      <w:r w:rsidRPr="000E0F14">
        <w:rPr>
          <w:rFonts w:ascii="Traditional Arabic" w:hAnsi="Traditional Arabic" w:cs="Traditional Arabic" w:hint="cs"/>
          <w:sz w:val="60"/>
          <w:szCs w:val="60"/>
          <w:rtl/>
        </w:rPr>
        <w:t>.</w:t>
      </w:r>
    </w:p>
    <w:p w14:paraId="6A731E38" w14:textId="0843BC26"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t>وتوحيدُ الكَلِمَة؛ لا يكونُ إلا على كَلِمَةِ التوحيد، قال تعالى</w:t>
      </w:r>
      <w:proofErr w:type="gramStart"/>
      <w:r w:rsidRPr="000E0F14">
        <w:rPr>
          <w:rFonts w:ascii="Traditional Arabic" w:hAnsi="Traditional Arabic" w:cs="Traditional Arabic"/>
          <w:sz w:val="60"/>
          <w:szCs w:val="60"/>
          <w:rtl/>
        </w:rPr>
        <w:t>:﴿ إِنَّ</w:t>
      </w:r>
      <w:proofErr w:type="gramEnd"/>
      <w:r w:rsidRPr="000E0F14">
        <w:rPr>
          <w:rFonts w:ascii="Traditional Arabic" w:hAnsi="Traditional Arabic" w:cs="Traditional Arabic"/>
          <w:sz w:val="60"/>
          <w:szCs w:val="60"/>
          <w:rtl/>
        </w:rPr>
        <w:t xml:space="preserve"> هَذِهِ أُمَّتُكُمْ أُمَّةً وَاحِدَةً وَأَنَا رَبُّكُمْ فَاعْبُدُونِ ﴾ يعني: فَوَحِّدُوني. </w:t>
      </w:r>
    </w:p>
    <w:p w14:paraId="5D5B4A8B" w14:textId="0E1020DA"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t xml:space="preserve">وإذا لَمْ تَجْتَمِع الأُمَّةُ على الكِتَابِ والسُنّة: فمآلُهَا إلى الزَّوَالِ والفُرْقَة، قال ﷺ:(سَتَفْتَرِقُ أمتي على ثلاثٍ وسبعين فِرْقَة، كُلّها في النارِ إلا واحدة)، قالوا: (مَنْ هِيَ يا رسولَ الله؟)، قال:(هي الجماعة). وأهلُ الجماعة، هم أَهْلُ الحَوْضِ المَوْرُود، وَمَنْ سِوَاهُم عنه مَطْرُود، قال ﷺ: (أَنَا فَرَطُكُمْ عَلَى </w:t>
      </w:r>
      <w:r w:rsidRPr="000E0F14">
        <w:rPr>
          <w:rFonts w:ascii="Traditional Arabic" w:hAnsi="Traditional Arabic" w:cs="Traditional Arabic"/>
          <w:sz w:val="60"/>
          <w:szCs w:val="60"/>
          <w:rtl/>
        </w:rPr>
        <w:lastRenderedPageBreak/>
        <w:t xml:space="preserve">الحَوْضِ، لَيُرْفَعَنَّ إِلَيَّ رِجَالٌ مِنْكُمْ، حَتَّى إِذَا أَهْوَيْتُ لِأُنَاوِلَهُمْ اخْتُلِجُوا دُونِي-أَي اجتُذِبُوا واقتُطِعُوا- فَأَقُولُ: أَيْ رَبِّ أَصْحَابِي، يَقُولُ: لاَ تَدْرِي مَا أَحْدَثُوا بَعْدَكَ) رواه البخاري. قال القُرْطُبِي رَحِمَهُ اللهُ: (فَكُلُّ مَنِ ارتدَّ عَنْ دِينِ اللهِ، أو أَحْدَثَ فِيْهِ ما لا </w:t>
      </w:r>
      <w:proofErr w:type="spellStart"/>
      <w:r w:rsidRPr="000E0F14">
        <w:rPr>
          <w:rFonts w:ascii="Traditional Arabic" w:hAnsi="Traditional Arabic" w:cs="Traditional Arabic"/>
          <w:sz w:val="60"/>
          <w:szCs w:val="60"/>
          <w:rtl/>
        </w:rPr>
        <w:t>يَرْضَاهُ</w:t>
      </w:r>
      <w:proofErr w:type="spellEnd"/>
      <w:r w:rsidRPr="000E0F14">
        <w:rPr>
          <w:rFonts w:ascii="Traditional Arabic" w:hAnsi="Traditional Arabic" w:cs="Traditional Arabic"/>
          <w:sz w:val="60"/>
          <w:szCs w:val="60"/>
          <w:rtl/>
        </w:rPr>
        <w:t xml:space="preserve"> الله؛ فَهُوَ مِنَ المَطْرُوْدِينَ عَنْ الحَوض، وكَذَلِكَ جَمَاعَةُ أَهْلِ الزَّيْغِ والأَهْوَاءِ والبِدَع). </w:t>
      </w:r>
    </w:p>
    <w:p w14:paraId="1247AE89" w14:textId="6C2CA671"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t>ومِنْ بَرَكَةِ التوحيد: الائْتِلافُ والاجتماع، ونَبْذُ الشِّرْكِ والابتداع</w:t>
      </w:r>
      <w:proofErr w:type="gramStart"/>
      <w:r w:rsidRPr="000E0F14">
        <w:rPr>
          <w:rFonts w:ascii="Traditional Arabic" w:hAnsi="Traditional Arabic" w:cs="Traditional Arabic"/>
          <w:sz w:val="60"/>
          <w:szCs w:val="60"/>
          <w:rtl/>
        </w:rPr>
        <w:t>،﴿ الَّذِينَ</w:t>
      </w:r>
      <w:proofErr w:type="gramEnd"/>
      <w:r w:rsidRPr="000E0F14">
        <w:rPr>
          <w:rFonts w:ascii="Traditional Arabic" w:hAnsi="Traditional Arabic" w:cs="Traditional Arabic"/>
          <w:sz w:val="60"/>
          <w:szCs w:val="60"/>
          <w:rtl/>
        </w:rPr>
        <w:t xml:space="preserve"> آمَنُوا وَلَمْ يَلْبِسُوا إِيمَانَهُمْ بِظُلْمٍ أُولَئِكَ لَهُمُ الْأَمْنُ وَهُمْ مُهْتَدُونَ ﴾</w:t>
      </w:r>
    </w:p>
    <w:p w14:paraId="62FF70CB" w14:textId="77777777"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t xml:space="preserve">فحافِظُوا على نِعْمَةِ الأَمْنِ والأُلفة، والمَحَبَّةِ والمَوَدَّة؛ بالاِجْتِمَاعِ على الكتابِ والسُنَّة، والحَذَرِ مِن الشِّرْكِ والمعصيةِ والبِدْعَة، والشُّذُوْذِ والاختلافِ والفُرْقة؛ والانتماءِ للجماعات الكُفْرِيِّةِ </w:t>
      </w:r>
      <w:proofErr w:type="spellStart"/>
      <w:r w:rsidRPr="000E0F14">
        <w:rPr>
          <w:rFonts w:ascii="Traditional Arabic" w:hAnsi="Traditional Arabic" w:cs="Traditional Arabic"/>
          <w:sz w:val="60"/>
          <w:szCs w:val="60"/>
          <w:rtl/>
        </w:rPr>
        <w:t>والشِّرْكِيَّةِ</w:t>
      </w:r>
      <w:proofErr w:type="spellEnd"/>
      <w:r w:rsidRPr="000E0F14">
        <w:rPr>
          <w:rFonts w:ascii="Traditional Arabic" w:hAnsi="Traditional Arabic" w:cs="Traditional Arabic"/>
          <w:sz w:val="60"/>
          <w:szCs w:val="60"/>
          <w:rtl/>
        </w:rPr>
        <w:t xml:space="preserve"> والبِدْعِيَّة، والتعصُّبِ للحِزْبِيَّةِ التي تُوْغِرُ الصُّدُورَ، أو تُؤَلِّبُ على وُلَاةِ الأُمُوْر.</w:t>
      </w:r>
    </w:p>
    <w:p w14:paraId="4A5A7EFF" w14:textId="23AE3393"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t>قال ﷺ: (فإِنَّ يَدَ اللَّهِ مَعَ الْجَمَاعَةِ، وَإِنَّ الشَّيْطَانَ مَعَ مَنْ فَارَقَ الْجَمَاعَةَ)</w:t>
      </w:r>
    </w:p>
    <w:p w14:paraId="0CC6C8B1" w14:textId="5BBAF9E6"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t xml:space="preserve">أيها </w:t>
      </w:r>
      <w:proofErr w:type="gramStart"/>
      <w:r w:rsidRPr="000E0F14">
        <w:rPr>
          <w:rFonts w:ascii="Traditional Arabic" w:hAnsi="Traditional Arabic" w:cs="Traditional Arabic"/>
          <w:sz w:val="60"/>
          <w:szCs w:val="60"/>
          <w:rtl/>
        </w:rPr>
        <w:t>المسلمون</w:t>
      </w:r>
      <w:r w:rsidRPr="000E0F14">
        <w:rPr>
          <w:rFonts w:ascii="Traditional Arabic" w:hAnsi="Traditional Arabic" w:cs="Traditional Arabic" w:hint="cs"/>
          <w:sz w:val="60"/>
          <w:szCs w:val="60"/>
          <w:rtl/>
        </w:rPr>
        <w:t xml:space="preserve"> .</w:t>
      </w:r>
      <w:proofErr w:type="gramEnd"/>
      <w:r w:rsidRPr="000E0F14">
        <w:rPr>
          <w:rFonts w:ascii="Traditional Arabic" w:hAnsi="Traditional Arabic" w:cs="Traditional Arabic" w:hint="cs"/>
          <w:sz w:val="60"/>
          <w:szCs w:val="60"/>
          <w:rtl/>
        </w:rPr>
        <w:t>.</w:t>
      </w:r>
      <w:r w:rsidRPr="000E0F14">
        <w:rPr>
          <w:rFonts w:ascii="Traditional Arabic" w:hAnsi="Traditional Arabic" w:cs="Traditional Arabic"/>
          <w:sz w:val="60"/>
          <w:szCs w:val="60"/>
          <w:rtl/>
        </w:rPr>
        <w:t xml:space="preserve"> إنَّنَا نَعِيشُ فِي نِعَمٍ عَظِيْمَةٍ وَللهِ الحَمْدُ وَالمِنَّةُ، فبِلَادُنَا هِيَ مَنَارَةُ الإِسْلَامِ وَفِيْهَا قِبْلَةُ المسْلِمِينَ ومَأْرِزُ الإيمانِ، يَشْهَدُ بِذَلِكَ القَاصِيْ وَالدَّانِيْ». وَلَا رَيْبَ أَنَّ كُلَّ ذِيْ نِعْمَةٍ مَحْسُوْدٌ، وَلَا شَكَّ يَا عِبَادَ اللهِ أَنَّ مَا نَحْنُ فِيْهِ مِنْ نِعْمَةٍ وَأَمْنٍ وَلُحْمَةٍ اجْتِمَاعِيَّةٍ فَرِيْدَةٍ وَاجْتِمَاعِنَا عَلَى طَاعَةِ وَلِيِّ أَمْرِنَا لَا يَرُوْقُ لِلْأَعْدَاءِ بَلْ يَقُضُّ مَضَاجِعَهُمْ. </w:t>
      </w:r>
    </w:p>
    <w:p w14:paraId="4EB4E8C8" w14:textId="77777777"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lastRenderedPageBreak/>
        <w:t>بَارَكَ اللهُ لِي وَلَكُمْ فِي الْقُرْآنِ الْعَظِيمِ، وَنَفَعَنِي وَإِيَّاكُمْ بِمَا فِيهِ مِنَ الْآيَاتِ وَالذِّكْرِ الْحَكِيمِ.</w:t>
      </w:r>
    </w:p>
    <w:p w14:paraId="0D5316AD" w14:textId="77777777"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t>أقولُ قُولِيْ هَذا.. واستَغْفِرُ اللهَ العظيمَ لِي وَلَكُمْ مِنْ كُلِّ ذَنْبٍ فاستغفِرُوهُ، إنَّهُ هُوَ الغَفُورُ الرَّحِيْمُ</w:t>
      </w:r>
      <w:r w:rsidRPr="000E0F14">
        <w:rPr>
          <w:rFonts w:ascii="Traditional Arabic" w:hAnsi="Traditional Arabic" w:cs="Traditional Arabic"/>
          <w:sz w:val="60"/>
          <w:szCs w:val="60"/>
        </w:rPr>
        <w:t>.</w:t>
      </w:r>
    </w:p>
    <w:p w14:paraId="4799B267" w14:textId="77777777" w:rsidR="007062F9" w:rsidRPr="000E0F14" w:rsidRDefault="007062F9" w:rsidP="000E0F14">
      <w:pPr>
        <w:pStyle w:val="afd"/>
        <w:jc w:val="both"/>
        <w:rPr>
          <w:rFonts w:ascii="Traditional Arabic" w:hAnsi="Traditional Arabic" w:cs="Traditional Arabic"/>
          <w:sz w:val="60"/>
          <w:szCs w:val="60"/>
          <w:rtl/>
        </w:rPr>
      </w:pPr>
    </w:p>
    <w:p w14:paraId="6E5E052A" w14:textId="59A12F18"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br w:type="page"/>
      </w:r>
      <w:r w:rsidRPr="000E0F14">
        <w:rPr>
          <w:rFonts w:ascii="Traditional Arabic" w:hAnsi="Traditional Arabic" w:cs="Traditional Arabic"/>
          <w:sz w:val="60"/>
          <w:szCs w:val="60"/>
        </w:rPr>
        <w:lastRenderedPageBreak/>
        <w:t xml:space="preserve"> </w:t>
      </w:r>
    </w:p>
    <w:p w14:paraId="07674424" w14:textId="77777777"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t xml:space="preserve">اَلْحَمْدُ للهِ عَلىَ إِحْسَانِهِ وَالشُّكْرُ لَهُ عَلىَ تَوْفِيْقِهِ وَاِمْتِنَانِهِ، وَأَشْهَدُ أَنْ لاَ اِلَهَ إِلاَّ اللهُ وَاللهُ وَحْدَهُ لاَ شَرِيْكَ لَهُ تَعْظِيْماً لِشَأْنِهِ، وَأَشْهَدُ أنَّ سَيِّدَنَا مُحَمَّدًا عَبْدُهُ وَرَسُوْلُهُ </w:t>
      </w:r>
      <w:proofErr w:type="spellStart"/>
      <w:r w:rsidRPr="000E0F14">
        <w:rPr>
          <w:rFonts w:ascii="Traditional Arabic" w:hAnsi="Traditional Arabic" w:cs="Traditional Arabic"/>
          <w:sz w:val="60"/>
          <w:szCs w:val="60"/>
          <w:rtl/>
        </w:rPr>
        <w:t>الدَّاعِى</w:t>
      </w:r>
      <w:proofErr w:type="spellEnd"/>
      <w:r w:rsidRPr="000E0F14">
        <w:rPr>
          <w:rFonts w:ascii="Traditional Arabic" w:hAnsi="Traditional Arabic" w:cs="Traditional Arabic"/>
          <w:sz w:val="60"/>
          <w:szCs w:val="60"/>
          <w:rtl/>
        </w:rPr>
        <w:t xml:space="preserve"> إلىَ رِضْوَانِهِ. </w:t>
      </w:r>
    </w:p>
    <w:p w14:paraId="27F8FDBE" w14:textId="2A7C18EC"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hint="cs"/>
          <w:sz w:val="60"/>
          <w:szCs w:val="60"/>
          <w:rtl/>
        </w:rPr>
        <w:t xml:space="preserve">مَعَاشِرُ </w:t>
      </w:r>
      <w:proofErr w:type="gramStart"/>
      <w:r w:rsidRPr="000E0F14">
        <w:rPr>
          <w:rFonts w:ascii="Traditional Arabic" w:hAnsi="Traditional Arabic" w:cs="Traditional Arabic" w:hint="cs"/>
          <w:sz w:val="60"/>
          <w:szCs w:val="60"/>
          <w:rtl/>
        </w:rPr>
        <w:t>الْمؤْمِنِينَ .</w:t>
      </w:r>
      <w:proofErr w:type="gramEnd"/>
      <w:r w:rsidRPr="000E0F14">
        <w:rPr>
          <w:rFonts w:ascii="Traditional Arabic" w:hAnsi="Traditional Arabic" w:cs="Traditional Arabic" w:hint="cs"/>
          <w:sz w:val="60"/>
          <w:szCs w:val="60"/>
          <w:rtl/>
        </w:rPr>
        <w:t xml:space="preserve">. </w:t>
      </w:r>
      <w:r w:rsidRPr="000E0F14">
        <w:rPr>
          <w:rFonts w:ascii="Traditional Arabic" w:hAnsi="Traditional Arabic" w:cs="Traditional Arabic"/>
          <w:sz w:val="60"/>
          <w:szCs w:val="60"/>
          <w:rtl/>
        </w:rPr>
        <w:t xml:space="preserve">احْذَرُوا الجَمَاعَاتِ الَّتِي تَدْعُو إِلى الخِلافِ والفُرْقَة، وتُخَالِفُ الاِجْتِمَاعَ والأُلْفَة؛ </w:t>
      </w:r>
      <w:r w:rsidRPr="000E0F14">
        <w:rPr>
          <w:rFonts w:ascii="Traditional Arabic" w:hAnsi="Traditional Arabic" w:cs="Traditional Arabic" w:hint="cs"/>
          <w:sz w:val="60"/>
          <w:szCs w:val="60"/>
          <w:rtl/>
        </w:rPr>
        <w:t>فَلَقَدْ</w:t>
      </w:r>
      <w:r w:rsidRPr="000E0F14">
        <w:rPr>
          <w:rFonts w:ascii="Traditional Arabic" w:hAnsi="Traditional Arabic" w:cs="Traditional Arabic"/>
          <w:sz w:val="60"/>
          <w:szCs w:val="60"/>
          <w:rtl/>
        </w:rPr>
        <w:t xml:space="preserve"> نَبَتَتْ فِي مُجْتَمَعَاتِ الْمُسْلِمِينَ نَبْتَةٌ مَنْهَجِيَّةٌ </w:t>
      </w:r>
      <w:proofErr w:type="gramStart"/>
      <w:r w:rsidRPr="000E0F14">
        <w:rPr>
          <w:rFonts w:ascii="Traditional Arabic" w:hAnsi="Traditional Arabic" w:cs="Traditional Arabic"/>
          <w:sz w:val="60"/>
          <w:szCs w:val="60"/>
          <w:rtl/>
        </w:rPr>
        <w:t>حِزْبِيَّةٌ ،</w:t>
      </w:r>
      <w:proofErr w:type="gramEnd"/>
      <w:r w:rsidRPr="000E0F14">
        <w:rPr>
          <w:rFonts w:ascii="Traditional Arabic" w:hAnsi="Traditional Arabic" w:cs="Traditional Arabic"/>
          <w:sz w:val="60"/>
          <w:szCs w:val="60"/>
          <w:rtl/>
        </w:rPr>
        <w:t xml:space="preserve"> إِرْهَابِيَّةٌ تَـخْرِيِبِيَّةٌ تُدْعَى بِالتَّنْظِيمِ </w:t>
      </w:r>
      <w:proofErr w:type="spellStart"/>
      <w:r w:rsidRPr="000E0F14">
        <w:rPr>
          <w:rFonts w:ascii="Traditional Arabic" w:hAnsi="Traditional Arabic" w:cs="Traditional Arabic"/>
          <w:sz w:val="60"/>
          <w:szCs w:val="60"/>
          <w:rtl/>
        </w:rPr>
        <w:t>السَّرُورِيِّ</w:t>
      </w:r>
      <w:proofErr w:type="spellEnd"/>
      <w:r w:rsidRPr="000E0F14">
        <w:rPr>
          <w:rFonts w:ascii="Traditional Arabic" w:hAnsi="Traditional Arabic" w:cs="Traditional Arabic" w:hint="cs"/>
          <w:sz w:val="60"/>
          <w:szCs w:val="60"/>
          <w:rtl/>
        </w:rPr>
        <w:t xml:space="preserve"> </w:t>
      </w:r>
      <w:r w:rsidRPr="000E0F14">
        <w:rPr>
          <w:rFonts w:ascii="Traditional Arabic" w:hAnsi="Traditional Arabic" w:cs="Traditional Arabic"/>
          <w:sz w:val="60"/>
          <w:szCs w:val="60"/>
          <w:rtl/>
        </w:rPr>
        <w:t xml:space="preserve">الَّذِي يَنْتَهِجُ تَحْرِيْضَ النَّاسِ على الخُرُوجِ على وُلَاةِ الأُمُور، وَتَفْرِيقِ جَمَاعَةِ المسلمين، وَبَثِّ الفُرْقَةِ بَيْنَهُمْ، وَنَشْرِ الحُرُوْبِ في بُلْدَانِهِم. وَهَذَا التَّنْظِيمُ؛ وَجْهٌ مِنْ وُجُوْهِ (جَمَاعَةَ الإِخْوَانِ) </w:t>
      </w:r>
      <w:r w:rsidRPr="000E0F14">
        <w:rPr>
          <w:rFonts w:ascii="Traditional Arabic" w:hAnsi="Traditional Arabic" w:cs="Traditional Arabic" w:hint="cs"/>
          <w:sz w:val="60"/>
          <w:szCs w:val="60"/>
          <w:rtl/>
        </w:rPr>
        <w:t>ولَهَا</w:t>
      </w:r>
      <w:r w:rsidRPr="000E0F14">
        <w:rPr>
          <w:rFonts w:ascii="Traditional Arabic" w:hAnsi="Traditional Arabic" w:cs="Traditional Arabic"/>
          <w:sz w:val="60"/>
          <w:szCs w:val="60"/>
          <w:rtl/>
        </w:rPr>
        <w:t xml:space="preserve"> </w:t>
      </w:r>
      <w:r w:rsidRPr="000E0F14">
        <w:rPr>
          <w:rFonts w:ascii="Traditional Arabic" w:hAnsi="Traditional Arabic" w:cs="Traditional Arabic" w:hint="cs"/>
          <w:sz w:val="60"/>
          <w:szCs w:val="60"/>
          <w:rtl/>
        </w:rPr>
        <w:t>عَلاَمَاتٍ</w:t>
      </w:r>
      <w:r w:rsidRPr="000E0F14">
        <w:rPr>
          <w:rFonts w:ascii="Traditional Arabic" w:hAnsi="Traditional Arabic" w:cs="Traditional Arabic"/>
          <w:sz w:val="60"/>
          <w:szCs w:val="60"/>
          <w:rtl/>
        </w:rPr>
        <w:t xml:space="preserve"> يعرف ب</w:t>
      </w:r>
      <w:r w:rsidRPr="000E0F14">
        <w:rPr>
          <w:rFonts w:ascii="Traditional Arabic" w:hAnsi="Traditional Arabic" w:cs="Traditional Arabic" w:hint="cs"/>
          <w:sz w:val="60"/>
          <w:szCs w:val="60"/>
          <w:rtl/>
        </w:rPr>
        <w:t>ِ</w:t>
      </w:r>
      <w:r w:rsidRPr="000E0F14">
        <w:rPr>
          <w:rFonts w:ascii="Traditional Arabic" w:hAnsi="Traditional Arabic" w:cs="Traditional Arabic"/>
          <w:sz w:val="60"/>
          <w:szCs w:val="60"/>
          <w:rtl/>
        </w:rPr>
        <w:t>ه</w:t>
      </w:r>
      <w:r w:rsidRPr="000E0F14">
        <w:rPr>
          <w:rFonts w:ascii="Traditional Arabic" w:hAnsi="Traditional Arabic" w:cs="Traditional Arabic" w:hint="cs"/>
          <w:sz w:val="60"/>
          <w:szCs w:val="60"/>
          <w:rtl/>
        </w:rPr>
        <w:t>َ</w:t>
      </w:r>
      <w:r w:rsidRPr="000E0F14">
        <w:rPr>
          <w:rFonts w:ascii="Traditional Arabic" w:hAnsi="Traditional Arabic" w:cs="Traditional Arabic"/>
          <w:sz w:val="60"/>
          <w:szCs w:val="60"/>
          <w:rtl/>
        </w:rPr>
        <w:t>ا و</w:t>
      </w:r>
      <w:r w:rsidRPr="000E0F14">
        <w:rPr>
          <w:rFonts w:ascii="Traditional Arabic" w:hAnsi="Traditional Arabic" w:cs="Traditional Arabic" w:hint="cs"/>
          <w:sz w:val="60"/>
          <w:szCs w:val="60"/>
          <w:rtl/>
        </w:rPr>
        <w:t>َ</w:t>
      </w:r>
      <w:r w:rsidRPr="000E0F14">
        <w:rPr>
          <w:rFonts w:ascii="Traditional Arabic" w:hAnsi="Traditional Arabic" w:cs="Traditional Arabic"/>
          <w:sz w:val="60"/>
          <w:szCs w:val="60"/>
          <w:rtl/>
        </w:rPr>
        <w:t>م</w:t>
      </w:r>
      <w:r w:rsidRPr="000E0F14">
        <w:rPr>
          <w:rFonts w:ascii="Traditional Arabic" w:hAnsi="Traditional Arabic" w:cs="Traditional Arabic" w:hint="cs"/>
          <w:sz w:val="60"/>
          <w:szCs w:val="60"/>
          <w:rtl/>
        </w:rPr>
        <w:t>ِ</w:t>
      </w:r>
      <w:r w:rsidRPr="000E0F14">
        <w:rPr>
          <w:rFonts w:ascii="Traditional Arabic" w:hAnsi="Traditional Arabic" w:cs="Traditional Arabic"/>
          <w:sz w:val="60"/>
          <w:szCs w:val="60"/>
          <w:rtl/>
        </w:rPr>
        <w:t>ن</w:t>
      </w:r>
      <w:r w:rsidRPr="000E0F14">
        <w:rPr>
          <w:rFonts w:ascii="Traditional Arabic" w:hAnsi="Traditional Arabic" w:cs="Traditional Arabic" w:hint="cs"/>
          <w:sz w:val="60"/>
          <w:szCs w:val="60"/>
          <w:rtl/>
        </w:rPr>
        <w:t>ْ</w:t>
      </w:r>
      <w:r w:rsidRPr="000E0F14">
        <w:rPr>
          <w:rFonts w:ascii="Traditional Arabic" w:hAnsi="Traditional Arabic" w:cs="Traditional Arabic"/>
          <w:sz w:val="60"/>
          <w:szCs w:val="60"/>
          <w:rtl/>
        </w:rPr>
        <w:t>ه</w:t>
      </w:r>
      <w:r w:rsidRPr="000E0F14">
        <w:rPr>
          <w:rFonts w:ascii="Traditional Arabic" w:hAnsi="Traditional Arabic" w:cs="Traditional Arabic" w:hint="cs"/>
          <w:sz w:val="60"/>
          <w:szCs w:val="60"/>
          <w:rtl/>
        </w:rPr>
        <w:t>َ</w:t>
      </w:r>
      <w:r w:rsidRPr="000E0F14">
        <w:rPr>
          <w:rFonts w:ascii="Traditional Arabic" w:hAnsi="Traditional Arabic" w:cs="Traditional Arabic"/>
          <w:sz w:val="60"/>
          <w:szCs w:val="60"/>
          <w:rtl/>
        </w:rPr>
        <w:t xml:space="preserve">ا: </w:t>
      </w:r>
    </w:p>
    <w:p w14:paraId="162B21A4" w14:textId="77777777" w:rsidR="007062F9" w:rsidRPr="000E0F14" w:rsidRDefault="007062F9" w:rsidP="000E0F14">
      <w:pPr>
        <w:pStyle w:val="afd"/>
        <w:jc w:val="both"/>
        <w:rPr>
          <w:rFonts w:ascii="Traditional Arabic" w:hAnsi="Traditional Arabic" w:cs="Traditional Arabic"/>
          <w:sz w:val="60"/>
          <w:szCs w:val="60"/>
        </w:rPr>
      </w:pPr>
      <w:r w:rsidRPr="000E0F14">
        <w:rPr>
          <w:rFonts w:ascii="Traditional Arabic" w:hAnsi="Traditional Arabic" w:cs="Traditional Arabic"/>
          <w:sz w:val="60"/>
          <w:szCs w:val="60"/>
          <w:rtl/>
        </w:rPr>
        <w:t>تَأْيِيدُ مَا يُسَمَّى بِالثَّوْرَاتِ وَالرَّبِيعِ اَلْعَرَبِيِّ وَتَحْرِيضِ اَلشُّعُوبِ عَلَى حُكَّامِهَا.</w:t>
      </w:r>
    </w:p>
    <w:p w14:paraId="0FB64C39" w14:textId="77777777" w:rsidR="007062F9" w:rsidRPr="000E0F14" w:rsidRDefault="007062F9" w:rsidP="000E0F14">
      <w:pPr>
        <w:pStyle w:val="afd"/>
        <w:jc w:val="both"/>
        <w:rPr>
          <w:rFonts w:ascii="Traditional Arabic" w:hAnsi="Traditional Arabic" w:cs="Traditional Arabic"/>
          <w:sz w:val="60"/>
          <w:szCs w:val="60"/>
        </w:rPr>
      </w:pPr>
      <w:r w:rsidRPr="000E0F14">
        <w:rPr>
          <w:rFonts w:ascii="Traditional Arabic" w:hAnsi="Traditional Arabic" w:cs="Traditional Arabic"/>
          <w:sz w:val="60"/>
          <w:szCs w:val="60"/>
          <w:rtl/>
        </w:rPr>
        <w:t>اَلِانْحِرَاف فِي جَانِبِ اَلْوَلَاءِ وَالْبَرَاءِ حَتَّى آلَ بِهُمْ اَلْأَمْرُ إِلَى اَلتَّآمُرِ مَعَ اَلْجِهَاتِ اَلْخَارِجِيَّةِ اَلْمُعَادِيَةِ لِبِلَادِنَا عَلَى دَعْمِ كُلِّ مَا يُزَعْزِعُ اَلْأَمْن فِي بِلَادِنَا حَرَسهَا اَللَّه.</w:t>
      </w:r>
    </w:p>
    <w:p w14:paraId="5F96F0A9" w14:textId="77777777" w:rsidR="007062F9" w:rsidRPr="000E0F14" w:rsidRDefault="007062F9" w:rsidP="000E0F14">
      <w:pPr>
        <w:pStyle w:val="afd"/>
        <w:jc w:val="both"/>
        <w:rPr>
          <w:rFonts w:ascii="Traditional Arabic" w:hAnsi="Traditional Arabic" w:cs="Traditional Arabic"/>
          <w:sz w:val="60"/>
          <w:szCs w:val="60"/>
        </w:rPr>
      </w:pPr>
      <w:r w:rsidRPr="000E0F14">
        <w:rPr>
          <w:rFonts w:ascii="Traditional Arabic" w:hAnsi="Traditional Arabic" w:cs="Traditional Arabic"/>
          <w:sz w:val="60"/>
          <w:szCs w:val="60"/>
          <w:rtl/>
        </w:rPr>
        <w:t>تَكْفِيرُ اَلْحُكَّامِ وَوَصَفهمْ بِالطَّوَاغِيتِ وَالتَّأْلِيبِ عَلَيْهِمْ وَنَشَر مَعَايبهمْ عَلَى رُؤُوسِ اَلْأَشْهَادِ.</w:t>
      </w:r>
    </w:p>
    <w:p w14:paraId="3C9B67F3" w14:textId="77777777" w:rsidR="007062F9" w:rsidRPr="000E0F14" w:rsidRDefault="007062F9" w:rsidP="000E0F14">
      <w:pPr>
        <w:pStyle w:val="afd"/>
        <w:jc w:val="both"/>
        <w:rPr>
          <w:rFonts w:ascii="Traditional Arabic" w:hAnsi="Traditional Arabic" w:cs="Traditional Arabic"/>
          <w:sz w:val="60"/>
          <w:szCs w:val="60"/>
        </w:rPr>
      </w:pPr>
      <w:r w:rsidRPr="000E0F14">
        <w:rPr>
          <w:rFonts w:ascii="Traditional Arabic" w:hAnsi="Traditional Arabic" w:cs="Traditional Arabic"/>
          <w:sz w:val="60"/>
          <w:szCs w:val="60"/>
          <w:rtl/>
        </w:rPr>
        <w:lastRenderedPageBreak/>
        <w:t>رَبْطُ اَلشَّبَابِ بِالْكُتُبِ اَلْفِكْرِيَّةِ اَلَّتِي تَشْتَمِلُ عَلَى اَلْمُخَالَفَاتِ اَلعقَدِيَّةِ فِي بَابِ اَلسَّمْعِ وَالطَّاعَةِ وَغَيْرِهِ.</w:t>
      </w:r>
    </w:p>
    <w:p w14:paraId="30EFA5FA" w14:textId="77777777" w:rsidR="007062F9" w:rsidRPr="000E0F14" w:rsidRDefault="007062F9" w:rsidP="000E0F14">
      <w:pPr>
        <w:pStyle w:val="afd"/>
        <w:jc w:val="both"/>
        <w:rPr>
          <w:rFonts w:ascii="Traditional Arabic" w:hAnsi="Traditional Arabic" w:cs="Traditional Arabic"/>
          <w:sz w:val="60"/>
          <w:szCs w:val="60"/>
        </w:rPr>
      </w:pPr>
      <w:r w:rsidRPr="000E0F14">
        <w:rPr>
          <w:rFonts w:ascii="Traditional Arabic" w:hAnsi="Traditional Arabic" w:cs="Traditional Arabic"/>
          <w:sz w:val="60"/>
          <w:szCs w:val="60"/>
          <w:rtl/>
        </w:rPr>
        <w:t>تَنْقُص اَلْعُلَمَاء وَرَمْيِهِمْ بِمُدَاهَنَةِ اَلْحَاكِمِ حَتَّى يُنَفِّرَ اَلشَّبَابُ مِنْهُمْ وَيَرْتَبِطُونَ بِدُعَاةِ فِقْهِ اَلْوَاقِعِ اَلْمَزْعُومِ.</w:t>
      </w:r>
    </w:p>
    <w:p w14:paraId="74BF3358" w14:textId="77777777" w:rsidR="007062F9" w:rsidRPr="000E0F14" w:rsidRDefault="007062F9" w:rsidP="000E0F14">
      <w:pPr>
        <w:pStyle w:val="afd"/>
        <w:jc w:val="both"/>
        <w:rPr>
          <w:rFonts w:ascii="Traditional Arabic" w:hAnsi="Traditional Arabic" w:cs="Traditional Arabic"/>
          <w:sz w:val="60"/>
          <w:szCs w:val="60"/>
        </w:rPr>
      </w:pPr>
      <w:r w:rsidRPr="000E0F14">
        <w:rPr>
          <w:rFonts w:ascii="Traditional Arabic" w:hAnsi="Traditional Arabic" w:cs="Traditional Arabic"/>
          <w:sz w:val="60"/>
          <w:szCs w:val="60"/>
          <w:rtl/>
        </w:rPr>
        <w:t>إِضْفَاء أَلْقَابِ اَلْمَدْحِ وَالثَّنَاءِ غَيْرِ اَلْمُسْتَحَقِّ مِنْ بَعْضِهِمْ عَلَى بَعْضِ إِمْعَانًا مِنْهُمْ فِي اَلتَّلْبِيسِ عَلَى مَنْ لَا يَعْرِفُ وَاقعهمْ حَتَّى يَأْخُذَ مَقَالَاتِهِمْ عَلَى سَبِيلِ اَلتَّسْلِيمِ وَالرِّضَى.</w:t>
      </w:r>
    </w:p>
    <w:p w14:paraId="6621BAC4" w14:textId="77777777" w:rsidR="007062F9" w:rsidRPr="000E0F14" w:rsidRDefault="007062F9" w:rsidP="000E0F14">
      <w:pPr>
        <w:pStyle w:val="afd"/>
        <w:jc w:val="both"/>
        <w:rPr>
          <w:rFonts w:ascii="Traditional Arabic" w:hAnsi="Traditional Arabic" w:cs="Traditional Arabic"/>
          <w:sz w:val="60"/>
          <w:szCs w:val="60"/>
        </w:rPr>
      </w:pPr>
      <w:proofErr w:type="spellStart"/>
      <w:r w:rsidRPr="000E0F14">
        <w:rPr>
          <w:rFonts w:ascii="Traditional Arabic" w:hAnsi="Traditional Arabic" w:cs="Traditional Arabic"/>
          <w:sz w:val="60"/>
          <w:szCs w:val="60"/>
          <w:rtl/>
        </w:rPr>
        <w:t>اَلْافْتِيَات</w:t>
      </w:r>
      <w:proofErr w:type="spellEnd"/>
      <w:r w:rsidRPr="000E0F14">
        <w:rPr>
          <w:rFonts w:ascii="Traditional Arabic" w:hAnsi="Traditional Arabic" w:cs="Traditional Arabic"/>
          <w:sz w:val="60"/>
          <w:szCs w:val="60"/>
          <w:rtl/>
        </w:rPr>
        <w:t xml:space="preserve"> عَلَى اَلسُّلْطَانِ وَتَحْرِيضِ اَلشَّبَابِ عَلَى اَلْجِهَادِ اَلَّذِي لَمْ تَتَوَافَرْ شُرُوطَهُ حَتَّى زُجُّوا بِهُمْ فِي مَحَاضِن اَلْجَمَاعَات اَلتَّكْفِيرِيَّة كَتَنْظِيمِ اَلْقَاعِدَةِ وَدَاعِش وَالنُّصْرَة وَغَيْرُهَا.</w:t>
      </w:r>
    </w:p>
    <w:p w14:paraId="3706DE86" w14:textId="77777777"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t xml:space="preserve">فَاحْذَرُوا تِلْكَ الجِمَاعَاتِ والتَّنْظِيْمَاتِ الَّتِي تَتَغَطَّى بِغِطَاءِ الدِّيْن؛ لِبَثِّ الفُرْقَةِ والفِتْنَةِ بَيْنَ المُسْلِمِين. وَتَمَسَّكُوا بِمَنْهَجِ الوَسَطِيَّةِ والاِعْتِدَال؛ ﴿وَأَنَّ هَذَا صِرَاطِي مُسْتَقِيمًا فَاتَّبِعُوهُ وَلَا تَتَّبِعُوا السُّبُلَ فَتَفَرَّقَ بِكُمْ عَنْ سَبِيلِهِ ذَلِكُمْ </w:t>
      </w:r>
      <w:proofErr w:type="spellStart"/>
      <w:r w:rsidRPr="000E0F14">
        <w:rPr>
          <w:rFonts w:ascii="Traditional Arabic" w:hAnsi="Traditional Arabic" w:cs="Traditional Arabic"/>
          <w:sz w:val="60"/>
          <w:szCs w:val="60"/>
          <w:rtl/>
        </w:rPr>
        <w:t>وَصَّاكُمْ</w:t>
      </w:r>
      <w:proofErr w:type="spellEnd"/>
      <w:r w:rsidRPr="000E0F14">
        <w:rPr>
          <w:rFonts w:ascii="Traditional Arabic" w:hAnsi="Traditional Arabic" w:cs="Traditional Arabic"/>
          <w:sz w:val="60"/>
          <w:szCs w:val="60"/>
          <w:rtl/>
        </w:rPr>
        <w:t xml:space="preserve"> بِهِ لَعَلَّكُمْ تَتَّقُونَ﴾.</w:t>
      </w:r>
    </w:p>
    <w:p w14:paraId="1D93950C" w14:textId="75D4EA7A"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t xml:space="preserve">اللَّهُمَّ أَعِزَّ الإسْلَامَ وَأَهْلَهُ، وَأَذِلَّ الشِّرْكَ وَأَهْلَهُ فِي كُلِّ مَكَانٍ، وَأَدِمْ عَلَينَا نِعْمَةَ الأَمْنِ وَالإيْمَانِ، وَاحْفَظْ أَئِمَّتَنَا وَوُلَاةَ أُمُوْرِنَا، وَارْزُقْهُمْ طَاعَتَكَ وَمَخَافَتَكَ فِي السِّرِّ والإعْلَانِ، وَاصْرِفْ عَنَّا وَعَنْهُمْ شَرَّ الأَشْرَارِ وَكَيْدَ الفُجَّارِ يَا رَبَّ </w:t>
      </w:r>
      <w:r w:rsidRPr="000E0F14">
        <w:rPr>
          <w:rFonts w:ascii="Traditional Arabic" w:hAnsi="Traditional Arabic" w:cs="Traditional Arabic"/>
          <w:sz w:val="60"/>
          <w:szCs w:val="60"/>
          <w:rtl/>
        </w:rPr>
        <w:lastRenderedPageBreak/>
        <w:t xml:space="preserve">العَالَمِينَ.  اللَّهُمَّ وَفِّقْ وَلِيَّ أَمْرِنَا خَادِمَ الحَرَمَيْنِ الشَّرِيْفَيْنِ لِكُلِّ خَيْرٍ وَتَقْوَى وَرَشَادٍ، وَأَعَنْهُ وَوليَّ عَهْدِهِ وَوُزَرَاءَهُ عَلَى مَا فِيهِ صَلَاحُ العِبَادِ وَالبِلَادِ.   </w:t>
      </w:r>
    </w:p>
    <w:p w14:paraId="41C9A315" w14:textId="77777777"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t>اللَّهُمَّ إِنَّا نَسْألُكَ مِنْ الخَيرِ كُلِّهِ عَاجِلِهِ وَآجِلِهِ، مَا عَلِمْنَا مِنْهُ وَمَا لَمْ نَعْلَم، وَنَعُوْذُ بِكَ مِن الشَّرِ كُلِّهِ عَاجِلِهِ وَآجِلِهِ مَا عَلِمْنَا مِنْهُ وَمَا لَمْ نَعْلَم، وَنَسْألُكَ الجَنَّةَ وَمَا يُقَرِّبُ إلَيْهَا مِن قَوْلٍ وَعَمَلٍ، وَنَعُوْذُ بِكَ مِنْ النَّارِ وَمَا يُقَرِّبُ إليْهَا مِنْ قَوْلٍ وَعَمَلٍ.</w:t>
      </w:r>
    </w:p>
    <w:p w14:paraId="6F823F88" w14:textId="77777777" w:rsidR="007062F9" w:rsidRPr="000E0F14" w:rsidRDefault="007062F9" w:rsidP="000E0F14">
      <w:pPr>
        <w:pStyle w:val="afd"/>
        <w:jc w:val="both"/>
        <w:rPr>
          <w:rFonts w:ascii="Traditional Arabic" w:hAnsi="Traditional Arabic" w:cs="Traditional Arabic"/>
          <w:sz w:val="60"/>
          <w:szCs w:val="60"/>
          <w:rtl/>
        </w:rPr>
      </w:pPr>
      <w:r w:rsidRPr="000E0F14">
        <w:rPr>
          <w:rFonts w:ascii="Traditional Arabic" w:hAnsi="Traditional Arabic" w:cs="Traditional Arabic"/>
          <w:sz w:val="60"/>
          <w:szCs w:val="60"/>
          <w:rtl/>
        </w:rPr>
        <w:t>ربَّنَا آتِنَا فِي الدُّنْيَا حَسَنَةً وَفِي الآخِرَةِ حَسَنَةً وَقِنَا عَذَابَ النَّارِ، سُبْحَانَ رَبِّكَ رَبِّ العِزَّةِ عَمَّا يَصِفُونَ، وَسَلَام ٌعَلَى الـمُرْسَلِينَ، وَالحَمْدُ للهِ رَبِّ العَالمينَ.</w:t>
      </w:r>
    </w:p>
    <w:p w14:paraId="30E9F2DD" w14:textId="77777777" w:rsidR="00ED430E" w:rsidRPr="000E0F14" w:rsidRDefault="00ED430E" w:rsidP="000E0F14">
      <w:pPr>
        <w:pStyle w:val="afd"/>
        <w:jc w:val="both"/>
        <w:rPr>
          <w:rFonts w:ascii="Traditional Arabic" w:hAnsi="Traditional Arabic" w:cs="Traditional Arabic"/>
          <w:sz w:val="60"/>
          <w:szCs w:val="60"/>
        </w:rPr>
      </w:pPr>
    </w:p>
    <w:sectPr w:rsidR="00ED430E" w:rsidRPr="000E0F14" w:rsidSect="007062F9">
      <w:headerReference w:type="default" r:id="rId7"/>
      <w:pgSz w:w="11907" w:h="16840" w:code="9"/>
      <w:pgMar w:top="-425" w:right="425" w:bottom="828" w:left="567" w:header="22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DC1CF" w14:textId="77777777" w:rsidR="00D05CF6" w:rsidRDefault="00D05CF6" w:rsidP="007062F9">
      <w:r>
        <w:separator/>
      </w:r>
    </w:p>
  </w:endnote>
  <w:endnote w:type="continuationSeparator" w:id="0">
    <w:p w14:paraId="61C46C4E" w14:textId="77777777" w:rsidR="00D05CF6" w:rsidRDefault="00D05CF6" w:rsidP="0070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l-QuranAlKareem">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0D37D" w14:textId="77777777" w:rsidR="00D05CF6" w:rsidRDefault="00D05CF6" w:rsidP="007062F9">
      <w:r>
        <w:separator/>
      </w:r>
    </w:p>
  </w:footnote>
  <w:footnote w:type="continuationSeparator" w:id="0">
    <w:p w14:paraId="272FCB0E" w14:textId="77777777" w:rsidR="00D05CF6" w:rsidRDefault="00D05CF6" w:rsidP="00706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2D46C" w14:textId="5C03264E" w:rsidR="000373B4" w:rsidRPr="00471748" w:rsidRDefault="00D05CF6" w:rsidP="00471748">
    <w:pPr>
      <w:pStyle w:val="a3"/>
      <w:ind w:right="-284"/>
      <w:jc w:val="right"/>
      <w:rPr>
        <w:rFonts w:cs="Arial" w:hint="cs"/>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18342F29"/>
    <w:multiLevelType w:val="hybridMultilevel"/>
    <w:tmpl w:val="0FBAB5A8"/>
    <w:lvl w:ilvl="0" w:tplc="80FEF462">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71406370"/>
    <w:multiLevelType w:val="multilevel"/>
    <w:tmpl w:val="3ED4B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B0905"/>
    <w:multiLevelType w:val="multilevel"/>
    <w:tmpl w:val="492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F9"/>
    <w:rsid w:val="000E0F14"/>
    <w:rsid w:val="001430A7"/>
    <w:rsid w:val="00354A38"/>
    <w:rsid w:val="00480C30"/>
    <w:rsid w:val="006C3311"/>
    <w:rsid w:val="007062F9"/>
    <w:rsid w:val="00B96DD7"/>
    <w:rsid w:val="00D05CF6"/>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E54C8"/>
  <w15:chartTrackingRefBased/>
  <w15:docId w15:val="{1F01931A-E6C7-42CA-A997-57EDA6F9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2F9"/>
    <w:pPr>
      <w:spacing w:after="0" w:line="240" w:lineRule="auto"/>
    </w:pPr>
    <w:rPr>
      <w:rFonts w:ascii="Times New Roman" w:eastAsia="Times New Roman" w:hAnsi="Times New Roman" w:cs="Al-QuranAlKareem"/>
      <w:sz w:val="24"/>
      <w:szCs w:val="32"/>
    </w:rPr>
  </w:style>
  <w:style w:type="paragraph" w:styleId="2">
    <w:name w:val="heading 2"/>
    <w:next w:val="a"/>
    <w:link w:val="2Char"/>
    <w:qFormat/>
    <w:rsid w:val="007062F9"/>
    <w:pPr>
      <w:keepNext/>
      <w:bidi w:val="0"/>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7062F9"/>
    <w:pPr>
      <w:keepNext/>
      <w:bidi w:val="0"/>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7062F9"/>
    <w:pPr>
      <w:keepNext/>
      <w:bidi w:val="0"/>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next w:val="a"/>
    <w:link w:val="5Char"/>
    <w:qFormat/>
    <w:rsid w:val="007062F9"/>
    <w:pPr>
      <w:bidi w:val="0"/>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7062F9"/>
    <w:pPr>
      <w:bidi w:val="0"/>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
    <w:link w:val="7Char"/>
    <w:qFormat/>
    <w:rsid w:val="007062F9"/>
    <w:pPr>
      <w:bidi w:val="0"/>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
    <w:link w:val="8Char"/>
    <w:qFormat/>
    <w:rsid w:val="007062F9"/>
    <w:pPr>
      <w:bidi w:val="0"/>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qFormat/>
    <w:rsid w:val="007062F9"/>
    <w:pPr>
      <w:bidi w:val="0"/>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7062F9"/>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7062F9"/>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7062F9"/>
    <w:rPr>
      <w:rFonts w:ascii="Times New Roman" w:eastAsia="Times New Roman" w:hAnsi="Times New Roman" w:cs="Times New Roman"/>
      <w:b/>
      <w:bCs/>
      <w:noProof/>
      <w:color w:val="000000"/>
      <w:sz w:val="28"/>
      <w:szCs w:val="28"/>
      <w:lang w:eastAsia="ar-SA"/>
    </w:rPr>
  </w:style>
  <w:style w:type="character" w:customStyle="1" w:styleId="5Char">
    <w:name w:val="عنوان 5 Char"/>
    <w:basedOn w:val="a0"/>
    <w:link w:val="5"/>
    <w:rsid w:val="007062F9"/>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7062F9"/>
    <w:rPr>
      <w:rFonts w:ascii="Times New Roman" w:eastAsia="Times New Roman" w:hAnsi="Times New Roman" w:cs="Times New Roman"/>
      <w:b/>
      <w:bCs/>
      <w:noProof/>
      <w:color w:val="000000"/>
      <w:lang w:eastAsia="ar-SA"/>
    </w:rPr>
  </w:style>
  <w:style w:type="character" w:customStyle="1" w:styleId="7Char">
    <w:name w:val="عنوان 7 Char"/>
    <w:basedOn w:val="a0"/>
    <w:link w:val="7"/>
    <w:rsid w:val="007062F9"/>
    <w:rPr>
      <w:rFonts w:ascii="Times New Roman" w:eastAsia="Times New Roman" w:hAnsi="Times New Roman" w:cs="Times New Roman"/>
      <w:noProof/>
      <w:color w:val="000000"/>
      <w:sz w:val="24"/>
      <w:szCs w:val="24"/>
      <w:lang w:eastAsia="ar-SA"/>
    </w:rPr>
  </w:style>
  <w:style w:type="character" w:customStyle="1" w:styleId="8Char">
    <w:name w:val="عنوان 8 Char"/>
    <w:basedOn w:val="a0"/>
    <w:link w:val="8"/>
    <w:rsid w:val="007062F9"/>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0"/>
    <w:link w:val="9"/>
    <w:rsid w:val="007062F9"/>
    <w:rPr>
      <w:rFonts w:ascii="Arial" w:eastAsia="Times New Roman" w:hAnsi="Arial" w:cs="Arial"/>
      <w:noProof/>
      <w:color w:val="000000"/>
      <w:lang w:eastAsia="ar-SA"/>
    </w:rPr>
  </w:style>
  <w:style w:type="paragraph" w:customStyle="1" w:styleId="11">
    <w:name w:val="العنوان 11"/>
    <w:aliases w:val="heading 1"/>
    <w:next w:val="a"/>
    <w:link w:val="1Char"/>
    <w:qFormat/>
    <w:rsid w:val="007062F9"/>
    <w:pPr>
      <w:keepNext/>
      <w:bidi w:val="0"/>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a3">
    <w:name w:val="header"/>
    <w:aliases w:val="رأس صفحة"/>
    <w:basedOn w:val="a"/>
    <w:link w:val="Char"/>
    <w:unhideWhenUsed/>
    <w:rsid w:val="007062F9"/>
    <w:pPr>
      <w:tabs>
        <w:tab w:val="center" w:pos="4153"/>
        <w:tab w:val="right" w:pos="8306"/>
      </w:tabs>
    </w:pPr>
    <w:rPr>
      <w:rFonts w:cs="Mangal"/>
    </w:rPr>
  </w:style>
  <w:style w:type="character" w:customStyle="1" w:styleId="Char">
    <w:name w:val="رأس الصفحة Char"/>
    <w:aliases w:val="رأس صفحة Char"/>
    <w:basedOn w:val="a0"/>
    <w:link w:val="a3"/>
    <w:rsid w:val="007062F9"/>
    <w:rPr>
      <w:rFonts w:ascii="Times New Roman" w:eastAsia="Times New Roman" w:hAnsi="Times New Roman" w:cs="Mangal"/>
      <w:sz w:val="24"/>
      <w:szCs w:val="32"/>
    </w:rPr>
  </w:style>
  <w:style w:type="paragraph" w:styleId="a4">
    <w:name w:val="footer"/>
    <w:aliases w:val="تذييل صفحة"/>
    <w:basedOn w:val="a"/>
    <w:link w:val="Char1"/>
    <w:uiPriority w:val="99"/>
    <w:unhideWhenUsed/>
    <w:rsid w:val="007062F9"/>
    <w:pPr>
      <w:tabs>
        <w:tab w:val="center" w:pos="4153"/>
        <w:tab w:val="right" w:pos="8306"/>
      </w:tabs>
    </w:pPr>
    <w:rPr>
      <w:rFonts w:cs="Mangal"/>
    </w:rPr>
  </w:style>
  <w:style w:type="character" w:customStyle="1" w:styleId="Char0">
    <w:name w:val="تذييل الصفحة Char"/>
    <w:basedOn w:val="a0"/>
    <w:uiPriority w:val="99"/>
    <w:rsid w:val="007062F9"/>
    <w:rPr>
      <w:rFonts w:ascii="Times New Roman" w:eastAsia="Times New Roman" w:hAnsi="Times New Roman" w:cs="Al-QuranAlKareem"/>
      <w:sz w:val="24"/>
      <w:szCs w:val="32"/>
    </w:rPr>
  </w:style>
  <w:style w:type="character" w:customStyle="1" w:styleId="Char1">
    <w:name w:val="تذييل الصفحة Char1"/>
    <w:aliases w:val="تذييل صفحة Char"/>
    <w:link w:val="a4"/>
    <w:uiPriority w:val="99"/>
    <w:rsid w:val="007062F9"/>
    <w:rPr>
      <w:rFonts w:ascii="Times New Roman" w:eastAsia="Times New Roman" w:hAnsi="Times New Roman" w:cs="Mangal"/>
      <w:sz w:val="24"/>
      <w:szCs w:val="32"/>
    </w:rPr>
  </w:style>
  <w:style w:type="character" w:customStyle="1" w:styleId="apple-converted-space">
    <w:name w:val="apple-converted-space"/>
    <w:basedOn w:val="a0"/>
    <w:rsid w:val="007062F9"/>
  </w:style>
  <w:style w:type="character" w:styleId="Hyperlink">
    <w:name w:val="Hyperlink"/>
    <w:uiPriority w:val="99"/>
    <w:unhideWhenUsed/>
    <w:rsid w:val="007062F9"/>
    <w:rPr>
      <w:color w:val="0000FF"/>
      <w:u w:val="single"/>
    </w:rPr>
  </w:style>
  <w:style w:type="paragraph" w:styleId="a5">
    <w:name w:val="Balloon Text"/>
    <w:basedOn w:val="a"/>
    <w:link w:val="Char2"/>
    <w:unhideWhenUsed/>
    <w:rsid w:val="007062F9"/>
    <w:rPr>
      <w:rFonts w:ascii="Tahoma" w:hAnsi="Tahoma" w:cs="Mangal"/>
      <w:sz w:val="16"/>
      <w:szCs w:val="14"/>
    </w:rPr>
  </w:style>
  <w:style w:type="character" w:customStyle="1" w:styleId="Char2">
    <w:name w:val="نص في بالون Char"/>
    <w:basedOn w:val="a0"/>
    <w:link w:val="a5"/>
    <w:rsid w:val="007062F9"/>
    <w:rPr>
      <w:rFonts w:ascii="Tahoma" w:eastAsia="Times New Roman" w:hAnsi="Tahoma" w:cs="Mangal"/>
      <w:sz w:val="16"/>
      <w:szCs w:val="14"/>
    </w:rPr>
  </w:style>
  <w:style w:type="paragraph" w:styleId="a6">
    <w:name w:val="Normal (Web)"/>
    <w:basedOn w:val="a"/>
    <w:uiPriority w:val="99"/>
    <w:unhideWhenUsed/>
    <w:rsid w:val="007062F9"/>
    <w:pPr>
      <w:bidi w:val="0"/>
      <w:spacing w:before="100" w:beforeAutospacing="1" w:after="100" w:afterAutospacing="1"/>
    </w:pPr>
    <w:rPr>
      <w:rFonts w:cs="Times New Roman"/>
      <w:szCs w:val="24"/>
    </w:rPr>
  </w:style>
  <w:style w:type="character" w:customStyle="1" w:styleId="1Char">
    <w:name w:val="عنوان 1 Char"/>
    <w:link w:val="11"/>
    <w:rsid w:val="007062F9"/>
    <w:rPr>
      <w:rFonts w:ascii="Times New Roman" w:eastAsia="Times New Roman" w:hAnsi="Times New Roman" w:cs="Times New Roman"/>
      <w:b/>
      <w:bCs/>
      <w:noProof/>
      <w:color w:val="000000"/>
      <w:kern w:val="32"/>
      <w:sz w:val="32"/>
      <w:szCs w:val="36"/>
      <w:lang w:eastAsia="ar-SA"/>
    </w:rPr>
  </w:style>
  <w:style w:type="character" w:styleId="a7">
    <w:name w:val="page number"/>
    <w:rsid w:val="007062F9"/>
  </w:style>
  <w:style w:type="character" w:customStyle="1" w:styleId="edit-big">
    <w:name w:val="edit-big"/>
    <w:rsid w:val="007062F9"/>
  </w:style>
  <w:style w:type="character" w:customStyle="1" w:styleId="search-keys1">
    <w:name w:val="search-keys1"/>
    <w:rsid w:val="007062F9"/>
    <w:rPr>
      <w:color w:val="FF0000"/>
    </w:rPr>
  </w:style>
  <w:style w:type="paragraph" w:customStyle="1" w:styleId="Tahoma1809">
    <w:name w:val="نمط (لاتيني) Tahoma ‏18 نقطة أسود السطر الأول:  0.9 سم"/>
    <w:basedOn w:val="a"/>
    <w:next w:val="a8"/>
    <w:rsid w:val="007062F9"/>
    <w:pPr>
      <w:widowControl w:val="0"/>
      <w:ind w:firstLine="510"/>
      <w:jc w:val="both"/>
    </w:pPr>
    <w:rPr>
      <w:rFonts w:ascii="Tahoma" w:hAnsi="Tahoma" w:cs="Traditional Arabic"/>
      <w:color w:val="000000"/>
      <w:sz w:val="36"/>
      <w:szCs w:val="36"/>
      <w:lang w:eastAsia="ar-SA"/>
    </w:rPr>
  </w:style>
  <w:style w:type="paragraph" w:styleId="a8">
    <w:name w:val="Plain Text"/>
    <w:basedOn w:val="a"/>
    <w:link w:val="Char3"/>
    <w:rsid w:val="007062F9"/>
    <w:pPr>
      <w:widowControl w:val="0"/>
      <w:ind w:firstLine="454"/>
      <w:jc w:val="both"/>
    </w:pPr>
    <w:rPr>
      <w:rFonts w:ascii="Courier New" w:hAnsi="Courier New" w:cs="Courier New"/>
      <w:color w:val="000000"/>
      <w:sz w:val="20"/>
      <w:szCs w:val="20"/>
      <w:lang w:eastAsia="ar-SA"/>
    </w:rPr>
  </w:style>
  <w:style w:type="character" w:customStyle="1" w:styleId="Char3">
    <w:name w:val="نص عادي Char"/>
    <w:basedOn w:val="a0"/>
    <w:link w:val="a8"/>
    <w:rsid w:val="007062F9"/>
    <w:rPr>
      <w:rFonts w:ascii="Courier New" w:eastAsia="Times New Roman" w:hAnsi="Courier New" w:cs="Courier New"/>
      <w:color w:val="000000"/>
      <w:sz w:val="20"/>
      <w:szCs w:val="20"/>
      <w:lang w:eastAsia="ar-SA"/>
    </w:rPr>
  </w:style>
  <w:style w:type="paragraph" w:styleId="a9">
    <w:name w:val="caption"/>
    <w:basedOn w:val="a"/>
    <w:next w:val="a"/>
    <w:qFormat/>
    <w:rsid w:val="007062F9"/>
    <w:pPr>
      <w:widowControl w:val="0"/>
      <w:overflowPunct w:val="0"/>
      <w:autoSpaceDE w:val="0"/>
      <w:autoSpaceDN w:val="0"/>
      <w:adjustRightInd w:val="0"/>
      <w:spacing w:before="120" w:after="120"/>
      <w:jc w:val="both"/>
      <w:textAlignment w:val="baseline"/>
    </w:pPr>
    <w:rPr>
      <w:rFonts w:cs="Traditional Arabic"/>
      <w:color w:val="000000"/>
      <w:sz w:val="36"/>
      <w:szCs w:val="36"/>
      <w:lang w:eastAsia="ar-SA"/>
    </w:rPr>
  </w:style>
  <w:style w:type="paragraph" w:styleId="1">
    <w:name w:val="toc 1"/>
    <w:basedOn w:val="a"/>
    <w:next w:val="a"/>
    <w:autoRedefine/>
    <w:rsid w:val="007062F9"/>
    <w:pPr>
      <w:widowControl w:val="0"/>
      <w:ind w:firstLine="454"/>
      <w:jc w:val="both"/>
    </w:pPr>
    <w:rPr>
      <w:rFonts w:cs="Traditional Arabic"/>
      <w:color w:val="000000"/>
      <w:sz w:val="36"/>
      <w:szCs w:val="36"/>
      <w:lang w:eastAsia="ar-SA"/>
    </w:rPr>
  </w:style>
  <w:style w:type="paragraph" w:styleId="20">
    <w:name w:val="toc 2"/>
    <w:basedOn w:val="a"/>
    <w:next w:val="a"/>
    <w:autoRedefine/>
    <w:rsid w:val="007062F9"/>
    <w:pPr>
      <w:widowControl w:val="0"/>
      <w:ind w:left="360" w:firstLine="454"/>
      <w:jc w:val="both"/>
    </w:pPr>
    <w:rPr>
      <w:rFonts w:cs="Traditional Arabic"/>
      <w:color w:val="000000"/>
      <w:sz w:val="36"/>
      <w:szCs w:val="36"/>
      <w:lang w:eastAsia="ar-SA"/>
    </w:rPr>
  </w:style>
  <w:style w:type="paragraph" w:styleId="30">
    <w:name w:val="toc 3"/>
    <w:basedOn w:val="a"/>
    <w:next w:val="a"/>
    <w:autoRedefine/>
    <w:rsid w:val="007062F9"/>
    <w:pPr>
      <w:widowControl w:val="0"/>
      <w:ind w:left="720" w:firstLine="454"/>
      <w:jc w:val="both"/>
    </w:pPr>
    <w:rPr>
      <w:rFonts w:cs="Traditional Arabic"/>
      <w:color w:val="000000"/>
      <w:sz w:val="36"/>
      <w:szCs w:val="36"/>
      <w:lang w:eastAsia="ar-SA"/>
    </w:rPr>
  </w:style>
  <w:style w:type="paragraph" w:styleId="40">
    <w:name w:val="toc 4"/>
    <w:basedOn w:val="a"/>
    <w:next w:val="a"/>
    <w:autoRedefine/>
    <w:rsid w:val="007062F9"/>
    <w:pPr>
      <w:widowControl w:val="0"/>
      <w:ind w:left="1080" w:firstLine="454"/>
      <w:jc w:val="both"/>
    </w:pPr>
    <w:rPr>
      <w:rFonts w:cs="Traditional Arabic"/>
      <w:color w:val="000000"/>
      <w:sz w:val="36"/>
      <w:szCs w:val="36"/>
      <w:lang w:eastAsia="ar-SA"/>
    </w:rPr>
  </w:style>
  <w:style w:type="paragraph" w:styleId="50">
    <w:name w:val="toc 5"/>
    <w:basedOn w:val="a"/>
    <w:next w:val="a"/>
    <w:autoRedefine/>
    <w:rsid w:val="007062F9"/>
    <w:pPr>
      <w:widowControl w:val="0"/>
      <w:ind w:left="1440" w:firstLine="454"/>
      <w:jc w:val="both"/>
    </w:pPr>
    <w:rPr>
      <w:rFonts w:cs="Traditional Arabic"/>
      <w:color w:val="000000"/>
      <w:sz w:val="36"/>
      <w:szCs w:val="36"/>
      <w:lang w:eastAsia="ar-SA"/>
    </w:rPr>
  </w:style>
  <w:style w:type="paragraph" w:styleId="60">
    <w:name w:val="toc 6"/>
    <w:basedOn w:val="a"/>
    <w:next w:val="a"/>
    <w:autoRedefine/>
    <w:rsid w:val="007062F9"/>
    <w:pPr>
      <w:widowControl w:val="0"/>
      <w:ind w:left="1800" w:firstLine="454"/>
      <w:jc w:val="both"/>
    </w:pPr>
    <w:rPr>
      <w:rFonts w:cs="Traditional Arabic"/>
      <w:color w:val="000000"/>
      <w:sz w:val="36"/>
      <w:szCs w:val="36"/>
      <w:lang w:eastAsia="ar-SA"/>
    </w:rPr>
  </w:style>
  <w:style w:type="paragraph" w:styleId="70">
    <w:name w:val="toc 7"/>
    <w:basedOn w:val="a"/>
    <w:next w:val="a"/>
    <w:autoRedefine/>
    <w:rsid w:val="007062F9"/>
    <w:pPr>
      <w:widowControl w:val="0"/>
      <w:ind w:left="2160" w:firstLine="454"/>
      <w:jc w:val="both"/>
    </w:pPr>
    <w:rPr>
      <w:rFonts w:cs="Traditional Arabic"/>
      <w:color w:val="000000"/>
      <w:sz w:val="36"/>
      <w:szCs w:val="36"/>
      <w:lang w:eastAsia="ar-SA"/>
    </w:rPr>
  </w:style>
  <w:style w:type="paragraph" w:styleId="80">
    <w:name w:val="toc 8"/>
    <w:basedOn w:val="a"/>
    <w:next w:val="a"/>
    <w:autoRedefine/>
    <w:rsid w:val="007062F9"/>
    <w:pPr>
      <w:widowControl w:val="0"/>
      <w:ind w:left="2520" w:firstLine="454"/>
      <w:jc w:val="both"/>
    </w:pPr>
    <w:rPr>
      <w:rFonts w:cs="Traditional Arabic"/>
      <w:color w:val="000000"/>
      <w:sz w:val="36"/>
      <w:szCs w:val="36"/>
      <w:lang w:eastAsia="ar-SA"/>
    </w:rPr>
  </w:style>
  <w:style w:type="paragraph" w:styleId="90">
    <w:name w:val="toc 9"/>
    <w:basedOn w:val="a"/>
    <w:next w:val="a"/>
    <w:autoRedefine/>
    <w:rsid w:val="007062F9"/>
    <w:pPr>
      <w:widowControl w:val="0"/>
      <w:ind w:left="2880" w:firstLine="454"/>
      <w:jc w:val="both"/>
    </w:pPr>
    <w:rPr>
      <w:rFonts w:cs="Traditional Arabic"/>
      <w:color w:val="000000"/>
      <w:sz w:val="36"/>
      <w:szCs w:val="36"/>
      <w:lang w:eastAsia="ar-SA"/>
    </w:rPr>
  </w:style>
  <w:style w:type="paragraph" w:customStyle="1" w:styleId="10">
    <w:name w:val="عنوان 10"/>
    <w:next w:val="a"/>
    <w:rsid w:val="007062F9"/>
    <w:pPr>
      <w:spacing w:after="0" w:line="240" w:lineRule="auto"/>
    </w:pPr>
    <w:rPr>
      <w:rFonts w:ascii="Tahoma" w:eastAsia="Times New Roman" w:hAnsi="Tahoma" w:cs="Monotype Koufi"/>
      <w:bCs/>
      <w:color w:val="000000"/>
      <w:sz w:val="36"/>
      <w:szCs w:val="40"/>
      <w:lang w:eastAsia="ar-SA"/>
    </w:rPr>
  </w:style>
  <w:style w:type="paragraph" w:customStyle="1" w:styleId="110">
    <w:name w:val="عنوان 11"/>
    <w:next w:val="a"/>
    <w:rsid w:val="007062F9"/>
    <w:pPr>
      <w:bidi w:val="0"/>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7062F9"/>
    <w:pPr>
      <w:bidi w:val="0"/>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7062F9"/>
    <w:pPr>
      <w:bidi w:val="0"/>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7062F9"/>
    <w:pPr>
      <w:bidi w:val="0"/>
      <w:spacing w:after="0" w:line="240" w:lineRule="auto"/>
    </w:pPr>
    <w:rPr>
      <w:rFonts w:ascii="Tahoma" w:eastAsia="Times New Roman" w:hAnsi="Tahoma" w:cs="Traditional Arabic"/>
      <w:b/>
      <w:bCs/>
      <w:color w:val="000000"/>
      <w:sz w:val="32"/>
      <w:szCs w:val="32"/>
      <w:lang w:eastAsia="ar-SA"/>
    </w:rPr>
  </w:style>
  <w:style w:type="paragraph" w:styleId="aa">
    <w:name w:val="toa heading"/>
    <w:basedOn w:val="a"/>
    <w:next w:val="a"/>
    <w:rsid w:val="007062F9"/>
    <w:pPr>
      <w:widowControl w:val="0"/>
      <w:spacing w:before="120"/>
      <w:ind w:firstLine="454"/>
      <w:jc w:val="both"/>
    </w:pPr>
    <w:rPr>
      <w:rFonts w:ascii="Arial" w:hAnsi="Arial" w:cs="Arial"/>
      <w:b/>
      <w:bCs/>
      <w:color w:val="000000"/>
      <w:szCs w:val="24"/>
      <w:lang w:eastAsia="ar-SA"/>
    </w:rPr>
  </w:style>
  <w:style w:type="paragraph" w:styleId="Index1">
    <w:name w:val="index 1"/>
    <w:basedOn w:val="a"/>
    <w:next w:val="a"/>
    <w:autoRedefine/>
    <w:rsid w:val="007062F9"/>
    <w:pPr>
      <w:widowControl w:val="0"/>
      <w:ind w:left="360" w:hanging="360"/>
      <w:jc w:val="both"/>
    </w:pPr>
    <w:rPr>
      <w:rFonts w:cs="Traditional Arabic"/>
      <w:color w:val="000000"/>
      <w:sz w:val="36"/>
      <w:szCs w:val="36"/>
      <w:lang w:eastAsia="ar-SA"/>
    </w:rPr>
  </w:style>
  <w:style w:type="paragraph" w:styleId="ab">
    <w:name w:val="index heading"/>
    <w:basedOn w:val="a"/>
    <w:next w:val="Index1"/>
    <w:rsid w:val="007062F9"/>
    <w:pPr>
      <w:widowControl w:val="0"/>
      <w:ind w:firstLine="454"/>
      <w:jc w:val="both"/>
    </w:pPr>
    <w:rPr>
      <w:rFonts w:ascii="Arial" w:hAnsi="Arial" w:cs="Arial"/>
      <w:b/>
      <w:bCs/>
      <w:color w:val="000000"/>
      <w:sz w:val="36"/>
      <w:szCs w:val="36"/>
      <w:lang w:eastAsia="ar-SA"/>
    </w:rPr>
  </w:style>
  <w:style w:type="character" w:styleId="ac">
    <w:name w:val="annotation reference"/>
    <w:rsid w:val="007062F9"/>
    <w:rPr>
      <w:sz w:val="16"/>
      <w:szCs w:val="16"/>
    </w:rPr>
  </w:style>
  <w:style w:type="character" w:styleId="ad">
    <w:name w:val="endnote reference"/>
    <w:rsid w:val="007062F9"/>
    <w:rPr>
      <w:vertAlign w:val="superscript"/>
    </w:rPr>
  </w:style>
  <w:style w:type="character" w:styleId="ae">
    <w:name w:val="footnote reference"/>
    <w:rsid w:val="007062F9"/>
    <w:rPr>
      <w:rFonts w:cs="Traditional Arabic"/>
      <w:vertAlign w:val="superscript"/>
    </w:rPr>
  </w:style>
  <w:style w:type="paragraph" w:styleId="af">
    <w:name w:val="annotation text"/>
    <w:basedOn w:val="a"/>
    <w:link w:val="Char4"/>
    <w:rsid w:val="007062F9"/>
    <w:pPr>
      <w:widowControl w:val="0"/>
      <w:ind w:firstLine="454"/>
      <w:jc w:val="both"/>
    </w:pPr>
    <w:rPr>
      <w:rFonts w:cs="Traditional Arabic"/>
      <w:color w:val="000000"/>
      <w:sz w:val="20"/>
      <w:szCs w:val="28"/>
      <w:lang w:eastAsia="ar-SA"/>
    </w:rPr>
  </w:style>
  <w:style w:type="character" w:customStyle="1" w:styleId="Char4">
    <w:name w:val="نص تعليق Char"/>
    <w:basedOn w:val="a0"/>
    <w:link w:val="af"/>
    <w:rsid w:val="007062F9"/>
    <w:rPr>
      <w:rFonts w:ascii="Times New Roman" w:eastAsia="Times New Roman" w:hAnsi="Times New Roman" w:cs="Traditional Arabic"/>
      <w:color w:val="000000"/>
      <w:sz w:val="20"/>
      <w:szCs w:val="28"/>
      <w:lang w:eastAsia="ar-SA"/>
    </w:rPr>
  </w:style>
  <w:style w:type="paragraph" w:styleId="af0">
    <w:name w:val="annotation subject"/>
    <w:basedOn w:val="af"/>
    <w:next w:val="af"/>
    <w:link w:val="Char5"/>
    <w:rsid w:val="007062F9"/>
    <w:rPr>
      <w:b/>
      <w:bCs/>
    </w:rPr>
  </w:style>
  <w:style w:type="character" w:customStyle="1" w:styleId="Char5">
    <w:name w:val="موضوع تعليق Char"/>
    <w:basedOn w:val="Char4"/>
    <w:link w:val="af0"/>
    <w:rsid w:val="007062F9"/>
    <w:rPr>
      <w:rFonts w:ascii="Times New Roman" w:eastAsia="Times New Roman" w:hAnsi="Times New Roman" w:cs="Traditional Arabic"/>
      <w:b/>
      <w:bCs/>
      <w:color w:val="000000"/>
      <w:sz w:val="20"/>
      <w:szCs w:val="28"/>
      <w:lang w:eastAsia="ar-SA"/>
    </w:rPr>
  </w:style>
  <w:style w:type="paragraph" w:styleId="af1">
    <w:name w:val="Body Text"/>
    <w:basedOn w:val="a"/>
    <w:link w:val="Char6"/>
    <w:rsid w:val="007062F9"/>
    <w:pPr>
      <w:widowControl w:val="0"/>
      <w:spacing w:after="120"/>
      <w:jc w:val="mediumKashida"/>
    </w:pPr>
    <w:rPr>
      <w:rFonts w:cs="Traditional Arabic"/>
      <w:color w:val="000000"/>
      <w:szCs w:val="36"/>
      <w:lang w:val="fr-FR" w:eastAsia="ar-SA"/>
    </w:rPr>
  </w:style>
  <w:style w:type="character" w:customStyle="1" w:styleId="Char6">
    <w:name w:val="نص أساسي Char"/>
    <w:basedOn w:val="a0"/>
    <w:link w:val="af1"/>
    <w:rsid w:val="007062F9"/>
    <w:rPr>
      <w:rFonts w:ascii="Times New Roman" w:eastAsia="Times New Roman" w:hAnsi="Times New Roman" w:cs="Traditional Arabic"/>
      <w:color w:val="000000"/>
      <w:sz w:val="24"/>
      <w:szCs w:val="36"/>
      <w:lang w:val="fr-FR" w:eastAsia="ar-SA"/>
    </w:rPr>
  </w:style>
  <w:style w:type="paragraph" w:styleId="af2">
    <w:name w:val="endnote text"/>
    <w:basedOn w:val="a"/>
    <w:link w:val="Char7"/>
    <w:rsid w:val="007062F9"/>
    <w:pPr>
      <w:widowControl w:val="0"/>
      <w:ind w:firstLine="454"/>
      <w:jc w:val="both"/>
    </w:pPr>
    <w:rPr>
      <w:rFonts w:cs="Traditional Arabic"/>
      <w:color w:val="000000"/>
      <w:sz w:val="20"/>
      <w:szCs w:val="20"/>
      <w:lang w:eastAsia="ar-SA"/>
    </w:rPr>
  </w:style>
  <w:style w:type="character" w:customStyle="1" w:styleId="Char7">
    <w:name w:val="نص تعليق ختامي Char"/>
    <w:basedOn w:val="a0"/>
    <w:link w:val="af2"/>
    <w:rsid w:val="007062F9"/>
    <w:rPr>
      <w:rFonts w:ascii="Times New Roman" w:eastAsia="Times New Roman" w:hAnsi="Times New Roman" w:cs="Traditional Arabic"/>
      <w:color w:val="000000"/>
      <w:sz w:val="20"/>
      <w:szCs w:val="20"/>
      <w:lang w:eastAsia="ar-SA"/>
    </w:rPr>
  </w:style>
  <w:style w:type="paragraph" w:styleId="af3">
    <w:name w:val="footnote text"/>
    <w:basedOn w:val="a"/>
    <w:link w:val="Char8"/>
    <w:rsid w:val="007062F9"/>
    <w:pPr>
      <w:widowControl w:val="0"/>
      <w:ind w:left="454" w:hanging="454"/>
      <w:jc w:val="both"/>
    </w:pPr>
    <w:rPr>
      <w:rFonts w:cs="Traditional Arabic"/>
      <w:color w:val="000000"/>
      <w:sz w:val="28"/>
      <w:szCs w:val="28"/>
      <w:lang w:eastAsia="ar-SA"/>
    </w:rPr>
  </w:style>
  <w:style w:type="character" w:customStyle="1" w:styleId="Char8">
    <w:name w:val="نص حاشية سفلية Char"/>
    <w:basedOn w:val="a0"/>
    <w:link w:val="af3"/>
    <w:rsid w:val="007062F9"/>
    <w:rPr>
      <w:rFonts w:ascii="Times New Roman" w:eastAsia="Times New Roman" w:hAnsi="Times New Roman" w:cs="Traditional Arabic"/>
      <w:color w:val="000000"/>
      <w:sz w:val="28"/>
      <w:szCs w:val="28"/>
      <w:lang w:eastAsia="ar-SA"/>
    </w:rPr>
  </w:style>
  <w:style w:type="paragraph" w:styleId="af4">
    <w:name w:val="macro"/>
    <w:link w:val="Char9"/>
    <w:rsid w:val="007062F9"/>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9">
    <w:name w:val="نص ماكرو Char"/>
    <w:basedOn w:val="a0"/>
    <w:link w:val="af4"/>
    <w:rsid w:val="007062F9"/>
    <w:rPr>
      <w:rFonts w:ascii="Courier New" w:eastAsia="Times New Roman" w:hAnsi="Courier New" w:cs="Courier New"/>
      <w:color w:val="000000"/>
      <w:sz w:val="20"/>
      <w:szCs w:val="20"/>
      <w:lang w:eastAsia="ar-SA"/>
    </w:rPr>
  </w:style>
  <w:style w:type="paragraph" w:styleId="af5">
    <w:name w:val="Block Text"/>
    <w:basedOn w:val="a"/>
    <w:rsid w:val="007062F9"/>
    <w:pPr>
      <w:widowControl w:val="0"/>
      <w:ind w:left="566" w:hanging="566"/>
      <w:jc w:val="lowKashida"/>
    </w:pPr>
    <w:rPr>
      <w:rFonts w:cs="Traditional Arabic"/>
      <w:color w:val="000000"/>
      <w:sz w:val="18"/>
      <w:szCs w:val="30"/>
      <w:lang w:eastAsia="ar-SA"/>
    </w:rPr>
  </w:style>
  <w:style w:type="paragraph" w:customStyle="1" w:styleId="15">
    <w:name w:val="نمط إضافي 1"/>
    <w:basedOn w:val="a"/>
    <w:next w:val="a"/>
    <w:rsid w:val="007062F9"/>
    <w:pPr>
      <w:widowControl w:val="0"/>
    </w:pPr>
    <w:rPr>
      <w:rFonts w:cs="Andalus"/>
      <w:color w:val="0000FF"/>
      <w:sz w:val="36"/>
      <w:szCs w:val="40"/>
      <w:lang w:eastAsia="ar-SA"/>
    </w:rPr>
  </w:style>
  <w:style w:type="paragraph" w:customStyle="1" w:styleId="21">
    <w:name w:val="نمط إضافي 2"/>
    <w:basedOn w:val="a"/>
    <w:next w:val="a"/>
    <w:rsid w:val="007062F9"/>
    <w:pPr>
      <w:widowControl w:val="0"/>
    </w:pPr>
    <w:rPr>
      <w:rFonts w:cs="Monotype Koufi"/>
      <w:bCs/>
      <w:color w:val="008000"/>
      <w:sz w:val="36"/>
      <w:szCs w:val="44"/>
      <w:lang w:eastAsia="ar-SA"/>
    </w:rPr>
  </w:style>
  <w:style w:type="paragraph" w:customStyle="1" w:styleId="31">
    <w:name w:val="نمط إضافي 3"/>
    <w:basedOn w:val="a"/>
    <w:next w:val="a"/>
    <w:rsid w:val="007062F9"/>
    <w:pPr>
      <w:widowControl w:val="0"/>
    </w:pPr>
    <w:rPr>
      <w:rFonts w:cs="Tahoma"/>
      <w:color w:val="800080"/>
      <w:sz w:val="36"/>
      <w:szCs w:val="36"/>
      <w:lang w:eastAsia="ar-SA"/>
    </w:rPr>
  </w:style>
  <w:style w:type="paragraph" w:customStyle="1" w:styleId="41">
    <w:name w:val="نمط إضافي 4"/>
    <w:basedOn w:val="a"/>
    <w:next w:val="a"/>
    <w:rsid w:val="007062F9"/>
    <w:pPr>
      <w:widowControl w:val="0"/>
    </w:pPr>
    <w:rPr>
      <w:rFonts w:cs="Simplified Arabic Fixed"/>
      <w:color w:val="FF6600"/>
      <w:sz w:val="44"/>
      <w:szCs w:val="36"/>
      <w:lang w:eastAsia="ar-SA"/>
    </w:rPr>
  </w:style>
  <w:style w:type="paragraph" w:customStyle="1" w:styleId="51">
    <w:name w:val="نمط إضافي 5"/>
    <w:basedOn w:val="a"/>
    <w:next w:val="a"/>
    <w:rsid w:val="007062F9"/>
    <w:pPr>
      <w:widowControl w:val="0"/>
    </w:pPr>
    <w:rPr>
      <w:rFonts w:cs="DecoType Naskh"/>
      <w:color w:val="3366FF"/>
      <w:sz w:val="36"/>
      <w:szCs w:val="44"/>
      <w:lang w:eastAsia="ar-SA"/>
    </w:rPr>
  </w:style>
  <w:style w:type="character" w:customStyle="1" w:styleId="16">
    <w:name w:val="نمط حرفي 1"/>
    <w:rsid w:val="007062F9"/>
    <w:rPr>
      <w:rFonts w:cs="Times New Roman"/>
      <w:szCs w:val="40"/>
    </w:rPr>
  </w:style>
  <w:style w:type="character" w:customStyle="1" w:styleId="22">
    <w:name w:val="نمط حرفي 2"/>
    <w:rsid w:val="007062F9"/>
    <w:rPr>
      <w:rFonts w:ascii="Times New Roman" w:hAnsi="Times New Roman" w:cs="Times New Roman"/>
      <w:sz w:val="40"/>
      <w:szCs w:val="40"/>
    </w:rPr>
  </w:style>
  <w:style w:type="character" w:customStyle="1" w:styleId="32">
    <w:name w:val="نمط حرفي 3"/>
    <w:rsid w:val="007062F9"/>
    <w:rPr>
      <w:rFonts w:ascii="Times New Roman" w:hAnsi="Times New Roman" w:cs="Times New Roman"/>
      <w:sz w:val="40"/>
      <w:szCs w:val="40"/>
    </w:rPr>
  </w:style>
  <w:style w:type="character" w:customStyle="1" w:styleId="42">
    <w:name w:val="نمط حرفي 4"/>
    <w:rsid w:val="007062F9"/>
    <w:rPr>
      <w:rFonts w:cs="Times New Roman"/>
      <w:szCs w:val="40"/>
    </w:rPr>
  </w:style>
  <w:style w:type="character" w:customStyle="1" w:styleId="52">
    <w:name w:val="نمط حرفي 5"/>
    <w:rsid w:val="007062F9"/>
    <w:rPr>
      <w:rFonts w:cs="Times New Roman"/>
      <w:szCs w:val="40"/>
    </w:rPr>
  </w:style>
  <w:style w:type="character" w:customStyle="1" w:styleId="af6">
    <w:name w:val="حديث"/>
    <w:rsid w:val="007062F9"/>
    <w:rPr>
      <w:rFonts w:cs="Traditional Arabic"/>
      <w:szCs w:val="36"/>
    </w:rPr>
  </w:style>
  <w:style w:type="character" w:customStyle="1" w:styleId="af7">
    <w:name w:val="أثر"/>
    <w:rsid w:val="007062F9"/>
    <w:rPr>
      <w:rFonts w:cs="Traditional Arabic"/>
      <w:szCs w:val="36"/>
    </w:rPr>
  </w:style>
  <w:style w:type="character" w:customStyle="1" w:styleId="af8">
    <w:name w:val="مثل"/>
    <w:rsid w:val="007062F9"/>
    <w:rPr>
      <w:rFonts w:cs="Traditional Arabic"/>
      <w:szCs w:val="36"/>
    </w:rPr>
  </w:style>
  <w:style w:type="character" w:customStyle="1" w:styleId="af9">
    <w:name w:val="قول"/>
    <w:rsid w:val="007062F9"/>
    <w:rPr>
      <w:rFonts w:cs="Traditional Arabic"/>
      <w:szCs w:val="36"/>
    </w:rPr>
  </w:style>
  <w:style w:type="character" w:customStyle="1" w:styleId="afa">
    <w:name w:val="شعر"/>
    <w:rsid w:val="007062F9"/>
    <w:rPr>
      <w:rFonts w:cs="Traditional Arabic"/>
      <w:szCs w:val="36"/>
    </w:rPr>
  </w:style>
  <w:style w:type="character" w:customStyle="1" w:styleId="TraditionalArabic">
    <w:name w:val="نمط مرجع حاشية سفلية + (العربية وغيرها) Traditional Arabic"/>
    <w:rsid w:val="007062F9"/>
    <w:rPr>
      <w:rFonts w:cs="Traditional Arabic"/>
      <w:vertAlign w:val="superscript"/>
    </w:rPr>
  </w:style>
  <w:style w:type="character" w:customStyle="1" w:styleId="largfont1">
    <w:name w:val="largfont1"/>
    <w:rsid w:val="007062F9"/>
    <w:rPr>
      <w:rFonts w:ascii="Times New Roman" w:hAnsi="Times New Roman" w:cs="Times New Roman" w:hint="default"/>
      <w:sz w:val="18"/>
      <w:szCs w:val="18"/>
    </w:rPr>
  </w:style>
  <w:style w:type="paragraph" w:customStyle="1" w:styleId="17">
    <w:name w:val="1"/>
    <w:basedOn w:val="a"/>
    <w:next w:val="18"/>
    <w:link w:val="Chara"/>
    <w:rsid w:val="007062F9"/>
    <w:rPr>
      <w:rFonts w:ascii="Tahoma" w:eastAsia="Calibri" w:hAnsi="Tahoma" w:cs="Mangal"/>
      <w:sz w:val="16"/>
      <w:szCs w:val="14"/>
    </w:rPr>
  </w:style>
  <w:style w:type="character" w:customStyle="1" w:styleId="Chara">
    <w:name w:val="خريطة مستند Char"/>
    <w:link w:val="17"/>
    <w:rsid w:val="007062F9"/>
    <w:rPr>
      <w:rFonts w:ascii="Tahoma" w:eastAsia="Calibri" w:hAnsi="Tahoma" w:cs="Mangal"/>
      <w:sz w:val="16"/>
      <w:szCs w:val="14"/>
    </w:rPr>
  </w:style>
  <w:style w:type="paragraph" w:customStyle="1" w:styleId="18">
    <w:name w:val="خريطة المستند1"/>
    <w:aliases w:val="Document Map"/>
    <w:basedOn w:val="a"/>
    <w:link w:val="Charb"/>
    <w:uiPriority w:val="99"/>
    <w:semiHidden/>
    <w:unhideWhenUsed/>
    <w:rsid w:val="007062F9"/>
    <w:rPr>
      <w:rFonts w:ascii="Tahoma" w:hAnsi="Tahoma" w:cs="Mangal"/>
      <w:sz w:val="16"/>
      <w:szCs w:val="14"/>
    </w:rPr>
  </w:style>
  <w:style w:type="character" w:customStyle="1" w:styleId="Charb">
    <w:name w:val="مخطط المستند Char"/>
    <w:link w:val="18"/>
    <w:uiPriority w:val="99"/>
    <w:semiHidden/>
    <w:rsid w:val="007062F9"/>
    <w:rPr>
      <w:rFonts w:ascii="Tahoma" w:eastAsia="Times New Roman" w:hAnsi="Tahoma" w:cs="Mangal"/>
      <w:sz w:val="16"/>
      <w:szCs w:val="14"/>
    </w:rPr>
  </w:style>
  <w:style w:type="paragraph" w:customStyle="1" w:styleId="bbccenter">
    <w:name w:val="bbc_center"/>
    <w:basedOn w:val="a"/>
    <w:rsid w:val="007062F9"/>
    <w:pPr>
      <w:bidi w:val="0"/>
      <w:spacing w:before="100" w:beforeAutospacing="1" w:after="100" w:afterAutospacing="1"/>
    </w:pPr>
    <w:rPr>
      <w:rFonts w:cs="Times New Roman"/>
      <w:szCs w:val="24"/>
    </w:rPr>
  </w:style>
  <w:style w:type="character" w:customStyle="1" w:styleId="red">
    <w:name w:val="red"/>
    <w:rsid w:val="007062F9"/>
  </w:style>
  <w:style w:type="character" w:customStyle="1" w:styleId="word">
    <w:name w:val="word"/>
    <w:basedOn w:val="a0"/>
    <w:rsid w:val="007062F9"/>
  </w:style>
  <w:style w:type="character" w:customStyle="1" w:styleId="aya">
    <w:name w:val="aya"/>
    <w:basedOn w:val="a0"/>
    <w:rsid w:val="007062F9"/>
  </w:style>
  <w:style w:type="character" w:customStyle="1" w:styleId="ayatext">
    <w:name w:val="ayatext"/>
    <w:basedOn w:val="a0"/>
    <w:rsid w:val="007062F9"/>
  </w:style>
  <w:style w:type="character" w:customStyle="1" w:styleId="tips2">
    <w:name w:val="tips2"/>
    <w:basedOn w:val="a0"/>
    <w:rsid w:val="007062F9"/>
  </w:style>
  <w:style w:type="character" w:styleId="afb">
    <w:name w:val="Strong"/>
    <w:basedOn w:val="a0"/>
    <w:uiPriority w:val="22"/>
    <w:qFormat/>
    <w:rsid w:val="007062F9"/>
    <w:rPr>
      <w:b/>
      <w:bCs/>
    </w:rPr>
  </w:style>
  <w:style w:type="character" w:customStyle="1" w:styleId="hadith">
    <w:name w:val="hadith"/>
    <w:basedOn w:val="a0"/>
    <w:rsid w:val="007062F9"/>
  </w:style>
  <w:style w:type="paragraph" w:styleId="afc">
    <w:name w:val="List Paragraph"/>
    <w:basedOn w:val="a"/>
    <w:uiPriority w:val="34"/>
    <w:qFormat/>
    <w:rsid w:val="007062F9"/>
    <w:pPr>
      <w:ind w:left="720"/>
      <w:contextualSpacing/>
    </w:pPr>
  </w:style>
  <w:style w:type="paragraph" w:styleId="afd">
    <w:name w:val="No Spacing"/>
    <w:uiPriority w:val="1"/>
    <w:qFormat/>
    <w:rsid w:val="007062F9"/>
    <w:pPr>
      <w:spacing w:after="0" w:line="240" w:lineRule="auto"/>
    </w:pPr>
    <w:rPr>
      <w:rFonts w:ascii="Times New Roman" w:eastAsia="Times New Roman" w:hAnsi="Times New Roman" w:cs="Al-QuranAlKareem"/>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1237</Words>
  <Characters>7056</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2021-10-22T07:56:00Z</dcterms:created>
  <dcterms:modified xsi:type="dcterms:W3CDTF">2021-10-22T08:09:00Z</dcterms:modified>
</cp:coreProperties>
</file>