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2FF" w:rsidRDefault="00CF0EF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الخطبة الأولى:</w:t>
      </w:r>
      <w:r w:rsidRPr="00CF0EFA">
        <w:rPr>
          <w:rtl/>
        </w:rPr>
        <w:t xml:space="preserve"> </w:t>
      </w:r>
      <w:r w:rsidRPr="00CF0EFA">
        <w:rPr>
          <w:rFonts w:ascii="Traditional Arabic" w:hAnsi="Traditional Arabic" w:cs="Traditional Arabic"/>
          <w:b/>
          <w:bCs/>
          <w:sz w:val="48"/>
          <w:szCs w:val="48"/>
          <w:rtl/>
        </w:rPr>
        <w:t>استَعِينُوا بالصَّبرِ وَالصَّلاةِ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     14/4/ 1443 </w:t>
      </w:r>
    </w:p>
    <w:p w:rsidR="00492412" w:rsidRDefault="00492412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الحمدلله 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نورَ قلوبَ العارفين بالإيمان واليقين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 وأشهد أن لا إله إلا الله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وحده لا شريك له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الملك الحق المبين،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وأشهد أن نبينا محمدا عبد الله ورسوله صلى الله وسلم وبارك عليه وعلى آله وأصحابه وأزواجه ومن تبعهم بإحسان على يوم الدين أما بعد</w:t>
      </w:r>
    </w:p>
    <w:p w:rsidR="004878E2" w:rsidRDefault="004878E2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878E2">
        <w:rPr>
          <w:rFonts w:ascii="Traditional Arabic" w:hAnsi="Traditional Arabic" w:cs="Traditional Arabic"/>
          <w:b/>
          <w:bCs/>
          <w:sz w:val="48"/>
          <w:szCs w:val="48"/>
          <w:rtl/>
        </w:rPr>
        <w:t>{يَأَيُّهَا الذِينَ آمَنُوا استَعِينُوا بالصَّبرِ وَالصَّلاةِ، إِنَّ اللهَ مَعَ الصَّابِرينَ}.</w:t>
      </w:r>
    </w:p>
    <w:p w:rsidR="0015281C" w:rsidRDefault="0036179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حين يطول الأمد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انتفاش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الباطل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قلة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الناصر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طول الطريق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الشائك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، ويشق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الجهد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726C">
        <w:rPr>
          <w:rFonts w:ascii="Traditional Arabic" w:hAnsi="Traditional Arabic" w:cs="Traditional Arabic"/>
          <w:b/>
          <w:bCs/>
          <w:sz w:val="48"/>
          <w:szCs w:val="48"/>
          <w:rtl/>
        </w:rPr>
        <w:t>على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النفوسِ</w:t>
      </w:r>
      <w:r w:rsidR="000C303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ضيق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الحال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 و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اختناق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المعيشة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 عندها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قد يضعف الصبر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أو ينفد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إذا لم يكن هناك زاد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ED1EE2" w:rsidRPr="00ED1E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ومدد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</w:p>
    <w:p w:rsidR="000C3034" w:rsidRDefault="0036179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هنا تأتي</w:t>
      </w:r>
      <w:r w:rsidRP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لتعضد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الصبر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 وت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ث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بت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الجنان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َ؛ فهي المعين الذي لا ينضب، والزادُ الذي لا ينفد.. المعين الذي يجدد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الطاقة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؛ فيمتد حبل الصبر ولا ينقطع،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لت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ضيف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للصبر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 الرضى والبشاشة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َ، والطمأنينةَ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والثقة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665C9D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8C1E35" w:rsidRPr="008C1E35">
        <w:rPr>
          <w:rtl/>
        </w:rPr>
        <w:t xml:space="preserve"> </w:t>
      </w:r>
    </w:p>
    <w:p w:rsidR="0036179A" w:rsidRDefault="008C1E35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أرِحْنا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بالصَّل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اةِ</w:t>
      </w:r>
      <w:r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يا بلالُ "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يقولها عليه الصلاة والسلام عندما تشتد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الحال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ليقوى الصبر على مشاق الحياة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فتضفي الراحة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والطمأنينة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والثقة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الموقدةَ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للعمل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والجهاد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التعليم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والمجاهدة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4878E2" w:rsidRDefault="004878E2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الصبر مع الصلاة</w:t>
      </w:r>
      <w:r w:rsidR="00665C9D"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878E2">
        <w:rPr>
          <w:rFonts w:ascii="Traditional Arabic" w:hAnsi="Traditional Arabic" w:cs="Traditional Arabic"/>
          <w:b/>
          <w:bCs/>
          <w:sz w:val="48"/>
          <w:szCs w:val="48"/>
          <w:rtl/>
        </w:rPr>
        <w:t>هما الوسيلة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4878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</w:t>
      </w:r>
      <w:r w:rsid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>فعالة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للنجاح والتغلب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36179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الصعاب..</w:t>
      </w:r>
      <w:r w:rsid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"</w:t>
      </w:r>
      <w:r w:rsidR="008C1E35"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قَامَ النَّبِيُّ </w:t>
      </w:r>
      <w:r w:rsidR="008C1E35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C1E35"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>حَتَّى تَفَطَّرَ</w:t>
      </w:r>
      <w:r w:rsid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>ت</w:t>
      </w:r>
      <w:r w:rsidR="008C1E35"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وتشققت </w:t>
      </w:r>
      <w:r w:rsidR="008C1E35" w:rsidRPr="008C1E3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قَدَمَاهُ </w:t>
      </w:r>
      <w:r w:rsidR="00665C9D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ليتحمل بعدها</w:t>
      </w:r>
      <w:r w:rsidR="00665C9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أعمالا</w:t>
      </w:r>
      <w:r w:rsidR="00E466C4" w:rsidRPr="00E466C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تتشقق 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من عظمها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الجبال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الراسيات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صبرا وثبات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 w:rsidR="00E466C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..</w:t>
      </w:r>
    </w:p>
    <w:p w:rsidR="00E632FF" w:rsidRDefault="0036179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الصبر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مع الصلاة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وقود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وقوة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466C4">
        <w:rPr>
          <w:rFonts w:ascii="Traditional Arabic" w:hAnsi="Traditional Arabic" w:cs="Traditional Arabic"/>
          <w:b/>
          <w:bCs/>
          <w:sz w:val="48"/>
          <w:szCs w:val="48"/>
          <w:rtl/>
        </w:rPr>
        <w:t>للعطاء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466C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والتحمل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F6A3E"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 حُذَيْفَةُ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F6A3E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4"/>
      </w:r>
      <w:r w:rsidR="008F6A3E"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" كَانَ رَسُولُ اللهِ </w:t>
      </w:r>
      <w:r w:rsidR="008F6A3E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F6A3E"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إِذَا حَزَبَهُ أَمْرٌ صَلَّى "</w:t>
      </w:r>
      <w:r w:rsidR="00492412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أخرجه أبوداود.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إنه لا بد للإنسان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الضعيف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 المحدود أن يتصل بالقوة الكبرى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يستمد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منها العون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حين يتجاوز الجهد قواه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حينما تو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اجهه قوى الشر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الباطنة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والظاهرة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..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F6A3E">
        <w:rPr>
          <w:rtl/>
        </w:rPr>
        <w:t xml:space="preserve"> 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حينما تثقل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عليه مجاهدة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الطغيان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والفساد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..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حينما يثقل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عليه جهد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الاستقامة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والثبات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الطريق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بي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ن دفع الشهوات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 وإغراء المطامع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.. 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حينما تكثر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ديونه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وتغلبه همومه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</w:p>
    <w:p w:rsidR="0015281C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حينما يطول به الطريق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وتبعد به الشقة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ع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مره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 المحدود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، ثم ينظر فإذا هو لم يبلغ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ْ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شيئ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ً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 وقد أوشك المغيب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، وشمس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العمر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تميل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 للغروب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A33A5B" w:rsidRPr="0087747A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نما يجد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الشر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نافش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ً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 والخير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ضاوي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ً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، ولا شعاع</w:t>
      </w:r>
      <w:r w:rsidR="0034689E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الأفق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م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ع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>ْ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م في الطريق</w:t>
      </w:r>
      <w:r w:rsidR="0015281C"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عندها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تأتي الصلاة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لتدعم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الصبر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وتقوي الحال</w:t>
      </w:r>
      <w:r w:rsidR="00D0646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وترتفع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معه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الآمال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قال عَلِيُّ </w:t>
      </w:r>
      <w:r w:rsidR="003100E3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4"/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:</w:t>
      </w:r>
      <w:r w:rsidR="00A33A5B"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" لَقَدْ رَأَيْتُنَا لَيْلَةَ بَدْرٍ، وَمَا مِنَّا إِنْسَانٌ إِلا نَائِمٌ، إِلا رَسُولَ اللهِ </w:t>
      </w:r>
      <w:r w:rsidR="003100E3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A33A5B"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يُصَلِّي</w:t>
      </w:r>
      <w:r w:rsidR="00A33A5B"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>، وَيَدْعُو حَتَّى أَصْبَحَ "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100E3" w:rsidRPr="0087747A">
        <w:rPr>
          <w:rFonts w:ascii="Traditional Arabic" w:hAnsi="Traditional Arabic" w:cs="Traditional Arabic"/>
          <w:b/>
          <w:bCs/>
          <w:sz w:val="44"/>
          <w:szCs w:val="44"/>
          <w:rtl/>
        </w:rPr>
        <w:t>أخرجه الإمام أحمد بإسناد صحيح.</w:t>
      </w:r>
    </w:p>
    <w:p w:rsidR="00237673" w:rsidRDefault="00CA3ACB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الصلاة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آخر وصية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من النبي </w:t>
      </w:r>
      <w:r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في هذه الحياة .. ل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لمه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ّ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الأمة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بعده ستضل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>ها الفتن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وتكثر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عليها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المحن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8F6A3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يستكبرُ القويُ، و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يقهر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الضعيف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ولا مخرج منها ولا ت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غ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ب عليها إلا بالصبر على الصلاة 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8F6A3E" w:rsidRDefault="008F6A3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 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ثبت الإمام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أحمد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يوم المحنة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وصب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ر على السياط لأن الصلاة وقود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ه..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37673"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ابنه عَبْدُ</w:t>
      </w:r>
      <w:r w:rsidR="00237673"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اللهِ: كَانَ أَبِي يُصَلِّي فِي كُلِّ يَوْمٍ وَلَيلةٍ ثَلاَثَ مائَةِ رَكْعَةٍ، فَلَمّ</w:t>
      </w:r>
      <w:r w:rsid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َا مَرِضَ مِن تِلْكَ الأَسواطِ، </w:t>
      </w:r>
      <w:r w:rsidR="00237673"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صَلِّي كُلَّ يَوْمٍ وَليلَةٍ مائَةً وَخَمْسِيْنَ رَكْعَةً.</w:t>
      </w:r>
    </w:p>
    <w:p w:rsidR="00237673" w:rsidRDefault="00237673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هنا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نعلم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قيمة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0C303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الشدائد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فهي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النبع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الذي لا يغيض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مفتاح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الكنز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الذي ي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غني وي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قني وي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ف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237673">
        <w:rPr>
          <w:rFonts w:ascii="Traditional Arabic" w:hAnsi="Traditional Arabic" w:cs="Traditional Arabic"/>
          <w:b/>
          <w:bCs/>
          <w:sz w:val="48"/>
          <w:szCs w:val="48"/>
          <w:rtl/>
        </w:rPr>
        <w:t>يض .. إنها الروح والندى والظلال في الهاجرة ، إنها اللمسة الحانية للقلب المتعب المكدود</w:t>
      </w:r>
      <w:r w:rsidR="000C303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A3ACB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832955" w:rsidRDefault="00492412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92412">
        <w:rPr>
          <w:rFonts w:ascii="Traditional Arabic" w:hAnsi="Traditional Arabic" w:cs="Traditional Arabic"/>
          <w:b/>
          <w:bCs/>
          <w:sz w:val="48"/>
          <w:szCs w:val="48"/>
          <w:rtl/>
        </w:rPr>
        <w:t>أخ</w:t>
      </w:r>
      <w:r w:rsidR="00F9134D">
        <w:rPr>
          <w:rFonts w:ascii="Traditional Arabic" w:hAnsi="Traditional Arabic" w:cs="Traditional Arabic"/>
          <w:b/>
          <w:bCs/>
          <w:sz w:val="48"/>
          <w:szCs w:val="48"/>
          <w:rtl/>
        </w:rPr>
        <w:t>رج</w:t>
      </w:r>
      <w:r w:rsidRPr="0049241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ابن ابي شيبة وأصله في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صحيح </w:t>
      </w:r>
      <w:r w:rsidRPr="0049241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البخاري 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>عَنِ ابْنِ عَبَّاسٍ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رضي الله عنه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قَالَ: لَمَّا طُعِنَ عُمَرُ احْتَمَلْتُهُ أَنَا وَنَفَرٌ مِنَ الْأَنْصَارِ، </w:t>
      </w:r>
      <w:r w:rsid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فَلَمْ يَزَلْ فِي غَشْيَةٍ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حتى أسفر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فجعلنا نناديه فلا يجيب، 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>فَقَالَ رَجُلٌ: إِنَّكُمْ لَنْ تُفْزِعُوهُ بِشَيْءٍ إِلَّا بِالصَّلَاةِ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فَقُلْنَا:</w:t>
      </w:r>
      <w:r w:rsid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الصَّلَاةَ يَا أَمِيرَ الْمُؤْمِنِينَ قَالَ: فَفَتَحَ عَيْنَيْهِ، ثُمَّ قَالَ:</w:t>
      </w:r>
      <w:r w:rsidR="00E223F5" w:rsidRPr="00E223F5">
        <w:rPr>
          <w:rtl/>
        </w:rPr>
        <w:t xml:space="preserve"> </w:t>
      </w:r>
      <w:r w:rsidR="00E223F5" w:rsidRP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«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نَعَمْ</w:t>
      </w:r>
      <w:r w:rsid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إنه 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لَا حَظَّ فِي الْإِسْلَامِ </w:t>
      </w:r>
      <w:r w:rsid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>لمن</w:t>
      </w:r>
      <w:r w:rsidR="000A3147"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تَرَكَ الصَّلَاةَ»، فَصَلَّى وَجُرْحُهُ يَثْعَبُ دَمًا</w:t>
      </w:r>
      <w:r w:rsidR="00DA63AF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730F1" w:rsidRDefault="00E223F5" w:rsidP="006730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نعم يا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فاروق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الأمة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>لَا حَظَّ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بالن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صر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والتمكين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لأمة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ٍ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لا تقيم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.. </w:t>
      </w:r>
      <w:r w:rsidRPr="000A3147">
        <w:rPr>
          <w:rFonts w:ascii="Traditional Arabic" w:hAnsi="Traditional Arabic" w:cs="Traditional Arabic"/>
          <w:b/>
          <w:bCs/>
          <w:sz w:val="48"/>
          <w:szCs w:val="48"/>
          <w:rtl/>
        </w:rPr>
        <w:t>لَا حَظَّ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بالنجاح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والفلاح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والتفوق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والتوفيق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ضيع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.. </w:t>
      </w:r>
      <w:r w:rsidRP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لَا حَظَّ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بالسعادة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والراحة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تهاون بالصلاة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730F1" w:rsidRP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{يَأَيُّهَا الذِينَ آمَنُوا استَعِينُوا بالصَّبرِ وَالصَّلاةِ}.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15281C" w:rsidRDefault="00CE77EC" w:rsidP="006730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يُستعان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قضاء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الديون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 يستعان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حل المشاكل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E223F5">
        <w:rPr>
          <w:rFonts w:ascii="Traditional Arabic" w:hAnsi="Traditional Arabic" w:cs="Traditional Arabic"/>
          <w:b/>
          <w:bCs/>
          <w:sz w:val="48"/>
          <w:szCs w:val="48"/>
          <w:rtl/>
        </w:rPr>
        <w:t>.. يست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عان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النجاح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والتوفيق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</w:p>
    <w:p w:rsidR="00E223F5" w:rsidRDefault="0015281C" w:rsidP="006730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يستعان 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على التربية بالصلاة ..</w:t>
      </w:r>
      <w:r w:rsidR="006730F1" w:rsidRP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قال سَعِيد بْن جبير: إني لأزيد فِي صلاتي من أجل ابني هَذَا.</w:t>
      </w:r>
      <w:r w:rsid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  <w:r w:rsidR="006730F1" w:rsidRP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قال هشام: رجاء أن يُحفظ فيه.</w:t>
      </w:r>
    </w:p>
    <w:p w:rsidR="00E223F5" w:rsidRDefault="00DA63AF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من لم تكن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أكبر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همه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وأعظم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شيء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ٍ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قلبه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فقد 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ض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قلبه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ولم يكن من معالم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الدين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مستمسكا عند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ه </w:t>
      </w:r>
      <w:r w:rsidR="001511E5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A807B8" w:rsidRPr="00A807B8">
        <w:rPr>
          <w:rtl/>
        </w:rPr>
        <w:t xml:space="preserve"> 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 w:rsidR="00A807B8" w:rsidRP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مَنْ حَافَظَ عَلَيْهَا كَانَتْ لَهُ نُورًا وَبُرْهَانًا وَنَجَاةً يَوْمَ الْقِيَامَةِ، وَمَنْ لَمْ يُحَافِظْ عَلَيْهَا لَمْ يَكُنْ لَهُ نُورٌ وَلا بُرْهَانٌ وَلا نَجَاةٌ، وَكَانَ يَوْمَ الْقِيَامَةِ مَعَ قَارُونَ وَفِرْعَوْنَ و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َهَامَانَ وَأُبَيِّ بْنِ خَلَفٍ" </w:t>
      </w:r>
    </w:p>
    <w:p w:rsidR="00E223F5" w:rsidRDefault="00E223F5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راحة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كثرت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همومه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وسكينة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اختلفت عليه زوجته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ويقين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احتار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أمره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وضاقت عليه معيشته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حفظ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للمجتمع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الجريمة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وصد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ٌ عن ال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وقوع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المنكرات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07B8" w:rsidRPr="00A807B8">
        <w:rPr>
          <w:rtl/>
        </w:rPr>
        <w:t xml:space="preserve"> </w:t>
      </w:r>
      <w:r w:rsid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 w:rsidR="00A807B8" w:rsidRP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وَأَقِمِ الصَّلَاةَ إِنَّ الصَّلَاةَ تَنْهَى عَنِ الْفَحْشَاءِ وَالْمُنْكَرِ "</w:t>
      </w:r>
    </w:p>
    <w:p w:rsidR="00A807B8" w:rsidRDefault="00C46023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من أراد النعيم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والكرامة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فالتكن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دائما أمام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A807B8" w:rsidRPr="00A807B8">
        <w:rPr>
          <w:rFonts w:ascii="Traditional Arabic" w:hAnsi="Traditional Arabic" w:cs="Traditional Arabic"/>
          <w:b/>
          <w:bCs/>
          <w:sz w:val="48"/>
          <w:szCs w:val="48"/>
          <w:rtl/>
        </w:rPr>
        <w:t>" وَالَّذين هم على صلَاتهم يُحَافِظُونَ أُولَئِكَ فِي جنتٍ مكرمون ".</w:t>
      </w:r>
    </w:p>
    <w:p w:rsidR="00C46023" w:rsidRDefault="00A33A5B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>أين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التي جاء الرسول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بها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**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فرض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ً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ا على الناس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حل</w:t>
      </w:r>
      <w:r w:rsidR="00D228CB">
        <w:rPr>
          <w:rFonts w:ascii="Traditional Arabic" w:hAnsi="Traditional Arabic" w:cs="Traditional Arabic"/>
          <w:b/>
          <w:bCs/>
          <w:sz w:val="48"/>
          <w:szCs w:val="48"/>
          <w:rtl/>
        </w:rPr>
        <w:t>ٍ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وفي سفر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C46023" w:rsidRDefault="00A33A5B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>أين 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التي تحيا القلوب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بها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>فاليوم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قد أصبحت نقر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ً</w:t>
      </w:r>
      <w:r w:rsidR="00C46023"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>ا على الحصر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</w:p>
    <w:p w:rsidR="00C46023" w:rsidRDefault="00C46023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46023">
        <w:rPr>
          <w:rFonts w:ascii="Traditional Arabic" w:hAnsi="Traditional Arabic" w:cs="Traditional Arabic"/>
          <w:b/>
          <w:bCs/>
          <w:sz w:val="48"/>
          <w:szCs w:val="48"/>
          <w:rtl/>
        </w:rPr>
        <w:t>" فويل للمصلين الَّذين هم عَن صلَاتهم ساهون "</w:t>
      </w:r>
    </w:p>
    <w:p w:rsidR="00F136DA" w:rsidRDefault="001511E5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أستغفر الله لي ولكم وللمؤمنين والمؤمنات إن ربنا لغفور شكور </w:t>
      </w:r>
    </w:p>
    <w:p w:rsidR="0015281C" w:rsidRDefault="0015281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5281C" w:rsidRDefault="0015281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5281C" w:rsidRDefault="0015281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5281C" w:rsidRDefault="0015281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5281C" w:rsidRDefault="0015281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511E5" w:rsidRDefault="00F136D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الخطبة الثانية</w:t>
      </w:r>
    </w:p>
    <w:p w:rsidR="00832955" w:rsidRDefault="001511E5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الحمد لله وكفى وسمع الله لمن دعا وصلى الله وسلم على عبده ورسوله المصطفى أما بعد ..</w:t>
      </w:r>
    </w:p>
    <w:p w:rsidR="00A33A5B" w:rsidRDefault="00AA0EA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>المحافظة</w:t>
      </w:r>
      <w:r w:rsidR="00DE1EFD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الصلاة</w:t>
      </w:r>
      <w:r w:rsidR="00DE1EFD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عنوان</w:t>
      </w:r>
      <w:r w:rsidR="00DE1EFD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صدق</w:t>
      </w:r>
      <w:r w:rsidR="00DE1EFD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الإيمان، والتهاون بها خسارة</w:t>
      </w:r>
      <w:r w:rsidR="00DE1EFD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وخذلان.</w:t>
      </w:r>
    </w:p>
    <w:p w:rsidR="00A33A5B" w:rsidRDefault="003100E3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الصلاة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؛ سرُّ الفلاح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وأصل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النجاح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{قَدْ أَفْلَحَ مَنْ تَزَكَّى*</w:t>
      </w:r>
      <w:r w:rsidR="00A33A5B"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وَذَ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كَرَ اسْمَ رَبِّهِ فَصَلَّى</w:t>
      </w:r>
      <w:r w:rsidR="00A33A5B"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</w:p>
    <w:p w:rsidR="00A33A5B" w:rsidRDefault="00A33A5B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فلاح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لمن قام بها روحا ومعنى </w:t>
      </w:r>
      <w:r w:rsidRPr="00A33A5B">
        <w:rPr>
          <w:rFonts w:ascii="Traditional Arabic" w:hAnsi="Traditional Arabic" w:cs="Traditional Arabic"/>
          <w:b/>
          <w:bCs/>
          <w:sz w:val="48"/>
          <w:szCs w:val="48"/>
          <w:rtl/>
        </w:rPr>
        <w:t>(قَدْ أَفْلَحَ الْمُؤْمِنُونَ * الَّذِينَ هُمْ فِي صَلاتِهِمْ خَاشِعُونَ)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A33A5B" w:rsidRDefault="00A33A5B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تربية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الأسرة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عليها نور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يضيئ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البيت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روحانية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أهله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 w:rsid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" أرحنا بها يابلال"</w:t>
      </w:r>
    </w:p>
    <w:p w:rsidR="003100E3" w:rsidRPr="003100E3" w:rsidRDefault="00CF0EFA" w:rsidP="0015281C">
      <w:pPr>
        <w:spacing w:after="0" w:line="240" w:lineRule="auto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روح</w:t>
      </w:r>
      <w:r w:rsidR="0087747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ها وروحانيت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ها التبكير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لها والصلاة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مع الجماعة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الاولى في المسجد</w:t>
      </w:r>
      <w:r w:rsidR="003100E3"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، و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أمارة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التهاون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بها </w:t>
      </w:r>
      <w:r w:rsidR="003100E3"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ملاحقة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3100E3"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مصليات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ِ المتخلفين والكسالى</w:t>
      </w:r>
      <w:r w:rsidR="003100E3"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ينقرون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>ها</w:t>
      </w:r>
      <w:r w:rsidR="003100E3"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لايذكر الله فيها إلا قليلا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..</w:t>
      </w:r>
    </w:p>
    <w:p w:rsidR="003100E3" w:rsidRDefault="003100E3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من أكبر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ِ عوامل انحطاط المجتمعات بالشهوات 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؛ 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>إضاعة</w:t>
      </w:r>
      <w:r w:rsidR="0020632B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CE77E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الصلاة </w:t>
      </w:r>
      <w:r w:rsidRPr="003100E3">
        <w:rPr>
          <w:rFonts w:ascii="Traditional Arabic" w:hAnsi="Traditional Arabic" w:cs="Traditional Arabic"/>
          <w:b/>
          <w:bCs/>
          <w:sz w:val="48"/>
          <w:szCs w:val="48"/>
          <w:rtl/>
        </w:rPr>
        <w:t>(فَخَلَفَ مِنْ بَعْدِهِمْ خَلْفٌ أَضَاعُوا الصَّلَاةَ وَاتَّبَعُوا الشَّهَوَاتِ فَسَوْفَ يَلْقَوْنَ غَيًّا)</w:t>
      </w:r>
    </w:p>
    <w:p w:rsidR="00AA0EAE" w:rsidRDefault="00AA0EAE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قال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ابْنُ عُمَرَ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رضي الله عنه</w:t>
      </w:r>
      <w:r w:rsidRPr="00AA0EAE">
        <w:rPr>
          <w:rFonts w:ascii="Traditional Arabic" w:hAnsi="Traditional Arabic" w:cs="Traditional Arabic"/>
          <w:b/>
          <w:bCs/>
          <w:sz w:val="48"/>
          <w:szCs w:val="48"/>
          <w:rtl/>
        </w:rPr>
        <w:t>:"كُنَّا إِذَا فَقَدْنَا الرَّجُلَ فِي الفَجْرِ أَوِ العِشَاءِ أَسَأْنَا بِهِ الظَّنَّ".</w:t>
      </w:r>
    </w:p>
    <w:p w:rsidR="00CF0EFA" w:rsidRDefault="00CE77EC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من تنفعهم الصلاة هم</w:t>
      </w:r>
      <w:r w:rsidR="00CD306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F0EFA" w:rsidRPr="00CF0EFA">
        <w:rPr>
          <w:rFonts w:ascii="Traditional Arabic" w:hAnsi="Traditional Arabic" w:cs="Traditional Arabic"/>
          <w:b/>
          <w:bCs/>
          <w:sz w:val="48"/>
          <w:szCs w:val="48"/>
          <w:rtl/>
        </w:rPr>
        <w:t>( رجال لاتلهيهم تجارة ولا بيع عن ذكر الله  وإقام الصلاة )</w:t>
      </w:r>
    </w:p>
    <w:p w:rsidR="006730F1" w:rsidRDefault="006730F1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يا أيها الناس جميعًا</w:t>
      </w:r>
      <w:r w:rsidRPr="006730F1">
        <w:rPr>
          <w:rFonts w:ascii="Traditional Arabic" w:hAnsi="Traditional Arabic" w:cs="Traditional Arabic"/>
          <w:b/>
          <w:bCs/>
          <w:sz w:val="48"/>
          <w:szCs w:val="48"/>
          <w:rtl/>
        </w:rPr>
        <w:t>{حَافِظُوا عَلَى الصَّلَوَاتِ وَالصَّلَاةِ الْوُسْطَى وَقُومُوا لِلَّهِ قَانِتِينَ}</w:t>
      </w:r>
    </w:p>
    <w:p w:rsidR="00CF0EFA" w:rsidRDefault="00CF0EF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913A83" w:rsidRPr="000A3147" w:rsidRDefault="00F136DA" w:rsidP="001528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اللهم صل وسلم على عبدك ورسولك ....</w:t>
      </w:r>
    </w:p>
    <w:sectPr w:rsidR="00913A83" w:rsidRPr="000A3147" w:rsidSect="00E632FF">
      <w:footerReference w:type="default" r:id="rId6"/>
      <w:pgSz w:w="12240" w:h="15840"/>
      <w:pgMar w:top="567" w:right="1041" w:bottom="70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675" w:rsidRDefault="00C70675" w:rsidP="00E632FF">
      <w:pPr>
        <w:spacing w:after="0" w:line="240" w:lineRule="auto"/>
      </w:pPr>
      <w:r>
        <w:separator/>
      </w:r>
    </w:p>
  </w:endnote>
  <w:endnote w:type="continuationSeparator" w:id="0">
    <w:p w:rsidR="00C70675" w:rsidRDefault="00C70675" w:rsidP="00E6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20B0604020202020204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412" w:rsidRDefault="0049241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0325C" w:rsidRPr="0030325C">
      <w:rPr>
        <w:noProof/>
        <w:rtl/>
        <w:lang w:val="ar-SA"/>
      </w:rPr>
      <w:t>5</w:t>
    </w:r>
    <w:r>
      <w:fldChar w:fldCharType="end"/>
    </w:r>
  </w:p>
  <w:p w:rsidR="00492412" w:rsidRDefault="004924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675" w:rsidRDefault="00C70675" w:rsidP="00E632FF">
      <w:pPr>
        <w:spacing w:after="0" w:line="240" w:lineRule="auto"/>
      </w:pPr>
      <w:r>
        <w:separator/>
      </w:r>
    </w:p>
  </w:footnote>
  <w:footnote w:type="continuationSeparator" w:id="0">
    <w:p w:rsidR="00C70675" w:rsidRDefault="00C70675" w:rsidP="00E6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7"/>
    <w:rsid w:val="00040571"/>
    <w:rsid w:val="00095CE5"/>
    <w:rsid w:val="000A3147"/>
    <w:rsid w:val="000C3034"/>
    <w:rsid w:val="0013188B"/>
    <w:rsid w:val="001511E5"/>
    <w:rsid w:val="0015281C"/>
    <w:rsid w:val="0020632B"/>
    <w:rsid w:val="00237673"/>
    <w:rsid w:val="0025726C"/>
    <w:rsid w:val="0030325C"/>
    <w:rsid w:val="003100E3"/>
    <w:rsid w:val="0034689E"/>
    <w:rsid w:val="0036179A"/>
    <w:rsid w:val="00432B85"/>
    <w:rsid w:val="0043308E"/>
    <w:rsid w:val="004730CF"/>
    <w:rsid w:val="004878E2"/>
    <w:rsid w:val="0049111E"/>
    <w:rsid w:val="00492412"/>
    <w:rsid w:val="004D0A71"/>
    <w:rsid w:val="00584C11"/>
    <w:rsid w:val="00654852"/>
    <w:rsid w:val="00665C9D"/>
    <w:rsid w:val="00665DE0"/>
    <w:rsid w:val="006730F1"/>
    <w:rsid w:val="006D4B88"/>
    <w:rsid w:val="006E402F"/>
    <w:rsid w:val="006E41A0"/>
    <w:rsid w:val="0076206F"/>
    <w:rsid w:val="00832955"/>
    <w:rsid w:val="0087747A"/>
    <w:rsid w:val="008C1E35"/>
    <w:rsid w:val="008F6A3E"/>
    <w:rsid w:val="00913A83"/>
    <w:rsid w:val="009D720F"/>
    <w:rsid w:val="00A33A5B"/>
    <w:rsid w:val="00A807B8"/>
    <w:rsid w:val="00AA0EAE"/>
    <w:rsid w:val="00B42522"/>
    <w:rsid w:val="00C0768F"/>
    <w:rsid w:val="00C46023"/>
    <w:rsid w:val="00C70675"/>
    <w:rsid w:val="00CA09E5"/>
    <w:rsid w:val="00CA3ACB"/>
    <w:rsid w:val="00CD306A"/>
    <w:rsid w:val="00CE77EC"/>
    <w:rsid w:val="00CF0EFA"/>
    <w:rsid w:val="00D0646C"/>
    <w:rsid w:val="00D228CB"/>
    <w:rsid w:val="00D51155"/>
    <w:rsid w:val="00DA63AF"/>
    <w:rsid w:val="00DB7CD3"/>
    <w:rsid w:val="00DE1EFD"/>
    <w:rsid w:val="00E223F5"/>
    <w:rsid w:val="00E466C4"/>
    <w:rsid w:val="00E632FF"/>
    <w:rsid w:val="00EB4282"/>
    <w:rsid w:val="00ED1EE2"/>
    <w:rsid w:val="00F136DA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٫"/>
  <w:listSeparator w:val=";"/>
  <w14:defaultImageDpi w14:val="0"/>
  <w15:docId w15:val="{31A38FAE-CF4B-4BFD-9785-0056C50D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2F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unhideWhenUsed/>
    <w:rsid w:val="00E632F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E632FF"/>
    <w:rPr>
      <w:rFonts w:cs="Times New Roman"/>
    </w:rPr>
  </w:style>
  <w:style w:type="character" w:customStyle="1" w:styleId="Char0">
    <w:name w:val="تذييل الصفحة Char"/>
    <w:basedOn w:val="a0"/>
    <w:link w:val="a4"/>
    <w:uiPriority w:val="99"/>
    <w:locked/>
    <w:rsid w:val="00E632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</dc:creator>
  <cp:keywords/>
  <dc:description/>
  <cp:lastModifiedBy>Microsoft Office User</cp:lastModifiedBy>
  <cp:revision>2</cp:revision>
  <cp:lastPrinted>2021-11-17T21:28:00Z</cp:lastPrinted>
  <dcterms:created xsi:type="dcterms:W3CDTF">2021-11-18T04:00:00Z</dcterms:created>
  <dcterms:modified xsi:type="dcterms:W3CDTF">2021-11-18T04:00:00Z</dcterms:modified>
</cp:coreProperties>
</file>