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51EB" w14:textId="6BA6803E" w:rsidR="001022BE" w:rsidRPr="00A57485" w:rsidRDefault="00A57485" w:rsidP="00A57485">
      <w:pPr>
        <w:jc w:val="center"/>
        <w:rPr>
          <w:b/>
          <w:bCs/>
          <w:sz w:val="48"/>
          <w:szCs w:val="48"/>
          <w:rtl/>
        </w:rPr>
      </w:pPr>
      <w:r w:rsidRPr="00A57485">
        <w:rPr>
          <w:rFonts w:hint="cs"/>
          <w:b/>
          <w:bCs/>
          <w:sz w:val="48"/>
          <w:szCs w:val="48"/>
          <w:rtl/>
        </w:rPr>
        <w:t>الانشراح (أسرار وأخبار)</w:t>
      </w:r>
    </w:p>
    <w:p w14:paraId="4E44D855" w14:textId="52552722" w:rsidR="00A57485" w:rsidRPr="00BE5B7C" w:rsidRDefault="00BE5B7C" w:rsidP="001022BE">
      <w:pPr>
        <w:rPr>
          <w:sz w:val="40"/>
          <w:szCs w:val="40"/>
          <w:rtl/>
        </w:rPr>
      </w:pPr>
      <w:r>
        <w:rPr>
          <w:sz w:val="72"/>
          <w:szCs w:val="72"/>
          <w:rtl/>
        </w:rPr>
        <w:tab/>
      </w:r>
      <w:r>
        <w:rPr>
          <w:sz w:val="72"/>
          <w:szCs w:val="72"/>
          <w:rtl/>
        </w:rPr>
        <w:tab/>
      </w:r>
      <w:r>
        <w:rPr>
          <w:sz w:val="72"/>
          <w:szCs w:val="72"/>
          <w:rtl/>
        </w:rPr>
        <w:tab/>
      </w:r>
      <w:r>
        <w:rPr>
          <w:sz w:val="72"/>
          <w:szCs w:val="72"/>
          <w:rtl/>
        </w:rPr>
        <w:tab/>
      </w:r>
      <w:r>
        <w:rPr>
          <w:sz w:val="72"/>
          <w:szCs w:val="72"/>
          <w:rtl/>
        </w:rPr>
        <w:tab/>
      </w:r>
      <w:r>
        <w:rPr>
          <w:sz w:val="72"/>
          <w:szCs w:val="72"/>
          <w:rtl/>
        </w:rPr>
        <w:tab/>
      </w:r>
      <w:r w:rsidRPr="00BE5B7C">
        <w:rPr>
          <w:rFonts w:hint="cs"/>
          <w:szCs w:val="32"/>
          <w:rtl/>
        </w:rPr>
        <w:t xml:space="preserve">عيد الفطر </w:t>
      </w:r>
      <w:r w:rsidR="001107CE">
        <w:rPr>
          <w:rFonts w:hint="cs"/>
          <w:szCs w:val="32"/>
          <w:rtl/>
        </w:rPr>
        <w:t>1443</w:t>
      </w:r>
    </w:p>
    <w:p w14:paraId="4F18E318" w14:textId="77777777" w:rsidR="00BE5B7C" w:rsidRPr="00307EDD" w:rsidRDefault="00BE5B7C" w:rsidP="00BE5B7C">
      <w:pPr>
        <w:ind w:firstLine="0"/>
        <w:rPr>
          <w:rtl/>
        </w:rPr>
      </w:pPr>
      <w:r w:rsidRPr="00307EDD">
        <w:rPr>
          <w:rtl/>
        </w:rPr>
        <w:t xml:space="preserve">إن الحمد لله نحمده ونستعينه ونتوب إليه، ونعوذ بالله من شرور أنفسنا ومن سيئات أعمالنا من يهدِ الله فلا مضل له ومن يضلل فلا هادي له وأشهد أن لا إله إلا الله وحده لا شريك الله، وأشهد أن محمداً عبده ورسوله. اللهم صَلِّ على محمد وعلى آل محمد كما صليت على إبراهيم وآل إبراهيم إنك حميدٌ مجيد. </w:t>
      </w:r>
    </w:p>
    <w:p w14:paraId="08CCF4E0" w14:textId="77777777" w:rsidR="00BE5B7C" w:rsidRPr="00307EDD" w:rsidRDefault="00BE5B7C" w:rsidP="00BE5B7C">
      <w:pPr>
        <w:ind w:firstLine="0"/>
        <w:rPr>
          <w:rtl/>
        </w:rPr>
      </w:pPr>
      <w:r w:rsidRPr="00307EDD">
        <w:rPr>
          <w:rtl/>
        </w:rPr>
        <w:t>الله أكبر الله أكبر الله أكبر الله أكبر الله أكبر الله أكبر الله أكبر الله! خلق الخلق فأحصاهم عدداً، وكلهم آتيه يوم القيامة فرداً.</w:t>
      </w:r>
    </w:p>
    <w:p w14:paraId="39DAF118" w14:textId="77777777" w:rsidR="00BE5B7C" w:rsidRPr="00307EDD" w:rsidRDefault="00BE5B7C" w:rsidP="00BE5B7C">
      <w:pPr>
        <w:ind w:firstLine="0"/>
        <w:rPr>
          <w:rtl/>
        </w:rPr>
      </w:pPr>
      <w:r w:rsidRPr="00307EDD">
        <w:rPr>
          <w:rtl/>
        </w:rPr>
        <w:t>الله أكبر! عنت الوجوه لعظمته، عز سلطانه، وعم إحسانه.</w:t>
      </w:r>
    </w:p>
    <w:p w14:paraId="1F5FF6A5" w14:textId="77777777" w:rsidR="00BE5B7C" w:rsidRPr="00307EDD" w:rsidRDefault="00BE5B7C" w:rsidP="00BE5B7C">
      <w:pPr>
        <w:ind w:firstLine="0"/>
        <w:rPr>
          <w:rtl/>
        </w:rPr>
      </w:pPr>
      <w:r w:rsidRPr="00307EDD">
        <w:rPr>
          <w:rtl/>
        </w:rPr>
        <w:t>الله أكبر! كلما ذكره الذاكرون، الله أكبر! عدد ما هلل المهللون، وكبَّر المكبرون، وسبح المسبحون.</w:t>
      </w:r>
    </w:p>
    <w:p w14:paraId="3F85D203" w14:textId="77777777" w:rsidR="00BE5B7C" w:rsidRPr="00307EDD" w:rsidRDefault="00BE5B7C" w:rsidP="00BE5B7C">
      <w:pPr>
        <w:ind w:firstLine="0"/>
        <w:rPr>
          <w:rtl/>
        </w:rPr>
      </w:pPr>
      <w:r w:rsidRPr="00307EDD">
        <w:rPr>
          <w:rtl/>
        </w:rPr>
        <w:t>اللهم أكبر كبيراً والحمد لله كثيراً وسبحان الله بكرةً وأصيلاً..</w:t>
      </w:r>
    </w:p>
    <w:p w14:paraId="0BD68E2A" w14:textId="77777777" w:rsidR="00BE5B7C" w:rsidRPr="00307EDD" w:rsidRDefault="00BE5B7C" w:rsidP="00BE5B7C">
      <w:pPr>
        <w:ind w:firstLine="0"/>
        <w:rPr>
          <w:rtl/>
        </w:rPr>
      </w:pPr>
      <w:r w:rsidRPr="00307EDD">
        <w:rPr>
          <w:rtl/>
        </w:rPr>
        <w:t>قال جل في علاه: " ولتكلموا العدة ولتكبروا الله على ما هداكم ولعلكم تشكرون".</w:t>
      </w:r>
    </w:p>
    <w:p w14:paraId="37ACA699" w14:textId="13074C4D" w:rsidR="001022BE" w:rsidRPr="001022BE" w:rsidRDefault="001022BE" w:rsidP="001022BE">
      <w:pPr>
        <w:rPr>
          <w:sz w:val="72"/>
          <w:szCs w:val="72"/>
          <w:rtl/>
        </w:rPr>
      </w:pPr>
      <w:r w:rsidRPr="001022BE">
        <w:rPr>
          <w:rFonts w:hint="cs"/>
          <w:sz w:val="72"/>
          <w:szCs w:val="72"/>
          <w:rtl/>
        </w:rPr>
        <w:t xml:space="preserve">تأملوا معي </w:t>
      </w:r>
      <w:r w:rsidRPr="001022BE">
        <w:rPr>
          <w:sz w:val="72"/>
          <w:szCs w:val="72"/>
          <w:rtl/>
        </w:rPr>
        <w:t>–</w:t>
      </w:r>
      <w:r w:rsidRPr="001022BE">
        <w:rPr>
          <w:rFonts w:hint="cs"/>
          <w:sz w:val="72"/>
          <w:szCs w:val="72"/>
          <w:rtl/>
        </w:rPr>
        <w:t xml:space="preserve"> معاشر الكرام </w:t>
      </w:r>
      <w:r w:rsidRPr="001022BE">
        <w:rPr>
          <w:sz w:val="72"/>
          <w:szCs w:val="72"/>
          <w:rtl/>
        </w:rPr>
        <w:t>–</w:t>
      </w:r>
      <w:r w:rsidRPr="001022BE">
        <w:rPr>
          <w:rFonts w:hint="cs"/>
          <w:sz w:val="72"/>
          <w:szCs w:val="72"/>
          <w:rtl/>
        </w:rPr>
        <w:t xml:space="preserve"> أمراً عجيباً تتفق فيه الأمم كلها، صغيرهم </w:t>
      </w:r>
      <w:r w:rsidRPr="001022BE">
        <w:rPr>
          <w:rFonts w:hint="cs"/>
          <w:sz w:val="72"/>
          <w:szCs w:val="72"/>
          <w:rtl/>
        </w:rPr>
        <w:lastRenderedPageBreak/>
        <w:t xml:space="preserve">وكبيرهم، غنيهم </w:t>
      </w:r>
      <w:proofErr w:type="spellStart"/>
      <w:r w:rsidRPr="001022BE">
        <w:rPr>
          <w:rFonts w:hint="cs"/>
          <w:sz w:val="72"/>
          <w:szCs w:val="72"/>
          <w:rtl/>
        </w:rPr>
        <w:t>وفقيرهم</w:t>
      </w:r>
      <w:proofErr w:type="spellEnd"/>
      <w:r w:rsidRPr="001022BE">
        <w:rPr>
          <w:rFonts w:hint="cs"/>
          <w:sz w:val="72"/>
          <w:szCs w:val="72"/>
          <w:rtl/>
        </w:rPr>
        <w:t xml:space="preserve">، شيبهم وشبابهم، ذكرهم وأنثاهم، صالحهم وطالحهم، وعلى اختلاف ألوانهم وأعراقهم وتخصصاتهم ومعارفهم، يتفقون جميعاً على </w:t>
      </w:r>
      <w:r w:rsidRPr="001022BE">
        <w:rPr>
          <w:rFonts w:hint="cs"/>
          <w:b/>
          <w:bCs/>
          <w:sz w:val="72"/>
          <w:szCs w:val="72"/>
          <w:rtl/>
        </w:rPr>
        <w:t>طرده من أنفسهم</w:t>
      </w:r>
      <w:r w:rsidRPr="001022BE">
        <w:rPr>
          <w:rFonts w:hint="cs"/>
          <w:sz w:val="72"/>
          <w:szCs w:val="72"/>
          <w:rtl/>
        </w:rPr>
        <w:t xml:space="preserve">. </w:t>
      </w:r>
    </w:p>
    <w:p w14:paraId="758009BB" w14:textId="66A2A430" w:rsidR="001022BE" w:rsidRPr="001022BE" w:rsidRDefault="001022BE" w:rsidP="001022BE">
      <w:pPr>
        <w:rPr>
          <w:sz w:val="72"/>
          <w:szCs w:val="72"/>
          <w:rtl/>
        </w:rPr>
      </w:pPr>
      <w:r w:rsidRPr="001022BE">
        <w:rPr>
          <w:rFonts w:hint="cs"/>
          <w:sz w:val="72"/>
          <w:szCs w:val="72"/>
          <w:rtl/>
        </w:rPr>
        <w:t xml:space="preserve">إنه </w:t>
      </w:r>
      <w:r w:rsidRPr="001022BE">
        <w:rPr>
          <w:rFonts w:hint="cs"/>
          <w:b/>
          <w:bCs/>
          <w:sz w:val="72"/>
          <w:szCs w:val="72"/>
          <w:rtl/>
        </w:rPr>
        <w:t>(الهم)</w:t>
      </w:r>
      <w:r w:rsidRPr="001022BE">
        <w:rPr>
          <w:rFonts w:hint="cs"/>
          <w:sz w:val="72"/>
          <w:szCs w:val="72"/>
          <w:rtl/>
        </w:rPr>
        <w:t xml:space="preserve"> .. فكل م</w:t>
      </w:r>
      <w:r w:rsidR="00C80CA1">
        <w:rPr>
          <w:rFonts w:hint="cs"/>
          <w:sz w:val="72"/>
          <w:szCs w:val="72"/>
          <w:rtl/>
        </w:rPr>
        <w:t>َ</w:t>
      </w:r>
      <w:r w:rsidRPr="001022BE">
        <w:rPr>
          <w:rFonts w:hint="cs"/>
          <w:sz w:val="72"/>
          <w:szCs w:val="72"/>
          <w:rtl/>
        </w:rPr>
        <w:t>ن</w:t>
      </w:r>
      <w:r w:rsidR="00C80CA1">
        <w:rPr>
          <w:rFonts w:hint="cs"/>
          <w:sz w:val="72"/>
          <w:szCs w:val="72"/>
          <w:rtl/>
        </w:rPr>
        <w:t>ْ</w:t>
      </w:r>
      <w:r w:rsidRPr="001022BE">
        <w:rPr>
          <w:rFonts w:hint="cs"/>
          <w:sz w:val="72"/>
          <w:szCs w:val="72"/>
          <w:rtl/>
        </w:rPr>
        <w:t xml:space="preserve"> على ظهر الأرض " لا يتحركون حركة أصلاً إلا فيما يرجون طرده، ولا ينطقون بكلمة </w:t>
      </w:r>
      <w:r w:rsidRPr="001022BE">
        <w:rPr>
          <w:rFonts w:hint="cs"/>
          <w:sz w:val="72"/>
          <w:szCs w:val="72"/>
          <w:rtl/>
        </w:rPr>
        <w:lastRenderedPageBreak/>
        <w:t>أصلاً إلا فيما يعانون به إزاحته عن أنفسهم ... وليس في العالم مذ كان إلى أن يتناهى أحدٌ يستحسنه، ولا يريد طرده عن نفسه "</w:t>
      </w:r>
      <w:r w:rsidRPr="001022BE">
        <w:rPr>
          <w:rStyle w:val="ae"/>
          <w:rFonts w:hint="cs"/>
          <w:sz w:val="72"/>
          <w:szCs w:val="72"/>
          <w:rtl/>
        </w:rPr>
        <w:t>(</w:t>
      </w:r>
      <w:r w:rsidRPr="001022BE">
        <w:rPr>
          <w:rStyle w:val="ae"/>
          <w:sz w:val="72"/>
          <w:szCs w:val="72"/>
          <w:rtl/>
        </w:rPr>
        <w:footnoteReference w:id="1"/>
      </w:r>
      <w:r w:rsidRPr="001022BE">
        <w:rPr>
          <w:rStyle w:val="ae"/>
          <w:rFonts w:hint="cs"/>
          <w:sz w:val="72"/>
          <w:szCs w:val="72"/>
          <w:rtl/>
        </w:rPr>
        <w:t>)</w:t>
      </w:r>
      <w:r w:rsidRPr="001022BE">
        <w:rPr>
          <w:rFonts w:hint="cs"/>
          <w:sz w:val="72"/>
          <w:szCs w:val="72"/>
          <w:rtl/>
        </w:rPr>
        <w:t>.</w:t>
      </w:r>
    </w:p>
    <w:p w14:paraId="4C023615" w14:textId="77777777" w:rsidR="001022BE" w:rsidRPr="001022BE" w:rsidRDefault="001022BE" w:rsidP="001022BE">
      <w:pPr>
        <w:rPr>
          <w:sz w:val="72"/>
          <w:szCs w:val="72"/>
          <w:rtl/>
        </w:rPr>
      </w:pPr>
      <w:r w:rsidRPr="001022BE">
        <w:rPr>
          <w:rFonts w:hint="cs"/>
          <w:sz w:val="72"/>
          <w:szCs w:val="72"/>
          <w:rtl/>
        </w:rPr>
        <w:t xml:space="preserve">فمن قصد الصِّيت والمنصب، فما طلبهما إلا ليطرد عن نفسه همَّ الاستعلاء عليها. ومن هشَّ إلى سماع الأخبار ومحادثة الناس ومواقع </w:t>
      </w:r>
      <w:r w:rsidRPr="001022BE">
        <w:rPr>
          <w:rFonts w:hint="cs"/>
          <w:sz w:val="72"/>
          <w:szCs w:val="72"/>
          <w:rtl/>
        </w:rPr>
        <w:lastRenderedPageBreak/>
        <w:t xml:space="preserve">التواصل فما طلبها إلا ليطرد عن نفسه همَّ العيش وحيداً. وما سعى الناس في أرزاقهم إلا ليطردوا عنهم </w:t>
      </w:r>
      <w:r w:rsidRPr="001022BE">
        <w:rPr>
          <w:rFonts w:hint="cs"/>
          <w:b/>
          <w:bCs/>
          <w:sz w:val="72"/>
          <w:szCs w:val="72"/>
          <w:rtl/>
        </w:rPr>
        <w:t>هَمَّ الفقر</w:t>
      </w:r>
      <w:r w:rsidRPr="001022BE">
        <w:rPr>
          <w:rFonts w:hint="cs"/>
          <w:sz w:val="72"/>
          <w:szCs w:val="72"/>
          <w:rtl/>
        </w:rPr>
        <w:t xml:space="preserve">، وما طلب اللذات من طلبها إلا ليطرد عن نفسه </w:t>
      </w:r>
      <w:r w:rsidRPr="001022BE">
        <w:rPr>
          <w:rFonts w:hint="cs"/>
          <w:b/>
          <w:bCs/>
          <w:sz w:val="72"/>
          <w:szCs w:val="72"/>
          <w:rtl/>
        </w:rPr>
        <w:t>همَّ فواتها</w:t>
      </w:r>
      <w:r w:rsidRPr="001022BE">
        <w:rPr>
          <w:rFonts w:hint="cs"/>
          <w:sz w:val="72"/>
          <w:szCs w:val="72"/>
          <w:rtl/>
        </w:rPr>
        <w:t xml:space="preserve">. </w:t>
      </w:r>
    </w:p>
    <w:p w14:paraId="0BE193E1" w14:textId="77777777" w:rsidR="001022BE" w:rsidRPr="001022BE" w:rsidRDefault="001022BE" w:rsidP="001022BE">
      <w:pPr>
        <w:rPr>
          <w:sz w:val="72"/>
          <w:szCs w:val="72"/>
          <w:rtl/>
        </w:rPr>
      </w:pPr>
      <w:r w:rsidRPr="001022BE">
        <w:rPr>
          <w:rFonts w:hint="cs"/>
          <w:sz w:val="72"/>
          <w:szCs w:val="72"/>
          <w:rtl/>
        </w:rPr>
        <w:t xml:space="preserve">كل هذه الهموم تتلاشى </w:t>
      </w:r>
      <w:r w:rsidRPr="001022BE">
        <w:rPr>
          <w:rFonts w:hint="cs"/>
          <w:b/>
          <w:bCs/>
          <w:sz w:val="72"/>
          <w:szCs w:val="72"/>
          <w:rtl/>
        </w:rPr>
        <w:t>إذا كان الصدر منشرحاً.</w:t>
      </w:r>
      <w:r w:rsidRPr="001022BE">
        <w:rPr>
          <w:rFonts w:hint="cs"/>
          <w:sz w:val="72"/>
          <w:szCs w:val="72"/>
          <w:rtl/>
        </w:rPr>
        <w:t xml:space="preserve"> </w:t>
      </w:r>
    </w:p>
    <w:p w14:paraId="67F2E6D1" w14:textId="77777777" w:rsidR="001022BE" w:rsidRPr="001022BE" w:rsidRDefault="001022BE" w:rsidP="001022BE">
      <w:pPr>
        <w:rPr>
          <w:sz w:val="72"/>
          <w:szCs w:val="72"/>
          <w:rtl/>
        </w:rPr>
      </w:pPr>
      <w:r w:rsidRPr="001022BE">
        <w:rPr>
          <w:rFonts w:hint="cs"/>
          <w:b/>
          <w:bCs/>
          <w:sz w:val="72"/>
          <w:szCs w:val="72"/>
          <w:rtl/>
        </w:rPr>
        <w:t>حديث الانشراح</w:t>
      </w:r>
      <w:r w:rsidRPr="001022BE">
        <w:rPr>
          <w:rFonts w:hint="cs"/>
          <w:sz w:val="72"/>
          <w:szCs w:val="72"/>
          <w:rtl/>
        </w:rPr>
        <w:t xml:space="preserve"> له وشيجة بأيام الفرح، وعيدنا </w:t>
      </w:r>
      <w:r w:rsidRPr="001022BE">
        <w:rPr>
          <w:sz w:val="72"/>
          <w:szCs w:val="72"/>
          <w:rtl/>
        </w:rPr>
        <w:t>–</w:t>
      </w:r>
      <w:r w:rsidRPr="001022BE">
        <w:rPr>
          <w:rFonts w:hint="cs"/>
          <w:sz w:val="72"/>
          <w:szCs w:val="72"/>
          <w:rtl/>
        </w:rPr>
        <w:t xml:space="preserve"> أهل الإسلام - يوم </w:t>
      </w:r>
      <w:r w:rsidRPr="001022BE">
        <w:rPr>
          <w:rFonts w:hint="cs"/>
          <w:sz w:val="72"/>
          <w:szCs w:val="72"/>
          <w:rtl/>
        </w:rPr>
        <w:lastRenderedPageBreak/>
        <w:t xml:space="preserve">فرح وانشراح وطرد للهموم، يفرح المؤمن فيه بتمام العبادة (( </w:t>
      </w:r>
      <w:r w:rsidRPr="00C80CA1">
        <w:rPr>
          <w:rStyle w:val="afd"/>
          <w:rFonts w:hint="cs"/>
          <w:rtl/>
        </w:rPr>
        <w:t>قل بفضل الله وبرحمته فبذلك فليفرحوا</w:t>
      </w:r>
      <w:r w:rsidRPr="001107CE">
        <w:rPr>
          <w:rFonts w:hint="cs"/>
          <w:color w:val="76923C" w:themeColor="accent3" w:themeShade="BF"/>
          <w:sz w:val="72"/>
          <w:szCs w:val="72"/>
          <w:rtl/>
        </w:rPr>
        <w:t xml:space="preserve"> </w:t>
      </w:r>
      <w:r w:rsidRPr="001022BE">
        <w:rPr>
          <w:rFonts w:hint="cs"/>
          <w:sz w:val="72"/>
          <w:szCs w:val="72"/>
          <w:rtl/>
        </w:rPr>
        <w:t xml:space="preserve">)). فالله أكبر الله أكبر كبيراً، والحمد لله كثيراً، وسبحان الله بكرةً وأصيلاً. </w:t>
      </w:r>
    </w:p>
    <w:p w14:paraId="6C8DD616" w14:textId="77777777" w:rsidR="001022BE" w:rsidRPr="001022BE" w:rsidRDefault="001022BE" w:rsidP="001022BE">
      <w:pPr>
        <w:rPr>
          <w:sz w:val="72"/>
          <w:szCs w:val="72"/>
          <w:rtl/>
        </w:rPr>
      </w:pPr>
    </w:p>
    <w:p w14:paraId="185AF4FE" w14:textId="77777777" w:rsidR="001022BE" w:rsidRPr="001022BE" w:rsidRDefault="001022BE" w:rsidP="001022BE">
      <w:pPr>
        <w:rPr>
          <w:b/>
          <w:bCs/>
          <w:sz w:val="72"/>
          <w:szCs w:val="72"/>
          <w:rtl/>
        </w:rPr>
      </w:pPr>
      <w:r w:rsidRPr="001022BE">
        <w:rPr>
          <w:rFonts w:hint="cs"/>
          <w:b/>
          <w:bCs/>
          <w:sz w:val="72"/>
          <w:szCs w:val="72"/>
          <w:rtl/>
        </w:rPr>
        <w:t>أيها المؤمنون والمؤمنات:</w:t>
      </w:r>
    </w:p>
    <w:p w14:paraId="7475766F" w14:textId="77777777" w:rsidR="001022BE" w:rsidRPr="001022BE" w:rsidRDefault="001022BE" w:rsidP="001022BE">
      <w:pPr>
        <w:rPr>
          <w:sz w:val="72"/>
          <w:szCs w:val="72"/>
          <w:rtl/>
        </w:rPr>
      </w:pPr>
      <w:r w:rsidRPr="001022BE">
        <w:rPr>
          <w:rFonts w:hint="cs"/>
          <w:sz w:val="72"/>
          <w:szCs w:val="72"/>
          <w:rtl/>
        </w:rPr>
        <w:t xml:space="preserve">(الانشراح) أول دعاءٍ لنبي الله موسى </w:t>
      </w:r>
      <w:r w:rsidRPr="001022BE">
        <w:rPr>
          <w:sz w:val="72"/>
          <w:szCs w:val="72"/>
          <w:rtl/>
        </w:rPr>
        <w:t>–</w:t>
      </w:r>
      <w:r w:rsidRPr="001022BE">
        <w:rPr>
          <w:rFonts w:hint="cs"/>
          <w:sz w:val="72"/>
          <w:szCs w:val="72"/>
          <w:rtl/>
        </w:rPr>
        <w:t xml:space="preserve"> عليه الصلاة والسلام </w:t>
      </w:r>
      <w:r w:rsidRPr="001022BE">
        <w:rPr>
          <w:sz w:val="72"/>
          <w:szCs w:val="72"/>
          <w:rtl/>
        </w:rPr>
        <w:t>–</w:t>
      </w:r>
      <w:r w:rsidRPr="001022BE">
        <w:rPr>
          <w:rFonts w:hint="cs"/>
          <w:sz w:val="72"/>
          <w:szCs w:val="72"/>
          <w:rtl/>
        </w:rPr>
        <w:t xml:space="preserve"> </w:t>
      </w:r>
      <w:r w:rsidRPr="001022BE">
        <w:rPr>
          <w:rFonts w:hint="cs"/>
          <w:sz w:val="72"/>
          <w:szCs w:val="72"/>
          <w:rtl/>
        </w:rPr>
        <w:lastRenderedPageBreak/>
        <w:t>وهو مقدمٌ على أمرٍ جلل: ((</w:t>
      </w:r>
      <w:r w:rsidRPr="001107CE">
        <w:rPr>
          <w:rFonts w:hint="cs"/>
          <w:b/>
          <w:bCs/>
          <w:color w:val="76923C" w:themeColor="accent3" w:themeShade="BF"/>
          <w:sz w:val="72"/>
          <w:szCs w:val="72"/>
          <w:rtl/>
        </w:rPr>
        <w:t xml:space="preserve"> </w:t>
      </w:r>
      <w:r w:rsidRPr="00C80CA1">
        <w:rPr>
          <w:rStyle w:val="afd"/>
          <w:rFonts w:hint="cs"/>
          <w:rtl/>
        </w:rPr>
        <w:t xml:space="preserve">قال رب اشرح لي صدري </w:t>
      </w:r>
      <w:r w:rsidRPr="001022BE">
        <w:rPr>
          <w:rFonts w:hint="cs"/>
          <w:sz w:val="72"/>
          <w:szCs w:val="72"/>
          <w:rtl/>
        </w:rPr>
        <w:t xml:space="preserve">)). </w:t>
      </w:r>
    </w:p>
    <w:p w14:paraId="594D6913" w14:textId="77777777" w:rsidR="001022BE" w:rsidRPr="001022BE" w:rsidRDefault="001022BE" w:rsidP="001022BE">
      <w:pPr>
        <w:rPr>
          <w:sz w:val="72"/>
          <w:szCs w:val="72"/>
          <w:rtl/>
        </w:rPr>
      </w:pPr>
      <w:r w:rsidRPr="001022BE">
        <w:rPr>
          <w:rFonts w:hint="cs"/>
          <w:sz w:val="72"/>
          <w:szCs w:val="72"/>
          <w:rtl/>
        </w:rPr>
        <w:t>بهذا (الانشراح) امتنَّ الله على نبينا محمدٍ صلى الله عليه وسلم، وتنزل سورة كاملة باسم (الانشراح) أو (الشرح) يقول سبحانه وتعالى فيها (</w:t>
      </w:r>
      <w:r w:rsidRPr="00C80CA1">
        <w:rPr>
          <w:rStyle w:val="afd"/>
          <w:rFonts w:hint="cs"/>
          <w:rtl/>
        </w:rPr>
        <w:t>ألم نشرح لك صدرك</w:t>
      </w:r>
      <w:r w:rsidRPr="001022BE">
        <w:rPr>
          <w:rFonts w:hint="cs"/>
          <w:sz w:val="72"/>
          <w:szCs w:val="72"/>
          <w:rtl/>
        </w:rPr>
        <w:t xml:space="preserve">). </w:t>
      </w:r>
    </w:p>
    <w:p w14:paraId="09C4D559" w14:textId="757BE72F" w:rsidR="001022BE" w:rsidRPr="001107CE" w:rsidRDefault="001022BE" w:rsidP="001022BE">
      <w:pPr>
        <w:rPr>
          <w:b/>
          <w:bCs/>
          <w:sz w:val="72"/>
          <w:szCs w:val="72"/>
          <w:rtl/>
        </w:rPr>
      </w:pPr>
      <w:r w:rsidRPr="001107CE">
        <w:rPr>
          <w:rFonts w:hint="cs"/>
          <w:b/>
          <w:bCs/>
          <w:sz w:val="72"/>
          <w:szCs w:val="72"/>
          <w:rtl/>
        </w:rPr>
        <w:t>الانشراح</w:t>
      </w:r>
      <w:r w:rsidRPr="001022BE">
        <w:rPr>
          <w:rFonts w:hint="cs"/>
          <w:sz w:val="72"/>
          <w:szCs w:val="72"/>
          <w:rtl/>
        </w:rPr>
        <w:t xml:space="preserve"> هو </w:t>
      </w:r>
      <w:r w:rsidRPr="001107CE">
        <w:rPr>
          <w:rFonts w:hint="cs"/>
          <w:b/>
          <w:bCs/>
          <w:sz w:val="72"/>
          <w:szCs w:val="72"/>
          <w:rtl/>
        </w:rPr>
        <w:t xml:space="preserve">حالةٌ من الطمأنينة والسكينة والإيمان يهون معه كل </w:t>
      </w:r>
      <w:r w:rsidRPr="001107CE">
        <w:rPr>
          <w:rFonts w:hint="cs"/>
          <w:b/>
          <w:bCs/>
          <w:sz w:val="72"/>
          <w:szCs w:val="72"/>
          <w:rtl/>
        </w:rPr>
        <w:lastRenderedPageBreak/>
        <w:t xml:space="preserve">شيء. </w:t>
      </w:r>
    </w:p>
    <w:p w14:paraId="5F3969D5" w14:textId="77777777" w:rsidR="001022BE" w:rsidRPr="001022BE" w:rsidRDefault="001022BE" w:rsidP="001022BE">
      <w:pPr>
        <w:rPr>
          <w:sz w:val="72"/>
          <w:szCs w:val="72"/>
          <w:rtl/>
        </w:rPr>
      </w:pPr>
      <w:r w:rsidRPr="001022BE">
        <w:rPr>
          <w:rFonts w:hint="cs"/>
          <w:sz w:val="72"/>
          <w:szCs w:val="72"/>
          <w:rtl/>
        </w:rPr>
        <w:t xml:space="preserve">أما ضِيْق الصدر فيعسر معه كل شيء، ويكون صاحبه مهموماً منقبضاً، والشيء الواحد يكون سهلاً يسيراً على منشرح الصدر، وصعباً عَسِراً على ضَيِّق الصدر. </w:t>
      </w:r>
    </w:p>
    <w:p w14:paraId="389DFA8E" w14:textId="560529D6" w:rsidR="001022BE" w:rsidRPr="001022BE" w:rsidRDefault="001022BE" w:rsidP="001022BE">
      <w:pPr>
        <w:rPr>
          <w:sz w:val="72"/>
          <w:szCs w:val="72"/>
          <w:rtl/>
        </w:rPr>
      </w:pPr>
      <w:r w:rsidRPr="001107CE">
        <w:rPr>
          <w:rFonts w:hint="cs"/>
          <w:b/>
          <w:bCs/>
          <w:sz w:val="72"/>
          <w:szCs w:val="72"/>
          <w:rtl/>
        </w:rPr>
        <w:t>انشراح الصدر</w:t>
      </w:r>
      <w:r w:rsidRPr="001022BE">
        <w:rPr>
          <w:rFonts w:hint="cs"/>
          <w:sz w:val="72"/>
          <w:szCs w:val="72"/>
          <w:rtl/>
        </w:rPr>
        <w:t xml:space="preserve"> يعني طِيْب العيش، ورضى النفس، والسعادة الكاملة. وهذا</w:t>
      </w:r>
      <w:r w:rsidR="001107CE">
        <w:rPr>
          <w:rFonts w:hint="cs"/>
          <w:sz w:val="72"/>
          <w:szCs w:val="72"/>
          <w:rtl/>
        </w:rPr>
        <w:t xml:space="preserve"> ما</w:t>
      </w:r>
      <w:r w:rsidRPr="001022BE">
        <w:rPr>
          <w:rFonts w:hint="cs"/>
          <w:sz w:val="72"/>
          <w:szCs w:val="72"/>
          <w:rtl/>
        </w:rPr>
        <w:t xml:space="preserve"> كان عليه أنبياء الله </w:t>
      </w:r>
      <w:r w:rsidRPr="001022BE">
        <w:rPr>
          <w:sz w:val="72"/>
          <w:szCs w:val="72"/>
          <w:rtl/>
        </w:rPr>
        <w:t>–</w:t>
      </w:r>
      <w:r w:rsidRPr="001022BE">
        <w:rPr>
          <w:rFonts w:hint="cs"/>
          <w:sz w:val="72"/>
          <w:szCs w:val="72"/>
          <w:rtl/>
        </w:rPr>
        <w:t xml:space="preserve"> عليهم </w:t>
      </w:r>
      <w:r w:rsidRPr="001022BE">
        <w:rPr>
          <w:rFonts w:hint="cs"/>
          <w:sz w:val="72"/>
          <w:szCs w:val="72"/>
          <w:rtl/>
        </w:rPr>
        <w:lastRenderedPageBreak/>
        <w:t xml:space="preserve">الصلاة والسلام </w:t>
      </w:r>
      <w:r w:rsidRPr="001022BE">
        <w:rPr>
          <w:sz w:val="72"/>
          <w:szCs w:val="72"/>
          <w:rtl/>
        </w:rPr>
        <w:t>–</w:t>
      </w:r>
      <w:r w:rsidRPr="001022BE">
        <w:rPr>
          <w:rFonts w:hint="cs"/>
          <w:sz w:val="72"/>
          <w:szCs w:val="72"/>
          <w:rtl/>
        </w:rPr>
        <w:t xml:space="preserve"> ومن تبعهم بإحسان؛ لما جعل الله في قلوبهم من الانشراح، بخلاف من يعاني فراغاً وخواءً. </w:t>
      </w:r>
    </w:p>
    <w:p w14:paraId="1FA1DBD3" w14:textId="77777777" w:rsidR="001022BE" w:rsidRPr="001022BE" w:rsidRDefault="001022BE" w:rsidP="001022BE">
      <w:pPr>
        <w:rPr>
          <w:b/>
          <w:bCs/>
          <w:sz w:val="72"/>
          <w:szCs w:val="72"/>
          <w:rtl/>
        </w:rPr>
      </w:pPr>
      <w:r w:rsidRPr="001022BE">
        <w:rPr>
          <w:rFonts w:hint="cs"/>
          <w:b/>
          <w:bCs/>
          <w:sz w:val="72"/>
          <w:szCs w:val="72"/>
          <w:rtl/>
        </w:rPr>
        <w:t>أيها المؤمنون:</w:t>
      </w:r>
    </w:p>
    <w:p w14:paraId="1F7AF702" w14:textId="77777777" w:rsidR="001022BE" w:rsidRPr="001107CE" w:rsidRDefault="001022BE" w:rsidP="001022BE">
      <w:pPr>
        <w:rPr>
          <w:b/>
          <w:bCs/>
          <w:sz w:val="72"/>
          <w:szCs w:val="72"/>
          <w:rtl/>
        </w:rPr>
      </w:pPr>
      <w:r w:rsidRPr="001022BE">
        <w:rPr>
          <w:rFonts w:hint="cs"/>
          <w:sz w:val="72"/>
          <w:szCs w:val="72"/>
          <w:rtl/>
        </w:rPr>
        <w:t xml:space="preserve">أعظم وسيلة تقودك إلى انشراح الصدر وطرد الهموم عن نفسك: </w:t>
      </w:r>
      <w:r w:rsidRPr="001107CE">
        <w:rPr>
          <w:rFonts w:hint="cs"/>
          <w:b/>
          <w:bCs/>
          <w:sz w:val="72"/>
          <w:szCs w:val="72"/>
          <w:rtl/>
        </w:rPr>
        <w:t xml:space="preserve">أن تعمل للآخرة. </w:t>
      </w:r>
    </w:p>
    <w:p w14:paraId="4B62DAE6" w14:textId="77777777" w:rsidR="001022BE" w:rsidRPr="001022BE" w:rsidRDefault="001022BE" w:rsidP="001022BE">
      <w:pPr>
        <w:rPr>
          <w:sz w:val="72"/>
          <w:szCs w:val="72"/>
          <w:rtl/>
        </w:rPr>
      </w:pPr>
      <w:r w:rsidRPr="001022BE">
        <w:rPr>
          <w:rFonts w:hint="cs"/>
          <w:sz w:val="72"/>
          <w:szCs w:val="72"/>
          <w:rtl/>
        </w:rPr>
        <w:t xml:space="preserve">بمعنى: تجعل بوصلة حياتك تتجه </w:t>
      </w:r>
      <w:r w:rsidRPr="001022BE">
        <w:rPr>
          <w:rFonts w:hint="cs"/>
          <w:sz w:val="72"/>
          <w:szCs w:val="72"/>
          <w:rtl/>
        </w:rPr>
        <w:lastRenderedPageBreak/>
        <w:t>نحو الفوز بالآخرة. وبهذا الاتجاه ستكون صبوراً منشرح الصدر لما تُبتَلى به في سبيل الهدف، وستزداد من الخيرات الموصلة إلى ذات الهدف.</w:t>
      </w:r>
    </w:p>
    <w:p w14:paraId="2A7474DC" w14:textId="7B2DB98C" w:rsidR="001022BE" w:rsidRPr="001022BE" w:rsidRDefault="001107CE" w:rsidP="001022BE">
      <w:pPr>
        <w:rPr>
          <w:sz w:val="72"/>
          <w:szCs w:val="72"/>
          <w:rtl/>
        </w:rPr>
      </w:pPr>
      <w:r>
        <w:rPr>
          <w:rFonts w:hint="cs"/>
          <w:sz w:val="72"/>
          <w:szCs w:val="72"/>
          <w:rtl/>
        </w:rPr>
        <w:t>تأملوا حال</w:t>
      </w:r>
      <w:r w:rsidR="001022BE" w:rsidRPr="001022BE">
        <w:rPr>
          <w:rFonts w:hint="cs"/>
          <w:sz w:val="72"/>
          <w:szCs w:val="72"/>
          <w:rtl/>
        </w:rPr>
        <w:t xml:space="preserve"> المريض الذي يستشعر أن مرضه تكفيراً لسيئاته، والمريض</w:t>
      </w:r>
      <w:r>
        <w:rPr>
          <w:rFonts w:hint="cs"/>
          <w:sz w:val="72"/>
          <w:szCs w:val="72"/>
          <w:rtl/>
        </w:rPr>
        <w:t xml:space="preserve"> الآخر</w:t>
      </w:r>
      <w:r w:rsidR="001022BE" w:rsidRPr="001022BE">
        <w:rPr>
          <w:rFonts w:hint="cs"/>
          <w:sz w:val="72"/>
          <w:szCs w:val="72"/>
          <w:rtl/>
        </w:rPr>
        <w:t xml:space="preserve"> الذي لم تطرأ الآخرة على قلبه. أي فرقٍ بينهما في تحمِّل تبعات المرض؟ </w:t>
      </w:r>
    </w:p>
    <w:p w14:paraId="50B3E474" w14:textId="77777777" w:rsidR="001022BE" w:rsidRPr="001022BE" w:rsidRDefault="001022BE" w:rsidP="001022BE">
      <w:pPr>
        <w:rPr>
          <w:sz w:val="72"/>
          <w:szCs w:val="72"/>
          <w:rtl/>
        </w:rPr>
      </w:pPr>
      <w:r w:rsidRPr="001022BE">
        <w:rPr>
          <w:rFonts w:hint="cs"/>
          <w:sz w:val="72"/>
          <w:szCs w:val="72"/>
          <w:rtl/>
        </w:rPr>
        <w:lastRenderedPageBreak/>
        <w:t xml:space="preserve">الأول لسانه يلهج بالشكر والرضى لأن هدفه الآخرة. أما الثاني فيمتعض ويئن ويحن لأن نظرته قاصرة على هذه الدنيا. </w:t>
      </w:r>
    </w:p>
    <w:p w14:paraId="20500963" w14:textId="014FC5B3" w:rsidR="001022BE" w:rsidRPr="001022BE" w:rsidRDefault="001022BE" w:rsidP="001022BE">
      <w:pPr>
        <w:rPr>
          <w:sz w:val="72"/>
          <w:szCs w:val="72"/>
          <w:rtl/>
        </w:rPr>
      </w:pPr>
      <w:r w:rsidRPr="001022BE">
        <w:rPr>
          <w:rFonts w:hint="cs"/>
          <w:sz w:val="72"/>
          <w:szCs w:val="72"/>
          <w:rtl/>
        </w:rPr>
        <w:t xml:space="preserve">مثال آخر: تاجران، أحدهما عَمَرت الآخرة قلبه، والآخر ألهته دنياه. خسرا تجارتهما، فالأول موقن أن المال مال الله، وأن الله يقول: "نحن قسمنا بينهم معيشتهم في الحياة </w:t>
      </w:r>
      <w:r w:rsidRPr="001022BE">
        <w:rPr>
          <w:rFonts w:hint="cs"/>
          <w:sz w:val="72"/>
          <w:szCs w:val="72"/>
          <w:rtl/>
        </w:rPr>
        <w:lastRenderedPageBreak/>
        <w:t>الدنيا "</w:t>
      </w:r>
      <w:r w:rsidR="001107CE">
        <w:rPr>
          <w:rFonts w:hint="cs"/>
          <w:sz w:val="72"/>
          <w:szCs w:val="72"/>
          <w:rtl/>
        </w:rPr>
        <w:t>،</w:t>
      </w:r>
      <w:r w:rsidRPr="001022BE">
        <w:rPr>
          <w:rFonts w:hint="cs"/>
          <w:sz w:val="72"/>
          <w:szCs w:val="72"/>
          <w:rtl/>
        </w:rPr>
        <w:t xml:space="preserve"> وأن الإيمان بالقضاء والقدر من أصول الإيمان. </w:t>
      </w:r>
    </w:p>
    <w:p w14:paraId="3984ED3D" w14:textId="77777777" w:rsidR="001022BE" w:rsidRPr="001022BE" w:rsidRDefault="001022BE" w:rsidP="001022BE">
      <w:pPr>
        <w:rPr>
          <w:sz w:val="72"/>
          <w:szCs w:val="72"/>
          <w:rtl/>
        </w:rPr>
      </w:pPr>
      <w:r w:rsidRPr="001107CE">
        <w:rPr>
          <w:rFonts w:hint="cs"/>
          <w:b/>
          <w:bCs/>
          <w:sz w:val="72"/>
          <w:szCs w:val="72"/>
          <w:rtl/>
        </w:rPr>
        <w:t>أما الآخر</w:t>
      </w:r>
      <w:r w:rsidRPr="001022BE">
        <w:rPr>
          <w:rFonts w:hint="cs"/>
          <w:sz w:val="72"/>
          <w:szCs w:val="72"/>
          <w:rtl/>
        </w:rPr>
        <w:t xml:space="preserve"> فيلطم نفسه، ويشق جيبه لأنه خسر دنياه ولم ينظر لآخرته. </w:t>
      </w:r>
    </w:p>
    <w:p w14:paraId="51DF11A9" w14:textId="77777777" w:rsidR="001022BE" w:rsidRPr="001022BE" w:rsidRDefault="001022BE" w:rsidP="001022BE">
      <w:pPr>
        <w:ind w:firstLine="0"/>
        <w:rPr>
          <w:b/>
          <w:bCs/>
          <w:sz w:val="72"/>
          <w:szCs w:val="72"/>
          <w:rtl/>
        </w:rPr>
      </w:pPr>
      <w:r w:rsidRPr="001022BE">
        <w:rPr>
          <w:rFonts w:hint="cs"/>
          <w:b/>
          <w:bCs/>
          <w:sz w:val="72"/>
          <w:szCs w:val="72"/>
          <w:rtl/>
        </w:rPr>
        <w:t xml:space="preserve">وحين ترسم بوصلتك حياتك نحو الآخرة، فأبشر بخيري الدنيا والآخرة. </w:t>
      </w:r>
    </w:p>
    <w:p w14:paraId="75B54F24" w14:textId="77777777" w:rsidR="001022BE" w:rsidRPr="001022BE" w:rsidRDefault="001022BE" w:rsidP="001022BE">
      <w:pPr>
        <w:ind w:firstLine="0"/>
        <w:rPr>
          <w:sz w:val="72"/>
          <w:szCs w:val="72"/>
          <w:rtl/>
        </w:rPr>
      </w:pPr>
      <w:r w:rsidRPr="001022BE">
        <w:rPr>
          <w:rFonts w:hint="cs"/>
          <w:sz w:val="72"/>
          <w:szCs w:val="72"/>
          <w:rtl/>
        </w:rPr>
        <w:t xml:space="preserve">ستعيش منشرح الصدر، هادئ البال، </w:t>
      </w:r>
      <w:r w:rsidRPr="001022BE">
        <w:rPr>
          <w:rFonts w:hint="cs"/>
          <w:sz w:val="72"/>
          <w:szCs w:val="72"/>
          <w:rtl/>
        </w:rPr>
        <w:lastRenderedPageBreak/>
        <w:t xml:space="preserve">وهذا ما جعل النبي صلى الله عليه وسلم يصبر على أذى قومه حين شجوه وأَدْموه وهو يقول: </w:t>
      </w:r>
      <w:r w:rsidRPr="001022BE">
        <w:rPr>
          <w:sz w:val="72"/>
          <w:szCs w:val="72"/>
          <w:rtl/>
        </w:rPr>
        <w:t xml:space="preserve">" </w:t>
      </w:r>
      <w:r w:rsidRPr="0042063E">
        <w:rPr>
          <w:rStyle w:val="afe"/>
          <w:rtl/>
        </w:rPr>
        <w:t xml:space="preserve">اللهم اغفر لقومي فإنهم لا يعلمون </w:t>
      </w:r>
      <w:r w:rsidRPr="001022BE">
        <w:rPr>
          <w:sz w:val="72"/>
          <w:szCs w:val="72"/>
          <w:rtl/>
        </w:rPr>
        <w:t>"</w:t>
      </w:r>
      <w:r w:rsidRPr="001022BE">
        <w:rPr>
          <w:rStyle w:val="ae"/>
          <w:rFonts w:hint="cs"/>
          <w:sz w:val="72"/>
          <w:szCs w:val="72"/>
          <w:rtl/>
        </w:rPr>
        <w:t>(</w:t>
      </w:r>
      <w:r w:rsidRPr="001022BE">
        <w:rPr>
          <w:rStyle w:val="ae"/>
          <w:sz w:val="72"/>
          <w:szCs w:val="72"/>
          <w:rtl/>
        </w:rPr>
        <w:footnoteReference w:id="2"/>
      </w:r>
      <w:r w:rsidRPr="001022BE">
        <w:rPr>
          <w:rStyle w:val="ae"/>
          <w:rFonts w:hint="cs"/>
          <w:sz w:val="72"/>
          <w:szCs w:val="72"/>
          <w:rtl/>
        </w:rPr>
        <w:t>)</w:t>
      </w:r>
      <w:r w:rsidRPr="001022BE">
        <w:rPr>
          <w:rFonts w:hint="cs"/>
          <w:sz w:val="72"/>
          <w:szCs w:val="72"/>
          <w:rtl/>
        </w:rPr>
        <w:t xml:space="preserve">. </w:t>
      </w:r>
    </w:p>
    <w:p w14:paraId="47AA149C" w14:textId="77777777" w:rsidR="001022BE" w:rsidRPr="001022BE" w:rsidRDefault="001022BE" w:rsidP="001022BE">
      <w:pPr>
        <w:ind w:firstLine="0"/>
        <w:rPr>
          <w:b/>
          <w:bCs/>
          <w:sz w:val="72"/>
          <w:szCs w:val="72"/>
          <w:rtl/>
        </w:rPr>
      </w:pPr>
      <w:r w:rsidRPr="001022BE">
        <w:rPr>
          <w:rFonts w:hint="cs"/>
          <w:b/>
          <w:bCs/>
          <w:sz w:val="72"/>
          <w:szCs w:val="72"/>
          <w:rtl/>
        </w:rPr>
        <w:t>منشرح الصدر: على ثقة من المستقبل ..</w:t>
      </w:r>
    </w:p>
    <w:p w14:paraId="62E57A50" w14:textId="09711BB6" w:rsidR="001022BE" w:rsidRPr="001022BE" w:rsidRDefault="001022BE" w:rsidP="001022BE">
      <w:pPr>
        <w:ind w:firstLine="0"/>
        <w:rPr>
          <w:sz w:val="72"/>
          <w:szCs w:val="72"/>
          <w:rtl/>
        </w:rPr>
      </w:pPr>
      <w:r w:rsidRPr="001022BE">
        <w:rPr>
          <w:rFonts w:hint="cs"/>
          <w:sz w:val="72"/>
          <w:szCs w:val="72"/>
          <w:rtl/>
        </w:rPr>
        <w:t xml:space="preserve">تأملوا معي سورة الشرح أو الانشراح كانت عاشر سورة نزلت على رسول </w:t>
      </w:r>
      <w:r w:rsidRPr="001022BE">
        <w:rPr>
          <w:rFonts w:hint="cs"/>
          <w:sz w:val="72"/>
          <w:szCs w:val="72"/>
          <w:rtl/>
        </w:rPr>
        <w:lastRenderedPageBreak/>
        <w:t xml:space="preserve">الله صلى الله عليه وسلم بمكة، ومع ما في إيذاء قريش للنبي صلى الله عليه وسلم وصده عن دعوته إلا أنَّ الله ينزل:  </w:t>
      </w:r>
      <w:r w:rsidR="00C80CA1" w:rsidRPr="00C80CA1">
        <w:rPr>
          <w:rStyle w:val="afd"/>
          <w:rFonts w:hint="cs"/>
          <w:rtl/>
        </w:rPr>
        <w:t xml:space="preserve">(( </w:t>
      </w:r>
      <w:r w:rsidRPr="0042063E">
        <w:rPr>
          <w:rStyle w:val="afd"/>
          <w:rFonts w:hint="cs"/>
          <w:rtl/>
        </w:rPr>
        <w:t>ألم نشرح لك صدرك</w:t>
      </w:r>
      <w:r w:rsidR="00C80CA1">
        <w:rPr>
          <w:rFonts w:hint="cs"/>
          <w:color w:val="00B050"/>
          <w:sz w:val="72"/>
          <w:szCs w:val="72"/>
          <w:rtl/>
        </w:rPr>
        <w:t xml:space="preserve"> ))</w:t>
      </w:r>
      <w:r w:rsidRPr="001022BE">
        <w:rPr>
          <w:rFonts w:hint="cs"/>
          <w:sz w:val="72"/>
          <w:szCs w:val="72"/>
          <w:rtl/>
        </w:rPr>
        <w:t xml:space="preserve">. وهو في مكة محاصر، ولم تظهر بوادر النصر. </w:t>
      </w:r>
    </w:p>
    <w:p w14:paraId="18924082" w14:textId="25B1BB64" w:rsidR="001022BE" w:rsidRPr="001022BE" w:rsidRDefault="001022BE" w:rsidP="001022BE">
      <w:pPr>
        <w:ind w:firstLine="0"/>
        <w:rPr>
          <w:sz w:val="72"/>
          <w:szCs w:val="72"/>
          <w:rtl/>
        </w:rPr>
      </w:pPr>
      <w:r w:rsidRPr="001022BE">
        <w:rPr>
          <w:rFonts w:hint="cs"/>
          <w:b/>
          <w:bCs/>
          <w:sz w:val="72"/>
          <w:szCs w:val="72"/>
          <w:rtl/>
        </w:rPr>
        <w:t>منشرح الصدر يعيش متفائلاً</w:t>
      </w:r>
      <w:r w:rsidR="00C80CA1">
        <w:rPr>
          <w:rFonts w:hint="cs"/>
          <w:b/>
          <w:bCs/>
          <w:sz w:val="72"/>
          <w:szCs w:val="72"/>
          <w:rtl/>
        </w:rPr>
        <w:t>،</w:t>
      </w:r>
      <w:r w:rsidRPr="001022BE">
        <w:rPr>
          <w:rFonts w:hint="cs"/>
          <w:b/>
          <w:bCs/>
          <w:sz w:val="72"/>
          <w:szCs w:val="72"/>
          <w:rtl/>
        </w:rPr>
        <w:t xml:space="preserve"> </w:t>
      </w:r>
      <w:r w:rsidRPr="001022BE">
        <w:rPr>
          <w:rFonts w:hint="cs"/>
          <w:sz w:val="72"/>
          <w:szCs w:val="72"/>
          <w:rtl/>
        </w:rPr>
        <w:t xml:space="preserve">يتوسَّد النبي صلى الله عليه وسلم بردةً بجانب الكعبة ولا يملك إلا أتباعاً </w:t>
      </w:r>
      <w:r w:rsidRPr="001022BE">
        <w:rPr>
          <w:rFonts w:hint="cs"/>
          <w:sz w:val="72"/>
          <w:szCs w:val="72"/>
          <w:rtl/>
        </w:rPr>
        <w:lastRenderedPageBreak/>
        <w:t xml:space="preserve">يعذَّبون فيأتيه بعض الصحابة رضوان الله عليهم يقولون: ألا تدعو لنا؟ ألا تستنصر لنا؟ فيقول رسول الله صلى الله عليه وسلم: " </w:t>
      </w:r>
      <w:r w:rsidRPr="0042063E">
        <w:rPr>
          <w:rStyle w:val="afe"/>
          <w:rFonts w:hint="cs"/>
          <w:rtl/>
        </w:rPr>
        <w:t>ليُتِمَّنَّ الله هذا الأمر حتى يمشي الراكب من صنعاء إلى حضرموت لا يخاف إلا الله والذئب على غنمه</w:t>
      </w:r>
      <w:r w:rsidR="0042063E">
        <w:rPr>
          <w:rStyle w:val="afe"/>
          <w:rFonts w:hint="cs"/>
          <w:rtl/>
        </w:rPr>
        <w:t>، ولكنكم تستعجلون</w:t>
      </w:r>
      <w:r w:rsidRPr="001022BE">
        <w:rPr>
          <w:rFonts w:hint="cs"/>
          <w:sz w:val="72"/>
          <w:szCs w:val="72"/>
          <w:rtl/>
        </w:rPr>
        <w:t xml:space="preserve"> "</w:t>
      </w:r>
      <w:r w:rsidRPr="001022BE">
        <w:rPr>
          <w:rStyle w:val="ae"/>
          <w:rFonts w:hint="cs"/>
          <w:sz w:val="72"/>
          <w:szCs w:val="72"/>
          <w:rtl/>
        </w:rPr>
        <w:t>(</w:t>
      </w:r>
      <w:r w:rsidRPr="001022BE">
        <w:rPr>
          <w:rStyle w:val="ae"/>
          <w:sz w:val="72"/>
          <w:szCs w:val="72"/>
          <w:rtl/>
        </w:rPr>
        <w:footnoteReference w:id="3"/>
      </w:r>
      <w:r w:rsidRPr="001022BE">
        <w:rPr>
          <w:rStyle w:val="ae"/>
          <w:rFonts w:hint="cs"/>
          <w:sz w:val="72"/>
          <w:szCs w:val="72"/>
          <w:rtl/>
        </w:rPr>
        <w:t>)</w:t>
      </w:r>
      <w:r w:rsidRPr="001022BE">
        <w:rPr>
          <w:rFonts w:hint="cs"/>
          <w:sz w:val="72"/>
          <w:szCs w:val="72"/>
          <w:rtl/>
        </w:rPr>
        <w:t>.</w:t>
      </w:r>
    </w:p>
    <w:p w14:paraId="3DC16EDA" w14:textId="77777777" w:rsidR="001022BE" w:rsidRPr="001022BE" w:rsidRDefault="001022BE" w:rsidP="001022BE">
      <w:pPr>
        <w:ind w:firstLine="0"/>
        <w:rPr>
          <w:sz w:val="72"/>
          <w:szCs w:val="72"/>
          <w:rtl/>
        </w:rPr>
      </w:pPr>
      <w:r w:rsidRPr="001022BE">
        <w:rPr>
          <w:rFonts w:hint="cs"/>
          <w:sz w:val="72"/>
          <w:szCs w:val="72"/>
          <w:rtl/>
        </w:rPr>
        <w:lastRenderedPageBreak/>
        <w:t xml:space="preserve">منشرح الصدر مهما لاقى من الأزمات والمصاعب فإن طمأنينة قلبه تجعله متعلقاً بربه، ويوقن أن اليسر يغلب العسر، وأن الفرج بعد الكرب، ولا يشتد الظلام إلا بقرب الفجر. </w:t>
      </w:r>
    </w:p>
    <w:p w14:paraId="40C680CE" w14:textId="30D68F82" w:rsidR="001022BE" w:rsidRPr="001022BE" w:rsidRDefault="001022BE" w:rsidP="001022BE">
      <w:pPr>
        <w:ind w:firstLine="0"/>
        <w:rPr>
          <w:sz w:val="72"/>
          <w:szCs w:val="72"/>
          <w:rtl/>
        </w:rPr>
      </w:pPr>
      <w:r w:rsidRPr="001022BE">
        <w:rPr>
          <w:rFonts w:hint="cs"/>
          <w:sz w:val="72"/>
          <w:szCs w:val="72"/>
          <w:rtl/>
        </w:rPr>
        <w:t>نفعني الله وإياكم بهدي كتابه وسنة رسوله صلى الله عليه وسلم</w:t>
      </w:r>
      <w:r w:rsidR="0042063E">
        <w:rPr>
          <w:rFonts w:hint="cs"/>
          <w:sz w:val="72"/>
          <w:szCs w:val="72"/>
          <w:rtl/>
        </w:rPr>
        <w:t>.</w:t>
      </w:r>
    </w:p>
    <w:p w14:paraId="1A482FFC" w14:textId="37A9492B" w:rsidR="001022BE" w:rsidRDefault="001022BE">
      <w:pPr>
        <w:widowControl/>
        <w:bidi w:val="0"/>
        <w:ind w:firstLine="0"/>
        <w:jc w:val="left"/>
        <w:rPr>
          <w:sz w:val="72"/>
          <w:szCs w:val="72"/>
          <w:rtl/>
        </w:rPr>
      </w:pPr>
      <w:r>
        <w:rPr>
          <w:sz w:val="72"/>
          <w:szCs w:val="72"/>
          <w:rtl/>
        </w:rPr>
        <w:br w:type="page"/>
      </w:r>
    </w:p>
    <w:p w14:paraId="7468CA63" w14:textId="77777777" w:rsidR="001022BE" w:rsidRPr="001022BE" w:rsidRDefault="001022BE" w:rsidP="001022BE">
      <w:pPr>
        <w:ind w:firstLine="0"/>
        <w:rPr>
          <w:sz w:val="72"/>
          <w:szCs w:val="72"/>
          <w:rtl/>
        </w:rPr>
      </w:pPr>
    </w:p>
    <w:p w14:paraId="5E65A585" w14:textId="77777777" w:rsidR="001022BE" w:rsidRPr="001022BE" w:rsidRDefault="001022BE" w:rsidP="001022BE">
      <w:pPr>
        <w:rPr>
          <w:b/>
          <w:bCs/>
          <w:sz w:val="72"/>
          <w:szCs w:val="72"/>
          <w:rtl/>
        </w:rPr>
      </w:pPr>
      <w:r w:rsidRPr="001022BE">
        <w:rPr>
          <w:rFonts w:hint="cs"/>
          <w:b/>
          <w:bCs/>
          <w:sz w:val="72"/>
          <w:szCs w:val="72"/>
          <w:rtl/>
        </w:rPr>
        <w:t>(الخطبة الثانية):</w:t>
      </w:r>
    </w:p>
    <w:p w14:paraId="7C8BCA63" w14:textId="77777777" w:rsidR="001022BE" w:rsidRPr="001022BE" w:rsidRDefault="001022BE" w:rsidP="001022BE">
      <w:pPr>
        <w:ind w:firstLine="0"/>
        <w:rPr>
          <w:b/>
          <w:bCs/>
          <w:sz w:val="72"/>
          <w:szCs w:val="72"/>
          <w:rtl/>
        </w:rPr>
      </w:pPr>
      <w:r w:rsidRPr="001022BE">
        <w:rPr>
          <w:rFonts w:hint="cs"/>
          <w:b/>
          <w:bCs/>
          <w:sz w:val="72"/>
          <w:szCs w:val="72"/>
          <w:rtl/>
        </w:rPr>
        <w:t>(المقدمة)</w:t>
      </w:r>
    </w:p>
    <w:p w14:paraId="19E02776" w14:textId="77777777" w:rsidR="001022BE" w:rsidRPr="001022BE" w:rsidRDefault="001022BE" w:rsidP="001022BE">
      <w:pPr>
        <w:ind w:firstLine="0"/>
        <w:rPr>
          <w:b/>
          <w:bCs/>
          <w:sz w:val="72"/>
          <w:szCs w:val="72"/>
          <w:rtl/>
        </w:rPr>
      </w:pPr>
      <w:r w:rsidRPr="001022BE">
        <w:rPr>
          <w:rFonts w:hint="cs"/>
          <w:b/>
          <w:bCs/>
          <w:sz w:val="72"/>
          <w:szCs w:val="72"/>
          <w:rtl/>
        </w:rPr>
        <w:t>منشرح الصدر عنده هدوء في معايشة الحياة الزوجية.</w:t>
      </w:r>
    </w:p>
    <w:p w14:paraId="47569822" w14:textId="77777777" w:rsidR="001022BE" w:rsidRPr="0042063E" w:rsidRDefault="001022BE" w:rsidP="001022BE">
      <w:pPr>
        <w:ind w:firstLine="0"/>
        <w:rPr>
          <w:sz w:val="72"/>
          <w:szCs w:val="72"/>
          <w:rtl/>
        </w:rPr>
      </w:pPr>
      <w:r w:rsidRPr="0042063E">
        <w:rPr>
          <w:rFonts w:hint="cs"/>
          <w:sz w:val="72"/>
          <w:szCs w:val="72"/>
          <w:rtl/>
        </w:rPr>
        <w:t>مع كل المصاعب التي لاقاها النبي صلى الله عليه وسلم إلا أنه يؤانس زوجه، قائماً بدور الزوج في الإسعاد وأداء الحقوق.</w:t>
      </w:r>
    </w:p>
    <w:p w14:paraId="60172804" w14:textId="77777777" w:rsidR="001022BE" w:rsidRPr="0042063E" w:rsidRDefault="001022BE" w:rsidP="001022BE">
      <w:pPr>
        <w:ind w:firstLine="0"/>
        <w:rPr>
          <w:sz w:val="72"/>
          <w:szCs w:val="72"/>
          <w:rtl/>
        </w:rPr>
      </w:pPr>
      <w:r w:rsidRPr="0042063E">
        <w:rPr>
          <w:rFonts w:hint="cs"/>
          <w:sz w:val="72"/>
          <w:szCs w:val="72"/>
          <w:rtl/>
        </w:rPr>
        <w:lastRenderedPageBreak/>
        <w:t xml:space="preserve">في إحدى الغزوات تخرج معه زوجه عائشة رضي الله عنها ويسابقها، مع أنه في غزو! </w:t>
      </w:r>
    </w:p>
    <w:p w14:paraId="73670F38" w14:textId="33F40029" w:rsidR="001022BE" w:rsidRPr="001022BE" w:rsidRDefault="001022BE" w:rsidP="001022BE">
      <w:pPr>
        <w:ind w:firstLine="0"/>
        <w:rPr>
          <w:b/>
          <w:bCs/>
          <w:sz w:val="72"/>
          <w:szCs w:val="72"/>
          <w:rtl/>
        </w:rPr>
      </w:pPr>
      <w:r w:rsidRPr="001022BE">
        <w:rPr>
          <w:rFonts w:hint="cs"/>
          <w:b/>
          <w:bCs/>
          <w:sz w:val="72"/>
          <w:szCs w:val="72"/>
          <w:rtl/>
        </w:rPr>
        <w:t>والزوجة الصالحة لها أثرٌ بالغٌ في انشراح الصدر، فهي خير متاع الدنيا، تشرح صدر زوجها إذا رآها، وتهو</w:t>
      </w:r>
      <w:r w:rsidR="0042063E">
        <w:rPr>
          <w:rFonts w:hint="cs"/>
          <w:b/>
          <w:bCs/>
          <w:sz w:val="72"/>
          <w:szCs w:val="72"/>
          <w:rtl/>
        </w:rPr>
        <w:t>ِّ</w:t>
      </w:r>
      <w:r w:rsidRPr="001022BE">
        <w:rPr>
          <w:rFonts w:hint="cs"/>
          <w:b/>
          <w:bCs/>
          <w:sz w:val="72"/>
          <w:szCs w:val="72"/>
          <w:rtl/>
        </w:rPr>
        <w:t xml:space="preserve">ن عليه ما يحزنه، وتحفظه في غيبته. </w:t>
      </w:r>
    </w:p>
    <w:p w14:paraId="53BFDB84" w14:textId="77777777" w:rsidR="001022BE" w:rsidRPr="001022BE" w:rsidRDefault="001022BE" w:rsidP="001022BE">
      <w:pPr>
        <w:ind w:firstLine="0"/>
        <w:rPr>
          <w:b/>
          <w:bCs/>
          <w:sz w:val="72"/>
          <w:szCs w:val="72"/>
          <w:rtl/>
        </w:rPr>
      </w:pPr>
    </w:p>
    <w:p w14:paraId="025540AE" w14:textId="5CE0B959" w:rsidR="001022BE" w:rsidRDefault="001022BE" w:rsidP="001022BE">
      <w:pPr>
        <w:ind w:firstLine="0"/>
        <w:rPr>
          <w:b/>
          <w:bCs/>
          <w:sz w:val="72"/>
          <w:szCs w:val="72"/>
          <w:rtl/>
        </w:rPr>
      </w:pPr>
      <w:r w:rsidRPr="001022BE">
        <w:rPr>
          <w:rFonts w:hint="cs"/>
          <w:b/>
          <w:bCs/>
          <w:sz w:val="72"/>
          <w:szCs w:val="72"/>
          <w:rtl/>
        </w:rPr>
        <w:lastRenderedPageBreak/>
        <w:t xml:space="preserve">شهر رمضان شهر عبادة، والعبادة أعظم أسباب انشراح الصدر، ولهذا ختم الله سورة الشرح بقوله </w:t>
      </w:r>
      <w:r w:rsidRPr="0042063E">
        <w:rPr>
          <w:rStyle w:val="afd"/>
          <w:rFonts w:hint="cs"/>
          <w:rtl/>
        </w:rPr>
        <w:t xml:space="preserve">(فإذا فرغت فانصب * وإلى ربك فارغب). </w:t>
      </w:r>
    </w:p>
    <w:p w14:paraId="343372A9" w14:textId="77777777" w:rsidR="00886AFE" w:rsidRPr="001022BE" w:rsidRDefault="00886AFE" w:rsidP="001022BE">
      <w:pPr>
        <w:ind w:firstLine="0"/>
        <w:rPr>
          <w:b/>
          <w:bCs/>
          <w:sz w:val="72"/>
          <w:szCs w:val="72"/>
          <w:rtl/>
        </w:rPr>
      </w:pPr>
    </w:p>
    <w:p w14:paraId="1B9F1201" w14:textId="77777777" w:rsidR="001022BE" w:rsidRPr="001022BE" w:rsidRDefault="001022BE" w:rsidP="001022BE">
      <w:pPr>
        <w:ind w:firstLine="0"/>
        <w:rPr>
          <w:b/>
          <w:bCs/>
          <w:sz w:val="72"/>
          <w:szCs w:val="72"/>
          <w:rtl/>
        </w:rPr>
      </w:pPr>
      <w:r w:rsidRPr="001022BE">
        <w:rPr>
          <w:rFonts w:hint="cs"/>
          <w:b/>
          <w:bCs/>
          <w:sz w:val="72"/>
          <w:szCs w:val="72"/>
          <w:rtl/>
        </w:rPr>
        <w:t xml:space="preserve">أيها المؤمنون والمؤمنات: </w:t>
      </w:r>
    </w:p>
    <w:p w14:paraId="40826C15" w14:textId="77777777" w:rsidR="001022BE" w:rsidRPr="001022BE" w:rsidRDefault="001022BE" w:rsidP="001022BE">
      <w:pPr>
        <w:rPr>
          <w:b/>
          <w:bCs/>
          <w:sz w:val="72"/>
          <w:szCs w:val="72"/>
          <w:rtl/>
        </w:rPr>
      </w:pPr>
      <w:r w:rsidRPr="001022BE">
        <w:rPr>
          <w:sz w:val="72"/>
          <w:szCs w:val="72"/>
          <w:rtl/>
        </w:rPr>
        <w:t xml:space="preserve">ارقبوا </w:t>
      </w:r>
      <w:r w:rsidRPr="001022BE">
        <w:rPr>
          <w:rFonts w:hint="cs"/>
          <w:sz w:val="72"/>
          <w:szCs w:val="72"/>
          <w:rtl/>
        </w:rPr>
        <w:t>مظاهر الانشراح في العيد</w:t>
      </w:r>
      <w:r w:rsidRPr="001022BE">
        <w:rPr>
          <w:sz w:val="72"/>
          <w:szCs w:val="72"/>
          <w:rtl/>
        </w:rPr>
        <w:t xml:space="preserve"> مع ركضة الأطفال فرحاً</w:t>
      </w:r>
      <w:r w:rsidRPr="001022BE">
        <w:rPr>
          <w:rFonts w:hint="cs"/>
          <w:sz w:val="72"/>
          <w:szCs w:val="72"/>
          <w:rtl/>
        </w:rPr>
        <w:t xml:space="preserve"> بقدومه</w:t>
      </w:r>
      <w:r w:rsidRPr="001022BE">
        <w:rPr>
          <w:sz w:val="72"/>
          <w:szCs w:val="72"/>
          <w:rtl/>
        </w:rPr>
        <w:t xml:space="preserve">، </w:t>
      </w:r>
      <w:r w:rsidRPr="001022BE">
        <w:rPr>
          <w:rFonts w:hint="cs"/>
          <w:b/>
          <w:bCs/>
          <w:sz w:val="72"/>
          <w:szCs w:val="72"/>
          <w:rtl/>
        </w:rPr>
        <w:t xml:space="preserve">فــ" </w:t>
      </w:r>
      <w:r w:rsidRPr="001022BE">
        <w:rPr>
          <w:rFonts w:hint="cs"/>
          <w:b/>
          <w:bCs/>
          <w:sz w:val="72"/>
          <w:szCs w:val="72"/>
          <w:rtl/>
        </w:rPr>
        <w:lastRenderedPageBreak/>
        <w:t xml:space="preserve">الطفولة هي قوام العيد، </w:t>
      </w:r>
      <w:r w:rsidRPr="001022BE">
        <w:rPr>
          <w:rFonts w:hint="cs"/>
          <w:sz w:val="72"/>
          <w:szCs w:val="72"/>
          <w:rtl/>
        </w:rPr>
        <w:t>فلولا الأطفال لما استطاع المجتمع أن يُوقِّت الفرح مُقدَّماً بميقات معلوم في يومٍ من الأيام</w:t>
      </w:r>
      <w:r w:rsidRPr="001022BE">
        <w:rPr>
          <w:rFonts w:hint="cs"/>
          <w:b/>
          <w:bCs/>
          <w:sz w:val="72"/>
          <w:szCs w:val="72"/>
          <w:rtl/>
        </w:rPr>
        <w:t>"</w:t>
      </w:r>
      <w:r w:rsidRPr="001022BE">
        <w:rPr>
          <w:rStyle w:val="ae"/>
          <w:rFonts w:hint="cs"/>
          <w:b/>
          <w:bCs/>
          <w:sz w:val="72"/>
          <w:szCs w:val="72"/>
          <w:rtl/>
        </w:rPr>
        <w:t>(</w:t>
      </w:r>
      <w:r w:rsidRPr="001022BE">
        <w:rPr>
          <w:rStyle w:val="ae"/>
          <w:b/>
          <w:bCs/>
          <w:sz w:val="72"/>
          <w:szCs w:val="72"/>
          <w:rtl/>
        </w:rPr>
        <w:footnoteReference w:id="4"/>
      </w:r>
      <w:r w:rsidRPr="001022BE">
        <w:rPr>
          <w:rStyle w:val="ae"/>
          <w:rFonts w:hint="cs"/>
          <w:b/>
          <w:bCs/>
          <w:sz w:val="72"/>
          <w:szCs w:val="72"/>
          <w:rtl/>
        </w:rPr>
        <w:t>)</w:t>
      </w:r>
      <w:r w:rsidRPr="001022BE">
        <w:rPr>
          <w:rFonts w:hint="cs"/>
          <w:b/>
          <w:bCs/>
          <w:sz w:val="72"/>
          <w:szCs w:val="72"/>
          <w:rtl/>
        </w:rPr>
        <w:t>.</w:t>
      </w:r>
    </w:p>
    <w:p w14:paraId="6679498D" w14:textId="2536ECBE" w:rsidR="001022BE" w:rsidRPr="001022BE" w:rsidRDefault="001022BE" w:rsidP="001022BE">
      <w:pPr>
        <w:rPr>
          <w:b/>
          <w:bCs/>
          <w:sz w:val="72"/>
          <w:szCs w:val="72"/>
          <w:rtl/>
        </w:rPr>
      </w:pPr>
      <w:r w:rsidRPr="001022BE">
        <w:rPr>
          <w:rFonts w:hint="cs"/>
          <w:b/>
          <w:bCs/>
          <w:sz w:val="72"/>
          <w:szCs w:val="72"/>
          <w:rtl/>
        </w:rPr>
        <w:t>قلب الصغير يعلمنا معان</w:t>
      </w:r>
      <w:r w:rsidR="00886AFE">
        <w:rPr>
          <w:rFonts w:hint="cs"/>
          <w:b/>
          <w:bCs/>
          <w:sz w:val="72"/>
          <w:szCs w:val="72"/>
          <w:rtl/>
        </w:rPr>
        <w:t>ٍ</w:t>
      </w:r>
      <w:r w:rsidRPr="001022BE">
        <w:rPr>
          <w:rFonts w:hint="cs"/>
          <w:b/>
          <w:bCs/>
          <w:sz w:val="72"/>
          <w:szCs w:val="72"/>
          <w:rtl/>
        </w:rPr>
        <w:t xml:space="preserve"> كبيرة: بسلامة الصدر، وسعادة اللحظة، وحسن الظن مع الجميع. وهذه دواعي انشراح الصدر. </w:t>
      </w:r>
    </w:p>
    <w:p w14:paraId="5607A3F4" w14:textId="77777777" w:rsidR="001022BE" w:rsidRPr="001022BE" w:rsidRDefault="001022BE" w:rsidP="001022BE">
      <w:pPr>
        <w:rPr>
          <w:b/>
          <w:bCs/>
          <w:sz w:val="72"/>
          <w:szCs w:val="72"/>
          <w:rtl/>
        </w:rPr>
      </w:pPr>
    </w:p>
    <w:p w14:paraId="0BBF5CA1" w14:textId="660F4763" w:rsidR="000B2347" w:rsidRDefault="001022BE" w:rsidP="001022BE">
      <w:pPr>
        <w:rPr>
          <w:b/>
          <w:bCs/>
          <w:sz w:val="72"/>
          <w:szCs w:val="72"/>
          <w:rtl/>
        </w:rPr>
      </w:pPr>
      <w:r w:rsidRPr="001022BE">
        <w:rPr>
          <w:rFonts w:hint="cs"/>
          <w:b/>
          <w:bCs/>
          <w:sz w:val="72"/>
          <w:szCs w:val="72"/>
          <w:rtl/>
        </w:rPr>
        <w:t>لنطرد عنا الهموم، ولنسهم في انشراح صدور الآخرين ونفرح بالعي</w:t>
      </w:r>
      <w:r w:rsidR="0042063E">
        <w:rPr>
          <w:rFonts w:hint="cs"/>
          <w:b/>
          <w:bCs/>
          <w:sz w:val="72"/>
          <w:szCs w:val="72"/>
          <w:rtl/>
        </w:rPr>
        <w:t>د.</w:t>
      </w:r>
    </w:p>
    <w:p w14:paraId="0A962C21" w14:textId="432755DE" w:rsidR="000B2347" w:rsidRDefault="001022BE" w:rsidP="001022BE">
      <w:pPr>
        <w:rPr>
          <w:b/>
          <w:bCs/>
          <w:sz w:val="72"/>
          <w:szCs w:val="72"/>
          <w:rtl/>
        </w:rPr>
      </w:pPr>
      <w:r w:rsidRPr="001022BE">
        <w:rPr>
          <w:rFonts w:hint="cs"/>
          <w:b/>
          <w:bCs/>
          <w:sz w:val="72"/>
          <w:szCs w:val="72"/>
          <w:rtl/>
        </w:rPr>
        <w:t xml:space="preserve"> اطرد عن الفقير هَمَّ فقره بصدقة ولو يسيرة</w:t>
      </w:r>
      <w:r w:rsidR="0042063E">
        <w:rPr>
          <w:rFonts w:hint="cs"/>
          <w:b/>
          <w:bCs/>
          <w:sz w:val="72"/>
          <w:szCs w:val="72"/>
          <w:rtl/>
        </w:rPr>
        <w:t>.</w:t>
      </w:r>
    </w:p>
    <w:p w14:paraId="0A80AE76" w14:textId="7EE95341" w:rsidR="000B2347" w:rsidRDefault="001022BE" w:rsidP="001022BE">
      <w:pPr>
        <w:rPr>
          <w:b/>
          <w:bCs/>
          <w:sz w:val="72"/>
          <w:szCs w:val="72"/>
          <w:rtl/>
        </w:rPr>
      </w:pPr>
      <w:r w:rsidRPr="001022BE">
        <w:rPr>
          <w:rFonts w:hint="cs"/>
          <w:b/>
          <w:bCs/>
          <w:sz w:val="72"/>
          <w:szCs w:val="72"/>
          <w:rtl/>
        </w:rPr>
        <w:t xml:space="preserve"> واطرد عن الغريب هَمَّ غربته بابتسامة صادقة</w:t>
      </w:r>
      <w:r w:rsidR="000B2347">
        <w:rPr>
          <w:rFonts w:hint="cs"/>
          <w:b/>
          <w:bCs/>
          <w:sz w:val="72"/>
          <w:szCs w:val="72"/>
          <w:rtl/>
        </w:rPr>
        <w:t>.</w:t>
      </w:r>
    </w:p>
    <w:p w14:paraId="7E299989" w14:textId="3D36189A" w:rsidR="001022BE" w:rsidRPr="001022BE" w:rsidRDefault="001022BE" w:rsidP="001022BE">
      <w:pPr>
        <w:rPr>
          <w:b/>
          <w:bCs/>
          <w:sz w:val="72"/>
          <w:szCs w:val="72"/>
          <w:rtl/>
        </w:rPr>
      </w:pPr>
      <w:r w:rsidRPr="001022BE">
        <w:rPr>
          <w:rFonts w:hint="cs"/>
          <w:b/>
          <w:bCs/>
          <w:sz w:val="72"/>
          <w:szCs w:val="72"/>
          <w:rtl/>
        </w:rPr>
        <w:t xml:space="preserve"> واطرد ه</w:t>
      </w:r>
      <w:r w:rsidR="000B2347">
        <w:rPr>
          <w:rFonts w:hint="cs"/>
          <w:b/>
          <w:bCs/>
          <w:sz w:val="72"/>
          <w:szCs w:val="72"/>
          <w:rtl/>
        </w:rPr>
        <w:t>َ</w:t>
      </w:r>
      <w:r w:rsidRPr="001022BE">
        <w:rPr>
          <w:rFonts w:hint="cs"/>
          <w:b/>
          <w:bCs/>
          <w:sz w:val="72"/>
          <w:szCs w:val="72"/>
          <w:rtl/>
        </w:rPr>
        <w:t>م</w:t>
      </w:r>
      <w:r w:rsidR="000B2347">
        <w:rPr>
          <w:rFonts w:hint="cs"/>
          <w:b/>
          <w:bCs/>
          <w:sz w:val="72"/>
          <w:szCs w:val="72"/>
          <w:rtl/>
        </w:rPr>
        <w:t>َّ</w:t>
      </w:r>
      <w:r w:rsidRPr="001022BE">
        <w:rPr>
          <w:rFonts w:hint="cs"/>
          <w:b/>
          <w:bCs/>
          <w:sz w:val="72"/>
          <w:szCs w:val="72"/>
          <w:rtl/>
        </w:rPr>
        <w:t xml:space="preserve"> ضعف الكبير ووحدته </w:t>
      </w:r>
      <w:r w:rsidRPr="001022BE">
        <w:rPr>
          <w:rFonts w:hint="cs"/>
          <w:b/>
          <w:bCs/>
          <w:sz w:val="72"/>
          <w:szCs w:val="72"/>
          <w:rtl/>
        </w:rPr>
        <w:lastRenderedPageBreak/>
        <w:t xml:space="preserve">بزيارة أو اتصال. </w:t>
      </w:r>
    </w:p>
    <w:p w14:paraId="1CF40B11" w14:textId="77777777" w:rsidR="001022BE" w:rsidRPr="001022BE" w:rsidRDefault="001022BE" w:rsidP="001022BE">
      <w:pPr>
        <w:rPr>
          <w:b/>
          <w:bCs/>
          <w:sz w:val="72"/>
          <w:szCs w:val="72"/>
          <w:rtl/>
        </w:rPr>
      </w:pPr>
      <w:r w:rsidRPr="001022BE">
        <w:rPr>
          <w:rFonts w:hint="cs"/>
          <w:b/>
          <w:bCs/>
          <w:sz w:val="72"/>
          <w:szCs w:val="72"/>
          <w:rtl/>
        </w:rPr>
        <w:t xml:space="preserve">( الدعاء) </w:t>
      </w:r>
    </w:p>
    <w:p w14:paraId="6B46E2DC" w14:textId="77777777" w:rsidR="001022BE" w:rsidRPr="001022BE" w:rsidRDefault="001022BE" w:rsidP="001022BE">
      <w:pPr>
        <w:ind w:hanging="2"/>
        <w:contextualSpacing/>
        <w:jc w:val="left"/>
        <w:rPr>
          <w:sz w:val="72"/>
          <w:szCs w:val="72"/>
          <w:rtl/>
        </w:rPr>
      </w:pPr>
    </w:p>
    <w:p w14:paraId="415184DC" w14:textId="77777777" w:rsidR="00C5563F" w:rsidRPr="001022BE" w:rsidRDefault="00C5563F">
      <w:pPr>
        <w:rPr>
          <w:sz w:val="72"/>
          <w:szCs w:val="72"/>
        </w:rPr>
      </w:pPr>
    </w:p>
    <w:sectPr w:rsidR="00C5563F" w:rsidRPr="001022BE" w:rsidSect="00D0527D">
      <w:headerReference w:type="default" r:id="rId7"/>
      <w:footerReference w:type="even" r:id="rId8"/>
      <w:footnotePr>
        <w:numRestart w:val="eachPage"/>
      </w:footnotePr>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8A15" w14:textId="77777777" w:rsidR="006F3645" w:rsidRDefault="006F3645">
      <w:r>
        <w:separator/>
      </w:r>
    </w:p>
  </w:endnote>
  <w:endnote w:type="continuationSeparator" w:id="0">
    <w:p w14:paraId="739968AC" w14:textId="77777777" w:rsidR="006F3645" w:rsidRDefault="006F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B6D9" w14:textId="77777777" w:rsidR="00144343" w:rsidRDefault="00144343">
    <w:r>
      <w:rPr>
        <w:rtl/>
      </w:rPr>
      <w:fldChar w:fldCharType="begin"/>
    </w:r>
    <w:r>
      <w:instrText xml:space="preserve">PAGE  </w:instrTex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57D6" w14:textId="77777777" w:rsidR="006F3645" w:rsidRDefault="006F3645">
      <w:r>
        <w:separator/>
      </w:r>
    </w:p>
  </w:footnote>
  <w:footnote w:type="continuationSeparator" w:id="0">
    <w:p w14:paraId="25A3CD7B" w14:textId="77777777" w:rsidR="006F3645" w:rsidRDefault="006F3645">
      <w:r>
        <w:continuationSeparator/>
      </w:r>
    </w:p>
  </w:footnote>
  <w:footnote w:id="1">
    <w:p w14:paraId="59594D09" w14:textId="77777777" w:rsidR="001022BE" w:rsidRDefault="001022BE" w:rsidP="001022BE">
      <w:pPr>
        <w:pStyle w:val="af3"/>
        <w:rPr>
          <w:rtl/>
        </w:rPr>
      </w:pPr>
      <w:r>
        <w:rPr>
          <w:rFonts w:hint="cs"/>
          <w:rtl/>
        </w:rPr>
        <w:t>(</w:t>
      </w:r>
      <w:r w:rsidRPr="00B9080D">
        <w:footnoteRef/>
      </w:r>
      <w:r>
        <w:rPr>
          <w:rFonts w:hint="cs"/>
          <w:rtl/>
        </w:rPr>
        <w:t>)</w:t>
      </w:r>
      <w:r>
        <w:rPr>
          <w:rtl/>
        </w:rPr>
        <w:t xml:space="preserve"> </w:t>
      </w:r>
      <w:r>
        <w:rPr>
          <w:rFonts w:hint="cs"/>
          <w:rtl/>
        </w:rPr>
        <w:t xml:space="preserve">الأخلاق والسير لابن حزم ص(75). </w:t>
      </w:r>
    </w:p>
  </w:footnote>
  <w:footnote w:id="2">
    <w:p w14:paraId="51ED4582" w14:textId="5F9CF62C" w:rsidR="001022BE" w:rsidRDefault="001022BE" w:rsidP="001022BE">
      <w:pPr>
        <w:pStyle w:val="af3"/>
        <w:rPr>
          <w:rtl/>
        </w:rPr>
      </w:pPr>
      <w:r>
        <w:rPr>
          <w:rFonts w:hint="cs"/>
          <w:rtl/>
        </w:rPr>
        <w:t>(</w:t>
      </w:r>
      <w:r w:rsidRPr="00B9080D">
        <w:footnoteRef/>
      </w:r>
      <w:r>
        <w:rPr>
          <w:rFonts w:hint="cs"/>
          <w:rtl/>
        </w:rPr>
        <w:t>)</w:t>
      </w:r>
      <w:r>
        <w:rPr>
          <w:rtl/>
        </w:rPr>
        <w:t xml:space="preserve"> </w:t>
      </w:r>
      <w:r>
        <w:rPr>
          <w:rFonts w:hint="cs"/>
          <w:rtl/>
        </w:rPr>
        <w:t>أخرجه البخاري (</w:t>
      </w:r>
      <w:r w:rsidR="0042063E">
        <w:rPr>
          <w:rFonts w:hint="cs"/>
          <w:rtl/>
        </w:rPr>
        <w:t>3477</w:t>
      </w:r>
      <w:r>
        <w:rPr>
          <w:rFonts w:hint="cs"/>
          <w:rtl/>
        </w:rPr>
        <w:t>)</w:t>
      </w:r>
      <w:r w:rsidR="0042063E">
        <w:rPr>
          <w:rFonts w:hint="cs"/>
          <w:rtl/>
        </w:rPr>
        <w:t>.</w:t>
      </w:r>
    </w:p>
  </w:footnote>
  <w:footnote w:id="3">
    <w:p w14:paraId="16907401" w14:textId="0D9D7D13" w:rsidR="001022BE" w:rsidRDefault="001022BE" w:rsidP="001022BE">
      <w:pPr>
        <w:pStyle w:val="af3"/>
        <w:rPr>
          <w:rtl/>
        </w:rPr>
      </w:pPr>
      <w:r>
        <w:rPr>
          <w:rFonts w:hint="cs"/>
          <w:rtl/>
        </w:rPr>
        <w:t>(</w:t>
      </w:r>
      <w:r w:rsidRPr="00B9080D">
        <w:footnoteRef/>
      </w:r>
      <w:r>
        <w:rPr>
          <w:rFonts w:hint="cs"/>
          <w:rtl/>
        </w:rPr>
        <w:t>)</w:t>
      </w:r>
      <w:r>
        <w:rPr>
          <w:rtl/>
        </w:rPr>
        <w:t xml:space="preserve"> </w:t>
      </w:r>
      <w:r>
        <w:rPr>
          <w:rFonts w:hint="cs"/>
          <w:rtl/>
        </w:rPr>
        <w:t>أخرجه البخاري (</w:t>
      </w:r>
      <w:r w:rsidR="0042063E">
        <w:rPr>
          <w:rFonts w:hint="cs"/>
          <w:rtl/>
        </w:rPr>
        <w:t>3852، 6943)</w:t>
      </w:r>
    </w:p>
  </w:footnote>
  <w:footnote w:id="4">
    <w:p w14:paraId="3EBF13CB" w14:textId="77777777" w:rsidR="001022BE" w:rsidRDefault="001022BE" w:rsidP="001022BE">
      <w:pPr>
        <w:pStyle w:val="af3"/>
        <w:rPr>
          <w:rtl/>
        </w:rPr>
      </w:pPr>
      <w:r>
        <w:rPr>
          <w:rFonts w:hint="cs"/>
          <w:rtl/>
        </w:rPr>
        <w:t>(</w:t>
      </w:r>
      <w:r w:rsidRPr="00B9080D">
        <w:footnoteRef/>
      </w:r>
      <w:r>
        <w:rPr>
          <w:rFonts w:hint="cs"/>
          <w:rtl/>
        </w:rPr>
        <w:t>)</w:t>
      </w:r>
      <w:r>
        <w:rPr>
          <w:rtl/>
        </w:rPr>
        <w:t xml:space="preserve"> </w:t>
      </w:r>
      <w:r>
        <w:rPr>
          <w:rFonts w:hint="cs"/>
          <w:rtl/>
        </w:rPr>
        <w:t>كتاب (أنا) للعقاد ص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EB1C" w14:textId="77777777" w:rsidR="00144343" w:rsidRPr="001022BE" w:rsidRDefault="00A514EA" w:rsidP="00D0527D">
    <w:pPr>
      <w:ind w:left="5040" w:firstLine="720"/>
      <w:jc w:val="center"/>
      <w:rPr>
        <w:b/>
        <w:bCs/>
        <w:sz w:val="16"/>
        <w:szCs w:val="18"/>
        <w:rtl/>
      </w:rPr>
    </w:pPr>
    <w:r w:rsidRPr="001022BE">
      <w:rPr>
        <w:b/>
        <w:bCs/>
        <w:noProof/>
        <w:sz w:val="16"/>
        <w:szCs w:val="18"/>
      </w:rPr>
      <mc:AlternateContent>
        <mc:Choice Requires="wps">
          <w:drawing>
            <wp:anchor distT="0" distB="0" distL="114300" distR="114300" simplePos="0" relativeHeight="251660800" behindDoc="1" locked="0" layoutInCell="1" allowOverlap="1" wp14:anchorId="37DBA966" wp14:editId="00FE771D">
              <wp:simplePos x="0" y="0"/>
              <wp:positionH relativeFrom="column">
                <wp:posOffset>6985</wp:posOffset>
              </wp:positionH>
              <wp:positionV relativeFrom="paragraph">
                <wp:posOffset>-3175</wp:posOffset>
              </wp:positionV>
              <wp:extent cx="564515" cy="209550"/>
              <wp:effectExtent l="6985" t="6350"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095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FD8F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left:0;text-align:left;margin-left:.55pt;margin-top:-.25pt;width:44.4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"/>
          </w:pict>
        </mc:Fallback>
      </mc:AlternateContent>
    </w:r>
    <w:r w:rsidR="00144343" w:rsidRPr="001022BE">
      <w:rPr>
        <w:b/>
        <w:bCs/>
        <w:sz w:val="16"/>
        <w:szCs w:val="18"/>
      </w:rPr>
      <w:t xml:space="preserve">  </w:t>
    </w:r>
    <w:r w:rsidR="00144343" w:rsidRPr="001022BE">
      <w:rPr>
        <w:b/>
        <w:bCs/>
        <w:sz w:val="16"/>
        <w:szCs w:val="18"/>
      </w:rPr>
      <w:fldChar w:fldCharType="begin"/>
    </w:r>
    <w:r w:rsidR="00144343" w:rsidRPr="001022BE">
      <w:rPr>
        <w:b/>
        <w:bCs/>
        <w:sz w:val="16"/>
        <w:szCs w:val="18"/>
      </w:rPr>
      <w:instrText xml:space="preserve"> PAGE </w:instrText>
    </w:r>
    <w:r w:rsidR="00144343" w:rsidRPr="001022BE">
      <w:rPr>
        <w:b/>
        <w:bCs/>
        <w:sz w:val="16"/>
        <w:szCs w:val="18"/>
      </w:rPr>
      <w:fldChar w:fldCharType="separate"/>
    </w:r>
    <w:r w:rsidR="00C07BED" w:rsidRPr="001022BE">
      <w:rPr>
        <w:b/>
        <w:bCs/>
        <w:noProof/>
        <w:sz w:val="16"/>
        <w:szCs w:val="18"/>
        <w:rtl/>
      </w:rPr>
      <w:t>1</w:t>
    </w:r>
    <w:r w:rsidR="00144343" w:rsidRPr="001022BE">
      <w:rPr>
        <w:b/>
        <w:bCs/>
        <w:sz w:val="16"/>
        <w:szCs w:val="18"/>
      </w:rPr>
      <w:fldChar w:fldCharType="end"/>
    </w:r>
    <w:r w:rsidR="00144343" w:rsidRPr="001022BE">
      <w:rPr>
        <w:b/>
        <w:bCs/>
        <w:sz w:val="16"/>
        <w:szCs w:val="18"/>
      </w:rPr>
      <w:t xml:space="preserve"> </w:t>
    </w:r>
    <w:r w:rsidR="00144343" w:rsidRPr="001022BE">
      <w:rPr>
        <w:b/>
        <w:bCs/>
        <w:sz w:val="16"/>
        <w:szCs w:val="18"/>
        <w:rtl/>
      </w:rPr>
      <w:t>من</w:t>
    </w:r>
    <w:r w:rsidR="00144343" w:rsidRPr="001022BE">
      <w:rPr>
        <w:b/>
        <w:bCs/>
        <w:sz w:val="16"/>
        <w:szCs w:val="18"/>
      </w:rPr>
      <w:t xml:space="preserve"> </w:t>
    </w:r>
    <w:r w:rsidR="00144343" w:rsidRPr="001022BE">
      <w:rPr>
        <w:b/>
        <w:bCs/>
        <w:sz w:val="16"/>
        <w:szCs w:val="18"/>
      </w:rPr>
      <w:fldChar w:fldCharType="begin"/>
    </w:r>
    <w:r w:rsidR="00144343" w:rsidRPr="001022BE">
      <w:rPr>
        <w:b/>
        <w:bCs/>
        <w:sz w:val="16"/>
        <w:szCs w:val="18"/>
      </w:rPr>
      <w:instrText xml:space="preserve"> NUMPAGES </w:instrText>
    </w:r>
    <w:r w:rsidR="00144343" w:rsidRPr="001022BE">
      <w:rPr>
        <w:b/>
        <w:bCs/>
        <w:sz w:val="16"/>
        <w:szCs w:val="18"/>
      </w:rPr>
      <w:fldChar w:fldCharType="separate"/>
    </w:r>
    <w:r w:rsidR="00C07BED" w:rsidRPr="001022BE">
      <w:rPr>
        <w:b/>
        <w:bCs/>
        <w:noProof/>
        <w:sz w:val="16"/>
        <w:szCs w:val="18"/>
        <w:rtl/>
      </w:rPr>
      <w:t>1</w:t>
    </w:r>
    <w:r w:rsidR="00144343" w:rsidRPr="001022BE">
      <w:rPr>
        <w:b/>
        <w:bCs/>
        <w:sz w:val="16"/>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405C9E"/>
    <w:multiLevelType w:val="hybridMultilevel"/>
    <w:tmpl w:val="F5C2DCC8"/>
    <w:lvl w:ilvl="0" w:tplc="66BE1974">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14401A6"/>
    <w:multiLevelType w:val="hybridMultilevel"/>
    <w:tmpl w:val="DBC6E65E"/>
    <w:lvl w:ilvl="0" w:tplc="6464E752">
      <w:start w:val="1"/>
      <w:numFmt w:val="bullet"/>
      <w:lvlText w:val="-"/>
      <w:lvlJc w:val="left"/>
      <w:pPr>
        <w:ind w:left="358" w:hanging="360"/>
      </w:pPr>
      <w:rPr>
        <w:rFonts w:ascii="Traditional Arabic" w:eastAsia="Times New Roman" w:hAnsi="Traditional Arabic" w:cs="Traditional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8699811">
    <w:abstractNumId w:val="2"/>
  </w:num>
  <w:num w:numId="2" w16cid:durableId="191962308">
    <w:abstractNumId w:val="0"/>
  </w:num>
  <w:num w:numId="3" w16cid:durableId="1106928882">
    <w:abstractNumId w:val="1"/>
  </w:num>
  <w:num w:numId="4" w16cid:durableId="860901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22BE"/>
    <w:rsid w:val="00043DE1"/>
    <w:rsid w:val="00051AF1"/>
    <w:rsid w:val="00075B92"/>
    <w:rsid w:val="000762B5"/>
    <w:rsid w:val="000B2347"/>
    <w:rsid w:val="000F66E4"/>
    <w:rsid w:val="001022BE"/>
    <w:rsid w:val="001107CE"/>
    <w:rsid w:val="00144343"/>
    <w:rsid w:val="001565A6"/>
    <w:rsid w:val="001B3220"/>
    <w:rsid w:val="002102DD"/>
    <w:rsid w:val="00211079"/>
    <w:rsid w:val="00243959"/>
    <w:rsid w:val="00247F6A"/>
    <w:rsid w:val="002C30F6"/>
    <w:rsid w:val="002C46BD"/>
    <w:rsid w:val="00305526"/>
    <w:rsid w:val="00336EC0"/>
    <w:rsid w:val="003D7B61"/>
    <w:rsid w:val="003E3DE6"/>
    <w:rsid w:val="0042063E"/>
    <w:rsid w:val="004445F8"/>
    <w:rsid w:val="005C7D9D"/>
    <w:rsid w:val="0068596A"/>
    <w:rsid w:val="006E6B72"/>
    <w:rsid w:val="006E6BA2"/>
    <w:rsid w:val="006F3645"/>
    <w:rsid w:val="006F4CA7"/>
    <w:rsid w:val="006F7B6D"/>
    <w:rsid w:val="00777673"/>
    <w:rsid w:val="007B5D2B"/>
    <w:rsid w:val="007D130D"/>
    <w:rsid w:val="007F6BC1"/>
    <w:rsid w:val="008452E1"/>
    <w:rsid w:val="00875E98"/>
    <w:rsid w:val="00886AFE"/>
    <w:rsid w:val="00991E40"/>
    <w:rsid w:val="009A7ACE"/>
    <w:rsid w:val="009B682D"/>
    <w:rsid w:val="009B7238"/>
    <w:rsid w:val="00A44C74"/>
    <w:rsid w:val="00A514EA"/>
    <w:rsid w:val="00A57485"/>
    <w:rsid w:val="00B432B8"/>
    <w:rsid w:val="00B547D4"/>
    <w:rsid w:val="00B77A7E"/>
    <w:rsid w:val="00BC29C1"/>
    <w:rsid w:val="00BE5B7C"/>
    <w:rsid w:val="00C07BED"/>
    <w:rsid w:val="00C126BD"/>
    <w:rsid w:val="00C5563F"/>
    <w:rsid w:val="00C80CA1"/>
    <w:rsid w:val="00D0527D"/>
    <w:rsid w:val="00D404E6"/>
    <w:rsid w:val="00D72CE2"/>
    <w:rsid w:val="00E11D81"/>
    <w:rsid w:val="00E143F7"/>
    <w:rsid w:val="00E40ACF"/>
    <w:rsid w:val="00ED6969"/>
    <w:rsid w:val="00EE0FE9"/>
    <w:rsid w:val="00F70AF8"/>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FA92A"/>
  <w15:docId w15:val="{9E6D33D9-7756-4AF8-8BAC-12952711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22BE"/>
    <w:pPr>
      <w:widowControl w:val="0"/>
      <w:bidi/>
      <w:ind w:firstLine="454"/>
      <w:jc w:val="lowKashida"/>
    </w:pPr>
    <w:rPr>
      <w:rFonts w:cs="Traditional Arabic"/>
      <w:color w:val="000000"/>
      <w:sz w:val="32"/>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uiPriority w:val="99"/>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lang w:val="fr-FR"/>
    </w:rPr>
  </w:style>
  <w:style w:type="paragraph" w:styleId="af2">
    <w:name w:val="endnote text"/>
    <w:basedOn w:val="a"/>
    <w:rsid w:val="00336EC0"/>
    <w:rPr>
      <w:sz w:val="20"/>
      <w:szCs w:val="20"/>
    </w:rPr>
  </w:style>
  <w:style w:type="paragraph" w:styleId="af3">
    <w:name w:val="footnote text"/>
    <w:basedOn w:val="a"/>
    <w:link w:val="Char"/>
    <w:uiPriority w:val="99"/>
    <w:rsid w:val="001022BE"/>
    <w:pPr>
      <w:ind w:left="454" w:hanging="454"/>
    </w:pPr>
    <w:rPr>
      <w:color w:val="auto"/>
      <w:sz w:val="28"/>
      <w:szCs w:val="28"/>
      <w:lang w:eastAsia="en-US"/>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hadith">
    <w:name w:val="hadith"/>
    <w:rsid w:val="00D0527D"/>
  </w:style>
  <w:style w:type="character" w:customStyle="1" w:styleId="Char">
    <w:name w:val="نص حاشية سفلية Char"/>
    <w:basedOn w:val="a0"/>
    <w:link w:val="af3"/>
    <w:uiPriority w:val="99"/>
    <w:rsid w:val="001022BE"/>
    <w:rPr>
      <w:rFonts w:cs="Traditional Arabic"/>
      <w:sz w:val="28"/>
      <w:szCs w:val="28"/>
    </w:rPr>
  </w:style>
  <w:style w:type="paragraph" w:styleId="afc">
    <w:name w:val="footer"/>
    <w:basedOn w:val="a"/>
    <w:link w:val="Char0"/>
    <w:unhideWhenUsed/>
    <w:rsid w:val="001022BE"/>
    <w:pPr>
      <w:tabs>
        <w:tab w:val="center" w:pos="4153"/>
        <w:tab w:val="right" w:pos="8306"/>
      </w:tabs>
    </w:pPr>
  </w:style>
  <w:style w:type="character" w:customStyle="1" w:styleId="Char0">
    <w:name w:val="تذييل الصفحة Char"/>
    <w:basedOn w:val="a0"/>
    <w:link w:val="afc"/>
    <w:rsid w:val="001022BE"/>
    <w:rPr>
      <w:rFonts w:cs="Traditional Arabic"/>
      <w:color w:val="000000"/>
      <w:sz w:val="32"/>
      <w:szCs w:val="36"/>
      <w:lang w:eastAsia="ar-SA"/>
    </w:rPr>
  </w:style>
  <w:style w:type="character" w:styleId="afd">
    <w:name w:val="Intense Emphasis"/>
    <w:uiPriority w:val="21"/>
    <w:qFormat/>
    <w:rsid w:val="0042063E"/>
    <w:rPr>
      <w:b/>
      <w:bCs/>
      <w:color w:val="00B050"/>
      <w:sz w:val="72"/>
      <w:szCs w:val="72"/>
    </w:rPr>
  </w:style>
  <w:style w:type="character" w:styleId="afe">
    <w:name w:val="Emphasis"/>
    <w:qFormat/>
    <w:rsid w:val="0042063E"/>
    <w:rPr>
      <w:b/>
      <w:bCs/>
      <w:color w:val="0070C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Google%20Drive\&#1601;&#1575;&#1585;&#1587;%20&#1575;&#1604;&#1605;&#1606;&#1575;&#1576;&#1585;\&#1575;&#1604;&#1578;&#1582;&#1591;&#1610;&#1591;%20&#1604;&#1582;&#1591;&#1576;&#1577;%20&#1575;&#1604;&#1580;&#1605;&#1593;&#1577;\&#1602;&#1575;&#1604;&#1576;%20&#1582;&#1591;&#1576;&#1577;%20&#1575;&#1604;&#1580;&#1605;&#1593;&#1577;.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خطبة الجمعة</Template>
  <TotalTime>0</TotalTime>
  <Pages>21</Pages>
  <Words>800</Words>
  <Characters>4563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hesham saleh</cp:lastModifiedBy>
  <cp:revision>9</cp:revision>
  <cp:lastPrinted>2022-04-30T20:21:00Z</cp:lastPrinted>
  <dcterms:created xsi:type="dcterms:W3CDTF">2022-04-30T20:06:00Z</dcterms:created>
  <dcterms:modified xsi:type="dcterms:W3CDTF">2022-04-30T20:21:00Z</dcterms:modified>
</cp:coreProperties>
</file>