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420C" w:rsidRPr="00DF01B3" w:rsidRDefault="00B82757" w:rsidP="00B82757">
      <w:pPr>
        <w:jc w:val="lowKashida"/>
        <w:rPr>
          <w:rFonts w:cs="Traditional Arabic"/>
          <w:sz w:val="44"/>
          <w:szCs w:val="44"/>
        </w:rPr>
      </w:pPr>
      <w:r>
        <w:rPr>
          <w:rFonts w:cs="Traditional Arabic" w:hint="cs"/>
          <w:sz w:val="44"/>
          <w:szCs w:val="44"/>
          <w:rtl/>
        </w:rPr>
        <w:t>اترك ما لا يعنيك</w:t>
      </w:r>
      <w:r w:rsidR="00F368E9" w:rsidRPr="00DF01B3">
        <w:rPr>
          <w:rFonts w:cs="Traditional Arabic" w:hint="cs"/>
          <w:sz w:val="44"/>
          <w:szCs w:val="44"/>
          <w:rtl/>
        </w:rPr>
        <w:t xml:space="preserve"> </w:t>
      </w:r>
      <w:r>
        <w:rPr>
          <w:rFonts w:cs="Traditional Arabic" w:hint="cs"/>
          <w:sz w:val="44"/>
          <w:szCs w:val="44"/>
          <w:rtl/>
        </w:rPr>
        <w:t>18</w:t>
      </w:r>
      <w:r w:rsidR="00F368E9" w:rsidRPr="00DF01B3">
        <w:rPr>
          <w:rFonts w:cs="Traditional Arabic" w:hint="cs"/>
          <w:sz w:val="44"/>
          <w:szCs w:val="44"/>
          <w:rtl/>
        </w:rPr>
        <w:t>/3/14</w:t>
      </w:r>
      <w:r w:rsidR="006A2702">
        <w:rPr>
          <w:rFonts w:cs="Traditional Arabic" w:hint="cs"/>
          <w:sz w:val="44"/>
          <w:szCs w:val="44"/>
          <w:rtl/>
        </w:rPr>
        <w:t>44</w:t>
      </w:r>
      <w:r w:rsidR="00F368E9" w:rsidRPr="00DF01B3">
        <w:rPr>
          <w:rFonts w:cs="Traditional Arabic" w:hint="cs"/>
          <w:sz w:val="44"/>
          <w:szCs w:val="44"/>
          <w:rtl/>
        </w:rPr>
        <w:t>هـ</w:t>
      </w:r>
      <w:r w:rsidR="005A420C" w:rsidRPr="00DF01B3">
        <w:rPr>
          <w:rFonts w:cs="Traditional Arabic" w:hint="cs"/>
          <w:sz w:val="44"/>
          <w:szCs w:val="44"/>
          <w:rtl/>
        </w:rPr>
        <w:t> </w:t>
      </w:r>
    </w:p>
    <w:p w:rsidR="000E271D" w:rsidRPr="00DF01B3" w:rsidRDefault="00C27292" w:rsidP="00DE4534">
      <w:pPr>
        <w:jc w:val="lowKashida"/>
        <w:rPr>
          <w:rFonts w:cs="Traditional Arabic"/>
          <w:sz w:val="44"/>
          <w:szCs w:val="44"/>
          <w:rtl/>
        </w:rPr>
      </w:pPr>
      <w:r w:rsidRPr="00DF01B3">
        <w:rPr>
          <w:rFonts w:cs="Traditional Arabic" w:hint="cs"/>
          <w:sz w:val="44"/>
          <w:szCs w:val="44"/>
          <w:rtl/>
        </w:rPr>
        <w:t xml:space="preserve">الحمد لله رب العالمين، </w:t>
      </w:r>
      <w:r w:rsidR="00DE4534">
        <w:rPr>
          <w:rFonts w:cs="Traditional Arabic" w:hint="cs"/>
          <w:sz w:val="44"/>
          <w:szCs w:val="44"/>
          <w:rtl/>
        </w:rPr>
        <w:t>هدانا بفضله للإسلام، ومن علينا باتباع أشرف مرسَلٍ وخير إمام،</w:t>
      </w:r>
      <w:r w:rsidR="000A0EE3" w:rsidRPr="00DF01B3">
        <w:rPr>
          <w:rFonts w:cs="Traditional Arabic" w:hint="cs"/>
          <w:sz w:val="44"/>
          <w:szCs w:val="44"/>
          <w:rtl/>
        </w:rPr>
        <w:t xml:space="preserve"> أحمده تعالى وأشكره </w:t>
      </w:r>
      <w:r w:rsidR="00130213" w:rsidRPr="00DF01B3">
        <w:rPr>
          <w:rFonts w:cs="Traditional Arabic" w:hint="cs"/>
          <w:sz w:val="44"/>
          <w:szCs w:val="44"/>
          <w:rtl/>
        </w:rPr>
        <w:t>وأتوب إليه وأستغفره</w:t>
      </w:r>
      <w:r w:rsidR="000E13A3" w:rsidRPr="00DF01B3">
        <w:rPr>
          <w:rFonts w:cs="Traditional Arabic" w:hint="cs"/>
          <w:sz w:val="44"/>
          <w:szCs w:val="44"/>
          <w:rtl/>
        </w:rPr>
        <w:t>، وأشهد أن لا إله إلا الله وحده لا شريك له</w:t>
      </w:r>
      <w:r w:rsidR="00DE4534">
        <w:rPr>
          <w:rFonts w:cs="Traditional Arabic" w:hint="cs"/>
          <w:sz w:val="44"/>
          <w:szCs w:val="44"/>
          <w:rtl/>
        </w:rPr>
        <w:t xml:space="preserve"> الملكُ العلام</w:t>
      </w:r>
      <w:r w:rsidR="000B6808" w:rsidRPr="00DF01B3">
        <w:rPr>
          <w:rFonts w:cs="Traditional Arabic" w:hint="cs"/>
          <w:sz w:val="44"/>
          <w:szCs w:val="44"/>
          <w:rtl/>
        </w:rPr>
        <w:t>، وأشهد أن نبي</w:t>
      </w:r>
      <w:r w:rsidR="000E271D" w:rsidRPr="00DF01B3">
        <w:rPr>
          <w:rFonts w:cs="Traditional Arabic" w:hint="cs"/>
          <w:sz w:val="44"/>
          <w:szCs w:val="44"/>
          <w:rtl/>
        </w:rPr>
        <w:t>َّ</w:t>
      </w:r>
      <w:r w:rsidR="000B6808" w:rsidRPr="00DF01B3">
        <w:rPr>
          <w:rFonts w:cs="Traditional Arabic" w:hint="cs"/>
          <w:sz w:val="44"/>
          <w:szCs w:val="44"/>
          <w:rtl/>
        </w:rPr>
        <w:t>نا محمدا عبد</w:t>
      </w:r>
      <w:r w:rsidR="000E271D" w:rsidRPr="00DF01B3">
        <w:rPr>
          <w:rFonts w:cs="Traditional Arabic" w:hint="cs"/>
          <w:sz w:val="44"/>
          <w:szCs w:val="44"/>
          <w:rtl/>
        </w:rPr>
        <w:t>ُ</w:t>
      </w:r>
      <w:r w:rsidR="000B6808" w:rsidRPr="00DF01B3">
        <w:rPr>
          <w:rFonts w:cs="Traditional Arabic" w:hint="cs"/>
          <w:sz w:val="44"/>
          <w:szCs w:val="44"/>
          <w:rtl/>
        </w:rPr>
        <w:t xml:space="preserve"> الله ورسول</w:t>
      </w:r>
      <w:r w:rsidR="000E271D" w:rsidRPr="00DF01B3">
        <w:rPr>
          <w:rFonts w:cs="Traditional Arabic" w:hint="cs"/>
          <w:sz w:val="44"/>
          <w:szCs w:val="44"/>
          <w:rtl/>
        </w:rPr>
        <w:t>ُ</w:t>
      </w:r>
      <w:r w:rsidR="000B6808" w:rsidRPr="00DF01B3">
        <w:rPr>
          <w:rFonts w:cs="Traditional Arabic" w:hint="cs"/>
          <w:sz w:val="44"/>
          <w:szCs w:val="44"/>
          <w:rtl/>
        </w:rPr>
        <w:t xml:space="preserve">ه </w:t>
      </w:r>
      <w:r w:rsidR="00DE4534">
        <w:rPr>
          <w:rFonts w:cs="Traditional Arabic" w:hint="cs"/>
          <w:sz w:val="44"/>
          <w:szCs w:val="44"/>
          <w:rtl/>
        </w:rPr>
        <w:t>وصفوته من الأنام</w:t>
      </w:r>
      <w:r w:rsidR="00C01436" w:rsidRPr="00DF01B3">
        <w:rPr>
          <w:rFonts w:cs="Traditional Arabic" w:hint="cs"/>
          <w:sz w:val="44"/>
          <w:szCs w:val="44"/>
          <w:rtl/>
        </w:rPr>
        <w:t xml:space="preserve">، </w:t>
      </w:r>
      <w:r w:rsidR="00223743" w:rsidRPr="00DF01B3">
        <w:rPr>
          <w:rFonts w:cs="Traditional Arabic" w:hint="cs"/>
          <w:sz w:val="44"/>
          <w:szCs w:val="44"/>
          <w:rtl/>
        </w:rPr>
        <w:t>صلى الله عليه وعلى آله وأصحابه ومن تبعهم بإحسان إلى يوم الدين وسلم تسليما كثيرا</w:t>
      </w:r>
      <w:r w:rsidR="000E271D" w:rsidRPr="00DF01B3">
        <w:rPr>
          <w:rFonts w:cs="Traditional Arabic" w:hint="cs"/>
          <w:sz w:val="44"/>
          <w:szCs w:val="44"/>
          <w:rtl/>
        </w:rPr>
        <w:t xml:space="preserve">.. </w:t>
      </w:r>
    </w:p>
    <w:p w:rsidR="00223743" w:rsidRPr="00DF01B3" w:rsidRDefault="000E271D" w:rsidP="00DE4534">
      <w:pPr>
        <w:jc w:val="lowKashida"/>
        <w:rPr>
          <w:rFonts w:cs="Traditional Arabic"/>
          <w:sz w:val="44"/>
          <w:szCs w:val="44"/>
          <w:rtl/>
        </w:rPr>
      </w:pPr>
      <w:r w:rsidRPr="00DF01B3">
        <w:rPr>
          <w:rFonts w:cs="Traditional Arabic" w:hint="cs"/>
          <w:sz w:val="44"/>
          <w:szCs w:val="44"/>
          <w:rtl/>
        </w:rPr>
        <w:t>أما بعد</w:t>
      </w:r>
      <w:r w:rsidR="00223743" w:rsidRPr="00DF01B3">
        <w:rPr>
          <w:rFonts w:cs="Traditional Arabic" w:hint="cs"/>
          <w:sz w:val="44"/>
          <w:szCs w:val="44"/>
          <w:rtl/>
        </w:rPr>
        <w:t xml:space="preserve">: </w:t>
      </w:r>
      <w:r w:rsidR="0018621A" w:rsidRPr="00DF01B3">
        <w:rPr>
          <w:rFonts w:cs="Traditional Arabic" w:hint="cs"/>
          <w:sz w:val="44"/>
          <w:szCs w:val="44"/>
          <w:rtl/>
        </w:rPr>
        <w:t>فاتقوا الله عباد الله..</w:t>
      </w:r>
      <w:r w:rsidR="00940E68" w:rsidRPr="00DF01B3">
        <w:rPr>
          <w:rFonts w:cs="Traditional Arabic" w:hint="cs"/>
          <w:sz w:val="44"/>
          <w:szCs w:val="44"/>
          <w:rtl/>
        </w:rPr>
        <w:t xml:space="preserve">اتقوا الله </w:t>
      </w:r>
      <w:r w:rsidR="00DE4534">
        <w:rPr>
          <w:rFonts w:cs="Traditional Arabic" w:hint="cs"/>
          <w:sz w:val="44"/>
          <w:szCs w:val="44"/>
          <w:rtl/>
        </w:rPr>
        <w:t>تفوزوا بما تحبون</w:t>
      </w:r>
      <w:r w:rsidR="00940E68" w:rsidRPr="00DF01B3">
        <w:rPr>
          <w:rFonts w:cs="Traditional Arabic" w:hint="cs"/>
          <w:sz w:val="44"/>
          <w:szCs w:val="44"/>
          <w:rtl/>
        </w:rPr>
        <w:t xml:space="preserve"> (</w:t>
      </w:r>
      <w:r w:rsidR="00DE4534">
        <w:rPr>
          <w:rFonts w:cs="Traditional Arabic" w:hint="cs"/>
          <w:sz w:val="44"/>
          <w:szCs w:val="44"/>
          <w:rtl/>
        </w:rPr>
        <w:t>واتقوا الله لعلكم تفلحون</w:t>
      </w:r>
      <w:r w:rsidR="00940E68" w:rsidRPr="00DF01B3">
        <w:rPr>
          <w:rFonts w:cs="Traditional Arabic" w:hint="cs"/>
          <w:sz w:val="44"/>
          <w:szCs w:val="44"/>
          <w:rtl/>
        </w:rPr>
        <w:t>) .</w:t>
      </w:r>
    </w:p>
    <w:p w:rsidR="00620735" w:rsidRDefault="00A62B8B" w:rsidP="00620735">
      <w:pPr>
        <w:jc w:val="lowKashida"/>
        <w:rPr>
          <w:rFonts w:cs="Traditional Arabic"/>
          <w:sz w:val="44"/>
          <w:szCs w:val="44"/>
          <w:rtl/>
        </w:rPr>
      </w:pPr>
      <w:r w:rsidRPr="00DF01B3">
        <w:rPr>
          <w:rFonts w:cs="Traditional Arabic" w:hint="cs"/>
          <w:sz w:val="44"/>
          <w:szCs w:val="44"/>
          <w:rtl/>
        </w:rPr>
        <w:t>إ</w:t>
      </w:r>
      <w:r w:rsidR="00940E68" w:rsidRPr="00DF01B3">
        <w:rPr>
          <w:rFonts w:cs="Traditional Arabic" w:hint="cs"/>
          <w:sz w:val="44"/>
          <w:szCs w:val="44"/>
          <w:rtl/>
        </w:rPr>
        <w:t xml:space="preserve">خوة الإسلام: </w:t>
      </w:r>
      <w:r w:rsidR="00620735">
        <w:rPr>
          <w:rFonts w:cs="Traditional Arabic" w:hint="cs"/>
          <w:sz w:val="44"/>
          <w:szCs w:val="44"/>
          <w:rtl/>
        </w:rPr>
        <w:t xml:space="preserve">إن </w:t>
      </w:r>
      <w:r w:rsidR="00620735" w:rsidRPr="00620735">
        <w:rPr>
          <w:rFonts w:cs="Traditional Arabic" w:hint="cs"/>
          <w:sz w:val="44"/>
          <w:szCs w:val="44"/>
          <w:rtl/>
        </w:rPr>
        <w:t>تأديب</w:t>
      </w:r>
      <w:r w:rsidR="00620735">
        <w:rPr>
          <w:rFonts w:cs="Traditional Arabic" w:hint="cs"/>
          <w:sz w:val="44"/>
          <w:szCs w:val="44"/>
          <w:rtl/>
        </w:rPr>
        <w:t xml:space="preserve">َ </w:t>
      </w:r>
      <w:r w:rsidR="00620735" w:rsidRPr="00620735">
        <w:rPr>
          <w:rFonts w:cs="Traditional Arabic"/>
          <w:sz w:val="44"/>
          <w:szCs w:val="44"/>
          <w:rtl/>
        </w:rPr>
        <w:t>النفس وتهذيب</w:t>
      </w:r>
      <w:r w:rsidR="00620735">
        <w:rPr>
          <w:rFonts w:cs="Traditional Arabic" w:hint="cs"/>
          <w:sz w:val="44"/>
          <w:szCs w:val="44"/>
          <w:rtl/>
        </w:rPr>
        <w:t>َ</w:t>
      </w:r>
      <w:r w:rsidR="00620735" w:rsidRPr="00620735">
        <w:rPr>
          <w:rFonts w:cs="Traditional Arabic"/>
          <w:sz w:val="44"/>
          <w:szCs w:val="44"/>
          <w:rtl/>
        </w:rPr>
        <w:t>ها، وصيانت</w:t>
      </w:r>
      <w:r w:rsidR="00620735">
        <w:rPr>
          <w:rFonts w:cs="Traditional Arabic" w:hint="cs"/>
          <w:sz w:val="44"/>
          <w:szCs w:val="44"/>
          <w:rtl/>
        </w:rPr>
        <w:t>َ</w:t>
      </w:r>
      <w:r w:rsidR="00620735" w:rsidRPr="00620735">
        <w:rPr>
          <w:rFonts w:cs="Traditional Arabic"/>
          <w:sz w:val="44"/>
          <w:szCs w:val="44"/>
          <w:rtl/>
        </w:rPr>
        <w:t>ها عن الرذائل والنقائص</w:t>
      </w:r>
      <w:r w:rsidR="00620735">
        <w:rPr>
          <w:rFonts w:cs="Traditional Arabic" w:hint="cs"/>
          <w:sz w:val="44"/>
          <w:szCs w:val="44"/>
          <w:rtl/>
        </w:rPr>
        <w:t xml:space="preserve"> مَقْصِدٌ عظيم من مقاصد ديننا القويم، وبابٌ من أبواب سلامة الدين، وحفظِه، وس</w:t>
      </w:r>
      <w:r w:rsidR="00337025">
        <w:rPr>
          <w:rFonts w:cs="Traditional Arabic" w:hint="cs"/>
          <w:sz w:val="44"/>
          <w:szCs w:val="44"/>
          <w:rtl/>
        </w:rPr>
        <w:t>ُ</w:t>
      </w:r>
      <w:r w:rsidR="00620735">
        <w:rPr>
          <w:rFonts w:cs="Traditional Arabic" w:hint="cs"/>
          <w:sz w:val="44"/>
          <w:szCs w:val="44"/>
          <w:rtl/>
        </w:rPr>
        <w:t>لّمٌ يرتقي به المسلمُ درجات</w:t>
      </w:r>
      <w:r w:rsidR="00423AB3">
        <w:rPr>
          <w:rFonts w:cs="Traditional Arabic" w:hint="cs"/>
          <w:sz w:val="44"/>
          <w:szCs w:val="44"/>
          <w:rtl/>
        </w:rPr>
        <w:t>ِ</w:t>
      </w:r>
      <w:r w:rsidR="00620735">
        <w:rPr>
          <w:rFonts w:cs="Traditional Arabic" w:hint="cs"/>
          <w:sz w:val="44"/>
          <w:szCs w:val="44"/>
          <w:rtl/>
        </w:rPr>
        <w:t xml:space="preserve"> الورع والمراقبة</w:t>
      </w:r>
      <w:r w:rsidR="00423AB3">
        <w:rPr>
          <w:rFonts w:cs="Traditional Arabic" w:hint="cs"/>
          <w:sz w:val="44"/>
          <w:szCs w:val="44"/>
          <w:rtl/>
        </w:rPr>
        <w:t>ِ</w:t>
      </w:r>
      <w:r w:rsidR="00620735">
        <w:rPr>
          <w:rFonts w:cs="Traditional Arabic" w:hint="cs"/>
          <w:sz w:val="44"/>
          <w:szCs w:val="44"/>
          <w:rtl/>
        </w:rPr>
        <w:t xml:space="preserve"> لله تعالى لي</w:t>
      </w:r>
      <w:r w:rsidR="00423AB3">
        <w:rPr>
          <w:rFonts w:cs="Traditional Arabic" w:hint="cs"/>
          <w:sz w:val="44"/>
          <w:szCs w:val="44"/>
          <w:rtl/>
        </w:rPr>
        <w:t>َ</w:t>
      </w:r>
      <w:r w:rsidR="00620735">
        <w:rPr>
          <w:rFonts w:cs="Traditional Arabic" w:hint="cs"/>
          <w:sz w:val="44"/>
          <w:szCs w:val="44"/>
          <w:rtl/>
        </w:rPr>
        <w:t>س</w:t>
      </w:r>
      <w:r w:rsidR="00423AB3">
        <w:rPr>
          <w:rFonts w:cs="Traditional Arabic" w:hint="cs"/>
          <w:sz w:val="44"/>
          <w:szCs w:val="44"/>
          <w:rtl/>
        </w:rPr>
        <w:t>ْ</w:t>
      </w:r>
      <w:r w:rsidR="00620735">
        <w:rPr>
          <w:rFonts w:cs="Traditional Arabic" w:hint="cs"/>
          <w:sz w:val="44"/>
          <w:szCs w:val="44"/>
          <w:rtl/>
        </w:rPr>
        <w:t>لم</w:t>
      </w:r>
      <w:r w:rsidR="00423AB3">
        <w:rPr>
          <w:rFonts w:cs="Traditional Arabic" w:hint="cs"/>
          <w:sz w:val="44"/>
          <w:szCs w:val="44"/>
          <w:rtl/>
        </w:rPr>
        <w:t>َ</w:t>
      </w:r>
      <w:r w:rsidR="00620735">
        <w:rPr>
          <w:rFonts w:cs="Traditional Arabic" w:hint="cs"/>
          <w:sz w:val="44"/>
          <w:szCs w:val="44"/>
          <w:rtl/>
        </w:rPr>
        <w:t xml:space="preserve"> له قولُه وفعلُه.</w:t>
      </w:r>
    </w:p>
    <w:p w:rsidR="00423AB3" w:rsidRDefault="00620735" w:rsidP="001E3140">
      <w:pPr>
        <w:jc w:val="lowKashida"/>
        <w:rPr>
          <w:rFonts w:cs="Traditional Arabic"/>
          <w:sz w:val="44"/>
          <w:szCs w:val="44"/>
          <w:rtl/>
        </w:rPr>
      </w:pPr>
      <w:r>
        <w:rPr>
          <w:rFonts w:cs="Traditional Arabic" w:hint="cs"/>
          <w:sz w:val="44"/>
          <w:szCs w:val="44"/>
          <w:rtl/>
        </w:rPr>
        <w:t xml:space="preserve">عباد الله: وبين يديّ نفَسٌ </w:t>
      </w:r>
      <w:r w:rsidR="00423AB3">
        <w:rPr>
          <w:rFonts w:cs="Traditional Arabic" w:hint="cs"/>
          <w:sz w:val="44"/>
          <w:szCs w:val="44"/>
          <w:rtl/>
        </w:rPr>
        <w:t>بديعٌ</w:t>
      </w:r>
      <w:r>
        <w:rPr>
          <w:rFonts w:cs="Traditional Arabic" w:hint="cs"/>
          <w:sz w:val="44"/>
          <w:szCs w:val="44"/>
          <w:rtl/>
        </w:rPr>
        <w:t xml:space="preserve"> من أنفاس رسول الله صلى الله عليه وسلم،</w:t>
      </w:r>
      <w:r w:rsidR="00423AB3">
        <w:rPr>
          <w:rFonts w:cs="Traditional Arabic" w:hint="cs"/>
          <w:sz w:val="44"/>
          <w:szCs w:val="44"/>
          <w:rtl/>
        </w:rPr>
        <w:t xml:space="preserve"> هو </w:t>
      </w:r>
      <w:r w:rsidR="00423AB3" w:rsidRPr="00423AB3">
        <w:rPr>
          <w:rFonts w:cs="Traditional Arabic"/>
          <w:sz w:val="44"/>
          <w:szCs w:val="44"/>
          <w:rtl/>
        </w:rPr>
        <w:t>أصل</w:t>
      </w:r>
      <w:r w:rsidR="00423AB3">
        <w:rPr>
          <w:rFonts w:cs="Traditional Arabic" w:hint="cs"/>
          <w:sz w:val="44"/>
          <w:szCs w:val="44"/>
          <w:rtl/>
        </w:rPr>
        <w:t>ٌ</w:t>
      </w:r>
      <w:r w:rsidR="00423AB3" w:rsidRPr="00423AB3">
        <w:rPr>
          <w:rFonts w:cs="Traditional Arabic"/>
          <w:sz w:val="44"/>
          <w:szCs w:val="44"/>
          <w:rtl/>
        </w:rPr>
        <w:t xml:space="preserve"> من أصول الأدب</w:t>
      </w:r>
      <w:r w:rsidR="00423AB3">
        <w:rPr>
          <w:rFonts w:cs="Traditional Arabic" w:hint="cs"/>
          <w:sz w:val="44"/>
          <w:szCs w:val="44"/>
          <w:rtl/>
        </w:rPr>
        <w:t xml:space="preserve"> كما </w:t>
      </w:r>
      <w:r w:rsidR="00423AB3" w:rsidRPr="00423AB3">
        <w:rPr>
          <w:rFonts w:cs="Traditional Arabic"/>
          <w:sz w:val="44"/>
          <w:szCs w:val="44"/>
          <w:rtl/>
        </w:rPr>
        <w:t>قال ابن</w:t>
      </w:r>
      <w:r w:rsidR="00423AB3">
        <w:rPr>
          <w:rFonts w:cs="Traditional Arabic" w:hint="cs"/>
          <w:sz w:val="44"/>
          <w:szCs w:val="44"/>
          <w:rtl/>
        </w:rPr>
        <w:t>ُ</w:t>
      </w:r>
      <w:r w:rsidR="00423AB3" w:rsidRPr="00423AB3">
        <w:rPr>
          <w:rFonts w:cs="Traditional Arabic"/>
          <w:sz w:val="44"/>
          <w:szCs w:val="44"/>
          <w:rtl/>
        </w:rPr>
        <w:t xml:space="preserve"> رجب</w:t>
      </w:r>
      <w:r w:rsidR="00423AB3">
        <w:rPr>
          <w:rFonts w:cs="Traditional Arabic" w:hint="cs"/>
          <w:sz w:val="44"/>
          <w:szCs w:val="44"/>
          <w:rtl/>
        </w:rPr>
        <w:t>َ</w:t>
      </w:r>
      <w:r w:rsidR="00423AB3" w:rsidRPr="00423AB3">
        <w:rPr>
          <w:rFonts w:cs="Traditional Arabic"/>
          <w:sz w:val="44"/>
          <w:szCs w:val="44"/>
          <w:rtl/>
        </w:rPr>
        <w:t xml:space="preserve"> رحمه الله</w:t>
      </w:r>
      <w:r w:rsidR="00423AB3">
        <w:rPr>
          <w:rFonts w:cs="Traditional Arabic" w:hint="cs"/>
          <w:sz w:val="44"/>
          <w:szCs w:val="44"/>
          <w:rtl/>
        </w:rPr>
        <w:t xml:space="preserve">. إنه حديثٌ </w:t>
      </w:r>
      <w:r w:rsidR="00423AB3" w:rsidRPr="00423AB3">
        <w:rPr>
          <w:rFonts w:cs="Traditional Arabic"/>
          <w:sz w:val="44"/>
          <w:szCs w:val="44"/>
          <w:rtl/>
        </w:rPr>
        <w:t>جامع</w:t>
      </w:r>
      <w:r w:rsidR="00423AB3">
        <w:rPr>
          <w:rFonts w:cs="Traditional Arabic" w:hint="cs"/>
          <w:sz w:val="44"/>
          <w:szCs w:val="44"/>
          <w:rtl/>
        </w:rPr>
        <w:t>ٌ</w:t>
      </w:r>
      <w:r w:rsidR="00423AB3">
        <w:rPr>
          <w:rFonts w:cs="Traditional Arabic"/>
          <w:sz w:val="44"/>
          <w:szCs w:val="44"/>
          <w:rtl/>
        </w:rPr>
        <w:t xml:space="preserve"> </w:t>
      </w:r>
      <w:r w:rsidR="00423AB3" w:rsidRPr="00423AB3">
        <w:rPr>
          <w:rFonts w:cs="Traditional Arabic"/>
          <w:sz w:val="44"/>
          <w:szCs w:val="44"/>
          <w:rtl/>
        </w:rPr>
        <w:t>لمعان</w:t>
      </w:r>
      <w:r w:rsidR="00423AB3">
        <w:rPr>
          <w:rFonts w:cs="Traditional Arabic" w:hint="cs"/>
          <w:sz w:val="44"/>
          <w:szCs w:val="44"/>
          <w:rtl/>
        </w:rPr>
        <w:t>ٍ</w:t>
      </w:r>
      <w:r w:rsidR="00423AB3">
        <w:rPr>
          <w:rFonts w:cs="Traditional Arabic"/>
          <w:sz w:val="44"/>
          <w:szCs w:val="44"/>
          <w:rtl/>
        </w:rPr>
        <w:t xml:space="preserve"> </w:t>
      </w:r>
      <w:r w:rsidR="00423AB3" w:rsidRPr="00423AB3">
        <w:rPr>
          <w:rFonts w:cs="Traditional Arabic"/>
          <w:sz w:val="44"/>
          <w:szCs w:val="44"/>
          <w:rtl/>
        </w:rPr>
        <w:t>كثيرة</w:t>
      </w:r>
      <w:r w:rsidR="00423AB3">
        <w:rPr>
          <w:rFonts w:cs="Traditional Arabic" w:hint="cs"/>
          <w:sz w:val="44"/>
          <w:szCs w:val="44"/>
          <w:rtl/>
        </w:rPr>
        <w:t>ٍ</w:t>
      </w:r>
      <w:r w:rsidR="00423AB3">
        <w:rPr>
          <w:rFonts w:cs="Traditional Arabic"/>
          <w:sz w:val="44"/>
          <w:szCs w:val="44"/>
          <w:rtl/>
        </w:rPr>
        <w:t xml:space="preserve"> </w:t>
      </w:r>
      <w:r w:rsidR="00423AB3" w:rsidRPr="00423AB3">
        <w:rPr>
          <w:rFonts w:cs="Traditional Arabic"/>
          <w:sz w:val="44"/>
          <w:szCs w:val="44"/>
          <w:rtl/>
        </w:rPr>
        <w:t>جليلة</w:t>
      </w:r>
      <w:r w:rsidR="00423AB3">
        <w:rPr>
          <w:rFonts w:cs="Traditional Arabic" w:hint="cs"/>
          <w:sz w:val="44"/>
          <w:szCs w:val="44"/>
          <w:rtl/>
        </w:rPr>
        <w:t>ٍ</w:t>
      </w:r>
      <w:r w:rsidR="00423AB3" w:rsidRPr="00423AB3">
        <w:rPr>
          <w:rFonts w:cs="Traditional Arabic"/>
          <w:sz w:val="44"/>
          <w:szCs w:val="44"/>
          <w:rtl/>
        </w:rPr>
        <w:t xml:space="preserve"> في ألفاظ</w:t>
      </w:r>
      <w:r w:rsidR="00423AB3">
        <w:rPr>
          <w:rFonts w:cs="Traditional Arabic" w:hint="cs"/>
          <w:sz w:val="44"/>
          <w:szCs w:val="44"/>
          <w:rtl/>
        </w:rPr>
        <w:t>ٍ</w:t>
      </w:r>
      <w:r w:rsidR="00423AB3">
        <w:rPr>
          <w:rFonts w:cs="Traditional Arabic"/>
          <w:sz w:val="44"/>
          <w:szCs w:val="44"/>
          <w:rtl/>
        </w:rPr>
        <w:t xml:space="preserve"> قليلة،</w:t>
      </w:r>
      <w:r w:rsidR="00423AB3" w:rsidRPr="00423AB3">
        <w:rPr>
          <w:rFonts w:cs="Traditional Arabic"/>
          <w:sz w:val="44"/>
          <w:szCs w:val="44"/>
          <w:rtl/>
        </w:rPr>
        <w:t>لم يقُلْه أحد قبل</w:t>
      </w:r>
      <w:r w:rsidR="00423AB3">
        <w:rPr>
          <w:rFonts w:cs="Traditional Arabic" w:hint="cs"/>
          <w:sz w:val="44"/>
          <w:szCs w:val="44"/>
          <w:rtl/>
        </w:rPr>
        <w:t xml:space="preserve"> النبي صلى الله عليه وسلم كما </w:t>
      </w:r>
      <w:r w:rsidR="00423AB3" w:rsidRPr="00423AB3">
        <w:rPr>
          <w:rFonts w:cs="Traditional Arabic"/>
          <w:sz w:val="44"/>
          <w:szCs w:val="44"/>
          <w:rtl/>
        </w:rPr>
        <w:t>قال ابن</w:t>
      </w:r>
      <w:r w:rsidR="00423AB3">
        <w:rPr>
          <w:rFonts w:cs="Traditional Arabic" w:hint="cs"/>
          <w:sz w:val="44"/>
          <w:szCs w:val="44"/>
          <w:rtl/>
        </w:rPr>
        <w:t>ُ</w:t>
      </w:r>
      <w:r w:rsidR="00423AB3" w:rsidRPr="00423AB3">
        <w:rPr>
          <w:rFonts w:cs="Traditional Arabic"/>
          <w:sz w:val="44"/>
          <w:szCs w:val="44"/>
          <w:rtl/>
        </w:rPr>
        <w:t xml:space="preserve"> </w:t>
      </w:r>
      <w:r w:rsidR="00423AB3">
        <w:rPr>
          <w:rFonts w:cs="Traditional Arabic" w:hint="cs"/>
          <w:sz w:val="44"/>
          <w:szCs w:val="44"/>
          <w:rtl/>
        </w:rPr>
        <w:t>عبدِالبر</w:t>
      </w:r>
      <w:r w:rsidR="00423AB3" w:rsidRPr="00423AB3">
        <w:rPr>
          <w:rFonts w:cs="Traditional Arabic"/>
          <w:sz w:val="44"/>
          <w:szCs w:val="44"/>
          <w:rtl/>
        </w:rPr>
        <w:t xml:space="preserve"> رحمه الله</w:t>
      </w:r>
      <w:r w:rsidR="001E3140">
        <w:rPr>
          <w:rFonts w:cs="Traditional Arabic" w:hint="cs"/>
          <w:sz w:val="44"/>
          <w:szCs w:val="44"/>
          <w:rtl/>
        </w:rPr>
        <w:t>.</w:t>
      </w:r>
      <w:r w:rsidR="00423AB3">
        <w:rPr>
          <w:rFonts w:cs="Traditional Arabic" w:hint="cs"/>
          <w:sz w:val="44"/>
          <w:szCs w:val="44"/>
          <w:rtl/>
        </w:rPr>
        <w:t xml:space="preserve"> قال عنه </w:t>
      </w:r>
      <w:r w:rsidR="00423AB3" w:rsidRPr="00423AB3">
        <w:rPr>
          <w:rFonts w:cs="Traditional Arabic"/>
          <w:sz w:val="44"/>
          <w:szCs w:val="44"/>
          <w:rtl/>
        </w:rPr>
        <w:t>ا</w:t>
      </w:r>
      <w:r w:rsidR="00423AB3">
        <w:rPr>
          <w:rFonts w:cs="Traditional Arabic"/>
          <w:sz w:val="44"/>
          <w:szCs w:val="44"/>
          <w:rtl/>
        </w:rPr>
        <w:t>بن</w:t>
      </w:r>
      <w:r w:rsidR="001E3140">
        <w:rPr>
          <w:rFonts w:cs="Traditional Arabic" w:hint="cs"/>
          <w:sz w:val="44"/>
          <w:szCs w:val="44"/>
          <w:rtl/>
        </w:rPr>
        <w:t>ُ</w:t>
      </w:r>
      <w:r w:rsidR="00423AB3">
        <w:rPr>
          <w:rFonts w:cs="Traditional Arabic"/>
          <w:sz w:val="44"/>
          <w:szCs w:val="44"/>
          <w:rtl/>
        </w:rPr>
        <w:t xml:space="preserve"> حجر</w:t>
      </w:r>
      <w:r w:rsidR="001E3140">
        <w:rPr>
          <w:rFonts w:cs="Traditional Arabic" w:hint="cs"/>
          <w:sz w:val="44"/>
          <w:szCs w:val="44"/>
          <w:rtl/>
        </w:rPr>
        <w:t>َ</w:t>
      </w:r>
      <w:r w:rsidR="00423AB3">
        <w:rPr>
          <w:rFonts w:cs="Traditional Arabic"/>
          <w:sz w:val="44"/>
          <w:szCs w:val="44"/>
          <w:rtl/>
        </w:rPr>
        <w:t xml:space="preserve"> الهيتمي رحمه الله</w:t>
      </w:r>
      <w:r w:rsidR="00423AB3" w:rsidRPr="00423AB3">
        <w:rPr>
          <w:rFonts w:cs="Traditional Arabic"/>
          <w:sz w:val="44"/>
          <w:szCs w:val="44"/>
          <w:rtl/>
        </w:rPr>
        <w:t>: وهذا الحديث</w:t>
      </w:r>
      <w:r w:rsidR="00423AB3">
        <w:rPr>
          <w:rFonts w:cs="Traditional Arabic" w:hint="cs"/>
          <w:sz w:val="44"/>
          <w:szCs w:val="44"/>
          <w:rtl/>
        </w:rPr>
        <w:t>ُ</w:t>
      </w:r>
      <w:r w:rsidR="00423AB3" w:rsidRPr="00423AB3">
        <w:rPr>
          <w:rFonts w:cs="Traditional Arabic"/>
          <w:sz w:val="44"/>
          <w:szCs w:val="44"/>
          <w:rtl/>
        </w:rPr>
        <w:t xml:space="preserve"> ربع</w:t>
      </w:r>
      <w:r w:rsidR="00423AB3">
        <w:rPr>
          <w:rFonts w:cs="Traditional Arabic" w:hint="cs"/>
          <w:sz w:val="44"/>
          <w:szCs w:val="44"/>
          <w:rtl/>
        </w:rPr>
        <w:t>ُ</w:t>
      </w:r>
      <w:r w:rsidR="00423AB3" w:rsidRPr="00423AB3">
        <w:rPr>
          <w:rFonts w:cs="Traditional Arabic"/>
          <w:sz w:val="44"/>
          <w:szCs w:val="44"/>
          <w:rtl/>
        </w:rPr>
        <w:t xml:space="preserve"> الإسلام على ما قاله أبو داود، وأقول</w:t>
      </w:r>
      <w:r w:rsidR="00423AB3">
        <w:rPr>
          <w:rFonts w:cs="Traditional Arabic" w:hint="cs"/>
          <w:sz w:val="44"/>
          <w:szCs w:val="44"/>
          <w:rtl/>
        </w:rPr>
        <w:t>ُ</w:t>
      </w:r>
      <w:r w:rsidR="00423AB3" w:rsidRPr="00423AB3">
        <w:rPr>
          <w:rFonts w:cs="Traditional Arabic"/>
          <w:sz w:val="44"/>
          <w:szCs w:val="44"/>
          <w:rtl/>
        </w:rPr>
        <w:t>: بل هو نصف الإسلام، بل هو الإسلام كل</w:t>
      </w:r>
      <w:r w:rsidR="00423AB3">
        <w:rPr>
          <w:rFonts w:cs="Traditional Arabic" w:hint="cs"/>
          <w:sz w:val="44"/>
          <w:szCs w:val="44"/>
          <w:rtl/>
        </w:rPr>
        <w:t>ُّهُ. انتهى.</w:t>
      </w:r>
    </w:p>
    <w:p w:rsidR="00C86FFA" w:rsidRDefault="00423AB3" w:rsidP="009F6A63">
      <w:pPr>
        <w:jc w:val="lowKashida"/>
        <w:rPr>
          <w:rFonts w:cs="Traditional Arabic"/>
          <w:sz w:val="44"/>
          <w:szCs w:val="44"/>
          <w:rtl/>
        </w:rPr>
      </w:pPr>
      <w:r>
        <w:rPr>
          <w:rFonts w:cs="Traditional Arabic" w:hint="cs"/>
          <w:sz w:val="44"/>
          <w:szCs w:val="44"/>
          <w:rtl/>
        </w:rPr>
        <w:t xml:space="preserve">إنه حديثُ </w:t>
      </w:r>
      <w:r w:rsidR="00C86FFA" w:rsidRPr="00C86FFA">
        <w:rPr>
          <w:rFonts w:cs="Traditional Arabic"/>
          <w:sz w:val="44"/>
          <w:szCs w:val="44"/>
          <w:rtl/>
        </w:rPr>
        <w:t>أ</w:t>
      </w:r>
      <w:r w:rsidR="00C86FFA">
        <w:rPr>
          <w:rFonts w:cs="Traditional Arabic"/>
          <w:sz w:val="44"/>
          <w:szCs w:val="44"/>
          <w:rtl/>
        </w:rPr>
        <w:t>َبِي هُرَيْرَةَ رضي الله عنه</w:t>
      </w:r>
      <w:r w:rsidR="00C86FFA" w:rsidRPr="00C86FFA">
        <w:rPr>
          <w:rFonts w:cs="Traditional Arabic"/>
          <w:sz w:val="44"/>
          <w:szCs w:val="44"/>
          <w:rtl/>
        </w:rPr>
        <w:t xml:space="preserve"> قَالَ: قَالَ رَسُول</w:t>
      </w:r>
      <w:r w:rsidR="00C86FFA">
        <w:rPr>
          <w:rFonts w:cs="Traditional Arabic"/>
          <w:sz w:val="44"/>
          <w:szCs w:val="44"/>
          <w:rtl/>
        </w:rPr>
        <w:t>ُ اللَّهِ صلى الله عليه وسلم</w:t>
      </w:r>
      <w:r w:rsidR="00C86FFA" w:rsidRPr="00C86FFA">
        <w:rPr>
          <w:rFonts w:cs="Traditional Arabic"/>
          <w:sz w:val="44"/>
          <w:szCs w:val="44"/>
          <w:rtl/>
        </w:rPr>
        <w:t xml:space="preserve"> </w:t>
      </w:r>
      <w:r w:rsidR="00C86FFA">
        <w:rPr>
          <w:rFonts w:cs="Traditional Arabic" w:hint="cs"/>
          <w:sz w:val="44"/>
          <w:szCs w:val="44"/>
          <w:rtl/>
        </w:rPr>
        <w:t>(</w:t>
      </w:r>
      <w:r w:rsidR="00C86FFA" w:rsidRPr="00C86FFA">
        <w:rPr>
          <w:rFonts w:cs="Traditional Arabic"/>
          <w:sz w:val="44"/>
          <w:szCs w:val="44"/>
          <w:rtl/>
        </w:rPr>
        <w:t>مِنْ حُسْنِ إسْلَامِ الْمَرْءِ تَرْكُهُ مَا لَا يَعْنِيهِ</w:t>
      </w:r>
      <w:r w:rsidR="00C86FFA">
        <w:rPr>
          <w:rFonts w:cs="Traditional Arabic" w:hint="cs"/>
          <w:sz w:val="44"/>
          <w:szCs w:val="44"/>
          <w:rtl/>
        </w:rPr>
        <w:t xml:space="preserve">). </w:t>
      </w:r>
      <w:r w:rsidR="00C86FFA" w:rsidRPr="00C86FFA">
        <w:rPr>
          <w:rFonts w:cs="Traditional Arabic"/>
          <w:sz w:val="44"/>
          <w:szCs w:val="44"/>
          <w:rtl/>
        </w:rPr>
        <w:t>رَوَاهُ التِّرْمِذِيُّ</w:t>
      </w:r>
      <w:r w:rsidR="00C86FFA">
        <w:rPr>
          <w:rFonts w:cs="Traditional Arabic" w:hint="cs"/>
          <w:sz w:val="44"/>
          <w:szCs w:val="44"/>
          <w:rtl/>
        </w:rPr>
        <w:t>،و</w:t>
      </w:r>
      <w:r w:rsidR="00C86FFA" w:rsidRPr="00C86FFA">
        <w:rPr>
          <w:rFonts w:cs="Traditional Arabic"/>
          <w:sz w:val="44"/>
          <w:szCs w:val="44"/>
          <w:rtl/>
        </w:rPr>
        <w:t>ابن ماجه</w:t>
      </w:r>
      <w:r w:rsidR="00C86FFA">
        <w:rPr>
          <w:rFonts w:cs="Traditional Arabic" w:hint="cs"/>
          <w:sz w:val="44"/>
          <w:szCs w:val="44"/>
          <w:rtl/>
        </w:rPr>
        <w:t>، وغيرهما وحسنه الن</w:t>
      </w:r>
      <w:r w:rsidR="009F6A63">
        <w:rPr>
          <w:rFonts w:cs="Traditional Arabic" w:hint="cs"/>
          <w:sz w:val="44"/>
          <w:szCs w:val="44"/>
          <w:rtl/>
        </w:rPr>
        <w:t>و</w:t>
      </w:r>
      <w:r w:rsidR="00C86FFA">
        <w:rPr>
          <w:rFonts w:cs="Traditional Arabic" w:hint="cs"/>
          <w:sz w:val="44"/>
          <w:szCs w:val="44"/>
          <w:rtl/>
        </w:rPr>
        <w:t>وي</w:t>
      </w:r>
      <w:r w:rsidR="009F6A63">
        <w:rPr>
          <w:rFonts w:cs="Traditional Arabic" w:hint="cs"/>
          <w:sz w:val="44"/>
          <w:szCs w:val="44"/>
          <w:rtl/>
        </w:rPr>
        <w:t>ُّ</w:t>
      </w:r>
      <w:r w:rsidR="00C86FFA">
        <w:rPr>
          <w:rFonts w:cs="Traditional Arabic" w:hint="cs"/>
          <w:sz w:val="44"/>
          <w:szCs w:val="44"/>
          <w:rtl/>
        </w:rPr>
        <w:t xml:space="preserve"> والألباني</w:t>
      </w:r>
      <w:r w:rsidR="009F6A63">
        <w:rPr>
          <w:rFonts w:cs="Traditional Arabic" w:hint="cs"/>
          <w:sz w:val="44"/>
          <w:szCs w:val="44"/>
          <w:rtl/>
        </w:rPr>
        <w:t>. إنه حديث عظيمٌ قد جمع الورعَ بعبارةٍ وجيزةٍ كما ذكر ابنُ القيم رحمه الله؛ فح</w:t>
      </w:r>
      <w:r w:rsidR="00337025">
        <w:rPr>
          <w:rFonts w:cs="Traditional Arabic" w:hint="cs"/>
          <w:sz w:val="44"/>
          <w:szCs w:val="44"/>
          <w:rtl/>
        </w:rPr>
        <w:t>ُ</w:t>
      </w:r>
      <w:r w:rsidR="009F6A63">
        <w:rPr>
          <w:rFonts w:cs="Traditional Arabic" w:hint="cs"/>
          <w:sz w:val="44"/>
          <w:szCs w:val="44"/>
          <w:rtl/>
        </w:rPr>
        <w:t>سن</w:t>
      </w:r>
      <w:r w:rsidR="001E3140">
        <w:rPr>
          <w:rFonts w:cs="Traditional Arabic" w:hint="cs"/>
          <w:sz w:val="44"/>
          <w:szCs w:val="44"/>
          <w:rtl/>
        </w:rPr>
        <w:t>ُ</w:t>
      </w:r>
      <w:r w:rsidR="009F6A63">
        <w:rPr>
          <w:rFonts w:cs="Traditional Arabic" w:hint="cs"/>
          <w:sz w:val="44"/>
          <w:szCs w:val="44"/>
          <w:rtl/>
        </w:rPr>
        <w:t xml:space="preserve"> الإسلام وكمالُه يقتضي </w:t>
      </w:r>
      <w:r w:rsidR="009F6A63" w:rsidRPr="009F6A63">
        <w:rPr>
          <w:rFonts w:cs="Traditional Arabic"/>
          <w:sz w:val="44"/>
          <w:szCs w:val="44"/>
          <w:rtl/>
        </w:rPr>
        <w:t>ترك</w:t>
      </w:r>
      <w:r w:rsidR="009F6A63">
        <w:rPr>
          <w:rFonts w:cs="Traditional Arabic" w:hint="cs"/>
          <w:sz w:val="44"/>
          <w:szCs w:val="44"/>
          <w:rtl/>
        </w:rPr>
        <w:t>َ</w:t>
      </w:r>
      <w:r w:rsidR="009F6A63" w:rsidRPr="009F6A63">
        <w:rPr>
          <w:rFonts w:cs="Traditional Arabic"/>
          <w:sz w:val="44"/>
          <w:szCs w:val="44"/>
          <w:rtl/>
        </w:rPr>
        <w:t xml:space="preserve"> ما لا يعني: من الكلام، والنظر، والاستماع، والبطش، والمشي</w:t>
      </w:r>
      <w:r w:rsidR="009F6A63">
        <w:rPr>
          <w:rFonts w:cs="Traditional Arabic" w:hint="cs"/>
          <w:sz w:val="44"/>
          <w:szCs w:val="44"/>
          <w:rtl/>
        </w:rPr>
        <w:t>ِ</w:t>
      </w:r>
      <w:r w:rsidR="009F6A63" w:rsidRPr="009F6A63">
        <w:rPr>
          <w:rFonts w:cs="Traditional Arabic"/>
          <w:sz w:val="44"/>
          <w:szCs w:val="44"/>
          <w:rtl/>
        </w:rPr>
        <w:t>، والفكر</w:t>
      </w:r>
      <w:r w:rsidR="009F6A63">
        <w:rPr>
          <w:rFonts w:cs="Traditional Arabic" w:hint="cs"/>
          <w:sz w:val="44"/>
          <w:szCs w:val="44"/>
          <w:rtl/>
        </w:rPr>
        <w:t>ِ</w:t>
      </w:r>
      <w:r w:rsidR="009F6A63" w:rsidRPr="009F6A63">
        <w:rPr>
          <w:rFonts w:cs="Traditional Arabic"/>
          <w:sz w:val="44"/>
          <w:szCs w:val="44"/>
          <w:rtl/>
        </w:rPr>
        <w:t>، وسائر</w:t>
      </w:r>
      <w:r w:rsidR="009F6A63">
        <w:rPr>
          <w:rFonts w:cs="Traditional Arabic" w:hint="cs"/>
          <w:sz w:val="44"/>
          <w:szCs w:val="44"/>
          <w:rtl/>
        </w:rPr>
        <w:t>ِ</w:t>
      </w:r>
      <w:r w:rsidR="009F6A63" w:rsidRPr="009F6A63">
        <w:rPr>
          <w:rFonts w:cs="Traditional Arabic"/>
          <w:sz w:val="44"/>
          <w:szCs w:val="44"/>
          <w:rtl/>
        </w:rPr>
        <w:t xml:space="preserve"> الحركات الظاهرة والباطنة</w:t>
      </w:r>
      <w:r w:rsidR="009F6A63">
        <w:rPr>
          <w:rFonts w:cs="Traditional Arabic" w:hint="cs"/>
          <w:sz w:val="44"/>
          <w:szCs w:val="44"/>
          <w:rtl/>
        </w:rPr>
        <w:t>.</w:t>
      </w:r>
    </w:p>
    <w:p w:rsidR="00066270" w:rsidRDefault="009F6A63" w:rsidP="00450DF4">
      <w:pPr>
        <w:jc w:val="lowKashida"/>
        <w:rPr>
          <w:rFonts w:cs="Traditional Arabic"/>
          <w:sz w:val="44"/>
          <w:szCs w:val="44"/>
          <w:rtl/>
        </w:rPr>
      </w:pPr>
      <w:r>
        <w:rPr>
          <w:rFonts w:cs="Traditional Arabic" w:hint="cs"/>
          <w:sz w:val="44"/>
          <w:szCs w:val="44"/>
          <w:rtl/>
        </w:rPr>
        <w:t xml:space="preserve">عباد الله: </w:t>
      </w:r>
      <w:r w:rsidR="001E3140">
        <w:rPr>
          <w:rFonts w:cs="Traditional Arabic" w:hint="cs"/>
          <w:sz w:val="44"/>
          <w:szCs w:val="44"/>
          <w:rtl/>
        </w:rPr>
        <w:t xml:space="preserve">من أراد أن يحسُنَ إسلامُه فليلزمْ ما ينفعُه وليبتعدْ عما يضرُّه في معاشه ومعاده؛ </w:t>
      </w:r>
      <w:r w:rsidR="00EA1381">
        <w:rPr>
          <w:rFonts w:cs="Traditional Arabic" w:hint="cs"/>
          <w:sz w:val="44"/>
          <w:szCs w:val="44"/>
          <w:rtl/>
        </w:rPr>
        <w:t>فلا يجعل</w:t>
      </w:r>
      <w:r w:rsidR="00566D74">
        <w:rPr>
          <w:rFonts w:cs="Traditional Arabic" w:hint="cs"/>
          <w:sz w:val="44"/>
          <w:szCs w:val="44"/>
          <w:rtl/>
        </w:rPr>
        <w:t>ُ</w:t>
      </w:r>
      <w:r w:rsidR="00EA1381">
        <w:rPr>
          <w:rFonts w:cs="Traditional Arabic" w:hint="cs"/>
          <w:sz w:val="44"/>
          <w:szCs w:val="44"/>
          <w:rtl/>
        </w:rPr>
        <w:t xml:space="preserve"> قلبَه مورداً</w:t>
      </w:r>
      <w:r w:rsidR="001E3140">
        <w:rPr>
          <w:rFonts w:cs="Traditional Arabic" w:hint="cs"/>
          <w:sz w:val="44"/>
          <w:szCs w:val="44"/>
          <w:rtl/>
        </w:rPr>
        <w:t xml:space="preserve"> </w:t>
      </w:r>
      <w:r w:rsidR="00EA1381" w:rsidRPr="00EA1381">
        <w:rPr>
          <w:rFonts w:cs="Traditional Arabic"/>
          <w:sz w:val="44"/>
          <w:szCs w:val="44"/>
          <w:rtl/>
        </w:rPr>
        <w:t xml:space="preserve">للأفكار السيئة، والخواطر الرديئة، </w:t>
      </w:r>
      <w:r w:rsidR="00EA1381">
        <w:rPr>
          <w:rFonts w:cs="Traditional Arabic" w:hint="cs"/>
          <w:sz w:val="44"/>
          <w:szCs w:val="44"/>
          <w:rtl/>
        </w:rPr>
        <w:t>تفكيرا في الشهوات، أو تتبعا للشبهات</w:t>
      </w:r>
      <w:r w:rsidR="00EA1381" w:rsidRPr="00EA1381">
        <w:rPr>
          <w:rFonts w:cs="Traditional Arabic"/>
          <w:sz w:val="44"/>
          <w:szCs w:val="44"/>
          <w:rtl/>
        </w:rPr>
        <w:t xml:space="preserve">، </w:t>
      </w:r>
      <w:r w:rsidR="00EA1381">
        <w:rPr>
          <w:rFonts w:cs="Traditional Arabic" w:hint="cs"/>
          <w:sz w:val="44"/>
          <w:szCs w:val="44"/>
          <w:rtl/>
        </w:rPr>
        <w:t xml:space="preserve">أو حسداً لغيره، وتسخطا </w:t>
      </w:r>
      <w:r w:rsidR="00450DF4">
        <w:rPr>
          <w:rFonts w:cs="Traditional Arabic" w:hint="cs"/>
          <w:sz w:val="44"/>
          <w:szCs w:val="44"/>
          <w:rtl/>
        </w:rPr>
        <w:t>ل</w:t>
      </w:r>
      <w:r w:rsidR="00EA1381">
        <w:rPr>
          <w:rFonts w:cs="Traditional Arabic" w:hint="cs"/>
          <w:sz w:val="44"/>
          <w:szCs w:val="44"/>
          <w:rtl/>
        </w:rPr>
        <w:t>عطاء ربه وقضائه.</w:t>
      </w:r>
      <w:r w:rsidR="00566D74">
        <w:rPr>
          <w:rFonts w:cs="Traditional Arabic" w:hint="cs"/>
          <w:sz w:val="44"/>
          <w:szCs w:val="44"/>
          <w:rtl/>
        </w:rPr>
        <w:t xml:space="preserve"> ولا يُشغلُ </w:t>
      </w:r>
      <w:r w:rsidR="00EA1381" w:rsidRPr="00EA1381">
        <w:rPr>
          <w:rFonts w:cs="Traditional Arabic"/>
          <w:sz w:val="44"/>
          <w:szCs w:val="44"/>
          <w:rtl/>
        </w:rPr>
        <w:t>جوارح</w:t>
      </w:r>
      <w:r w:rsidR="00566D74">
        <w:rPr>
          <w:rFonts w:cs="Traditional Arabic" w:hint="cs"/>
          <w:sz w:val="44"/>
          <w:szCs w:val="44"/>
          <w:rtl/>
        </w:rPr>
        <w:t>َ</w:t>
      </w:r>
      <w:r w:rsidR="00EA1381" w:rsidRPr="00EA1381">
        <w:rPr>
          <w:rFonts w:cs="Traditional Arabic"/>
          <w:sz w:val="44"/>
          <w:szCs w:val="44"/>
          <w:rtl/>
        </w:rPr>
        <w:t xml:space="preserve">ه بما لا يعنيه، </w:t>
      </w:r>
      <w:r w:rsidR="00566D74">
        <w:rPr>
          <w:rFonts w:cs="Traditional Arabic" w:hint="cs"/>
          <w:sz w:val="44"/>
          <w:szCs w:val="44"/>
          <w:rtl/>
        </w:rPr>
        <w:t>من عملٍ لا جدوى منه، أو لعبٍ لا ثمرةَ فيه، فضلا عما هو حرام شرعا. بل يتقي فضولَ الكلام والنظر والاستماع والمخالطة.</w:t>
      </w:r>
      <w:r w:rsidR="0061348C">
        <w:rPr>
          <w:rFonts w:cs="Traditional Arabic" w:hint="cs"/>
          <w:sz w:val="44"/>
          <w:szCs w:val="44"/>
          <w:rtl/>
        </w:rPr>
        <w:t xml:space="preserve"> عملا بوصية نبي</w:t>
      </w:r>
      <w:r w:rsidR="00821AD3">
        <w:rPr>
          <w:rFonts w:cs="Traditional Arabic" w:hint="cs"/>
          <w:sz w:val="44"/>
          <w:szCs w:val="44"/>
          <w:rtl/>
        </w:rPr>
        <w:t>ِّ</w:t>
      </w:r>
      <w:r w:rsidR="0061348C">
        <w:rPr>
          <w:rFonts w:cs="Traditional Arabic" w:hint="cs"/>
          <w:sz w:val="44"/>
          <w:szCs w:val="44"/>
          <w:rtl/>
        </w:rPr>
        <w:t>نا صلى الله عليه وسلم في حديث أبي هريرة</w:t>
      </w:r>
      <w:r w:rsidR="00821AD3">
        <w:rPr>
          <w:rFonts w:cs="Traditional Arabic" w:hint="cs"/>
          <w:sz w:val="44"/>
          <w:szCs w:val="44"/>
          <w:rtl/>
        </w:rPr>
        <w:t>َ</w:t>
      </w:r>
      <w:r w:rsidR="0061348C">
        <w:rPr>
          <w:rFonts w:cs="Traditional Arabic" w:hint="cs"/>
          <w:sz w:val="44"/>
          <w:szCs w:val="44"/>
          <w:rtl/>
        </w:rPr>
        <w:t xml:space="preserve"> </w:t>
      </w:r>
      <w:r w:rsidR="00821AD3">
        <w:rPr>
          <w:rFonts w:cs="Traditional Arabic" w:hint="cs"/>
          <w:sz w:val="44"/>
          <w:szCs w:val="44"/>
          <w:rtl/>
        </w:rPr>
        <w:t xml:space="preserve">رضي الله عنه </w:t>
      </w:r>
      <w:r w:rsidR="0061348C">
        <w:rPr>
          <w:rFonts w:cs="Traditional Arabic" w:hint="cs"/>
          <w:sz w:val="44"/>
          <w:szCs w:val="44"/>
          <w:rtl/>
        </w:rPr>
        <w:t>عند مسلم</w:t>
      </w:r>
      <w:r w:rsidR="00821AD3">
        <w:rPr>
          <w:rFonts w:cs="Traditional Arabic" w:hint="cs"/>
          <w:sz w:val="44"/>
          <w:szCs w:val="44"/>
          <w:rtl/>
        </w:rPr>
        <w:t>ٍ</w:t>
      </w:r>
      <w:r w:rsidR="0061348C">
        <w:rPr>
          <w:rFonts w:cs="Traditional Arabic" w:hint="cs"/>
          <w:sz w:val="44"/>
          <w:szCs w:val="44"/>
          <w:rtl/>
        </w:rPr>
        <w:t>: (احر</w:t>
      </w:r>
      <w:r w:rsidR="00176235">
        <w:rPr>
          <w:rFonts w:cs="Traditional Arabic" w:hint="cs"/>
          <w:sz w:val="44"/>
          <w:szCs w:val="44"/>
          <w:rtl/>
        </w:rPr>
        <w:t>ِ</w:t>
      </w:r>
      <w:r w:rsidR="0061348C">
        <w:rPr>
          <w:rFonts w:cs="Traditional Arabic" w:hint="cs"/>
          <w:sz w:val="44"/>
          <w:szCs w:val="44"/>
          <w:rtl/>
        </w:rPr>
        <w:t>ص</w:t>
      </w:r>
      <w:r w:rsidR="00176235">
        <w:rPr>
          <w:rFonts w:cs="Traditional Arabic" w:hint="cs"/>
          <w:sz w:val="44"/>
          <w:szCs w:val="44"/>
          <w:rtl/>
        </w:rPr>
        <w:t>ْ</w:t>
      </w:r>
      <w:r w:rsidR="0061348C">
        <w:rPr>
          <w:rFonts w:cs="Traditional Arabic" w:hint="cs"/>
          <w:sz w:val="44"/>
          <w:szCs w:val="44"/>
          <w:rtl/>
        </w:rPr>
        <w:t xml:space="preserve"> على ما ينفع</w:t>
      </w:r>
      <w:r w:rsidR="00176235">
        <w:rPr>
          <w:rFonts w:cs="Traditional Arabic" w:hint="cs"/>
          <w:sz w:val="44"/>
          <w:szCs w:val="44"/>
          <w:rtl/>
        </w:rPr>
        <w:t>ُ</w:t>
      </w:r>
      <w:r w:rsidR="0061348C">
        <w:rPr>
          <w:rFonts w:cs="Traditional Arabic" w:hint="cs"/>
          <w:sz w:val="44"/>
          <w:szCs w:val="44"/>
          <w:rtl/>
        </w:rPr>
        <w:t>ك..</w:t>
      </w:r>
      <w:r w:rsidR="00821AD3">
        <w:rPr>
          <w:rFonts w:cs="Traditional Arabic" w:hint="cs"/>
          <w:sz w:val="44"/>
          <w:szCs w:val="44"/>
          <w:rtl/>
        </w:rPr>
        <w:t>) الحديث.</w:t>
      </w:r>
      <w:r w:rsidR="00066270">
        <w:rPr>
          <w:rFonts w:cs="Traditional Arabic" w:hint="cs"/>
          <w:sz w:val="44"/>
          <w:szCs w:val="44"/>
          <w:rtl/>
        </w:rPr>
        <w:t xml:space="preserve"> وم</w:t>
      </w:r>
      <w:r w:rsidR="00176235">
        <w:rPr>
          <w:rFonts w:cs="Traditional Arabic" w:hint="cs"/>
          <w:sz w:val="44"/>
          <w:szCs w:val="44"/>
          <w:rtl/>
        </w:rPr>
        <w:t>َ</w:t>
      </w:r>
      <w:r w:rsidR="00066270">
        <w:rPr>
          <w:rFonts w:cs="Traditional Arabic" w:hint="cs"/>
          <w:sz w:val="44"/>
          <w:szCs w:val="44"/>
          <w:rtl/>
        </w:rPr>
        <w:t>ن</w:t>
      </w:r>
      <w:r w:rsidR="00176235">
        <w:rPr>
          <w:rFonts w:cs="Traditional Arabic" w:hint="cs"/>
          <w:sz w:val="44"/>
          <w:szCs w:val="44"/>
          <w:rtl/>
        </w:rPr>
        <w:t>ْ</w:t>
      </w:r>
      <w:r w:rsidR="00066270">
        <w:rPr>
          <w:rFonts w:cs="Traditional Arabic" w:hint="cs"/>
          <w:sz w:val="44"/>
          <w:szCs w:val="44"/>
          <w:rtl/>
        </w:rPr>
        <w:t xml:space="preserve"> انشغل فيما لا يعنيه فقد باء</w:t>
      </w:r>
      <w:r w:rsidR="00176235">
        <w:rPr>
          <w:rFonts w:cs="Traditional Arabic" w:hint="cs"/>
          <w:sz w:val="44"/>
          <w:szCs w:val="44"/>
          <w:rtl/>
        </w:rPr>
        <w:t>َ</w:t>
      </w:r>
      <w:r w:rsidR="00066270">
        <w:rPr>
          <w:rFonts w:cs="Traditional Arabic" w:hint="cs"/>
          <w:sz w:val="44"/>
          <w:szCs w:val="44"/>
          <w:rtl/>
        </w:rPr>
        <w:t xml:space="preserve"> </w:t>
      </w:r>
      <w:r w:rsidR="00450DF4">
        <w:rPr>
          <w:rFonts w:cs="Traditional Arabic" w:hint="cs"/>
          <w:sz w:val="44"/>
          <w:szCs w:val="44"/>
          <w:rtl/>
        </w:rPr>
        <w:t>بالخيبة والخذلان</w:t>
      </w:r>
      <w:r w:rsidR="00066270">
        <w:rPr>
          <w:rFonts w:cs="Traditional Arabic" w:hint="cs"/>
          <w:sz w:val="44"/>
          <w:szCs w:val="44"/>
          <w:rtl/>
        </w:rPr>
        <w:t xml:space="preserve">؛ </w:t>
      </w:r>
      <w:r w:rsidR="00066270" w:rsidRPr="00066270">
        <w:rPr>
          <w:rFonts w:cs="Traditional Arabic"/>
          <w:sz w:val="44"/>
          <w:szCs w:val="44"/>
          <w:rtl/>
        </w:rPr>
        <w:t>قال الحسن</w:t>
      </w:r>
      <w:r w:rsidR="00066270">
        <w:rPr>
          <w:rFonts w:cs="Traditional Arabic" w:hint="cs"/>
          <w:sz w:val="44"/>
          <w:szCs w:val="44"/>
          <w:rtl/>
        </w:rPr>
        <w:t>ُ</w:t>
      </w:r>
      <w:r w:rsidR="00066270" w:rsidRPr="00066270">
        <w:rPr>
          <w:rFonts w:cs="Traditional Arabic"/>
          <w:sz w:val="44"/>
          <w:szCs w:val="44"/>
          <w:rtl/>
        </w:rPr>
        <w:t xml:space="preserve"> البصري</w:t>
      </w:r>
      <w:r w:rsidR="00066270">
        <w:rPr>
          <w:rFonts w:cs="Traditional Arabic" w:hint="cs"/>
          <w:sz w:val="44"/>
          <w:szCs w:val="44"/>
          <w:rtl/>
        </w:rPr>
        <w:t xml:space="preserve"> رحمه الله</w:t>
      </w:r>
      <w:r w:rsidR="00066270" w:rsidRPr="00066270">
        <w:rPr>
          <w:rFonts w:cs="Traditional Arabic"/>
          <w:sz w:val="44"/>
          <w:szCs w:val="44"/>
          <w:rtl/>
        </w:rPr>
        <w:t xml:space="preserve">: </w:t>
      </w:r>
      <w:r w:rsidR="00066270">
        <w:rPr>
          <w:rFonts w:cs="Traditional Arabic" w:hint="cs"/>
          <w:sz w:val="44"/>
          <w:szCs w:val="44"/>
          <w:rtl/>
        </w:rPr>
        <w:t>"</w:t>
      </w:r>
      <w:r w:rsidR="00066270" w:rsidRPr="00066270">
        <w:rPr>
          <w:rFonts w:cs="Traditional Arabic"/>
          <w:sz w:val="44"/>
          <w:szCs w:val="44"/>
          <w:rtl/>
        </w:rPr>
        <w:t>علامة</w:t>
      </w:r>
      <w:r w:rsidR="00066270">
        <w:rPr>
          <w:rFonts w:cs="Traditional Arabic" w:hint="cs"/>
          <w:sz w:val="44"/>
          <w:szCs w:val="44"/>
          <w:rtl/>
        </w:rPr>
        <w:t>ُ</w:t>
      </w:r>
      <w:r w:rsidR="00066270" w:rsidRPr="00066270">
        <w:rPr>
          <w:rFonts w:cs="Traditional Arabic"/>
          <w:sz w:val="44"/>
          <w:szCs w:val="44"/>
          <w:rtl/>
        </w:rPr>
        <w:t xml:space="preserve"> إعراض الله تعالى عن العبد</w:t>
      </w:r>
      <w:r w:rsidR="00066270">
        <w:rPr>
          <w:rFonts w:cs="Traditional Arabic" w:hint="cs"/>
          <w:sz w:val="44"/>
          <w:szCs w:val="44"/>
          <w:rtl/>
        </w:rPr>
        <w:t>ِ</w:t>
      </w:r>
      <w:r w:rsidR="00066270" w:rsidRPr="00066270">
        <w:rPr>
          <w:rFonts w:cs="Traditional Arabic"/>
          <w:sz w:val="44"/>
          <w:szCs w:val="44"/>
          <w:rtl/>
        </w:rPr>
        <w:t xml:space="preserve"> أن يجعل</w:t>
      </w:r>
      <w:r w:rsidR="00176235">
        <w:rPr>
          <w:rFonts w:cs="Traditional Arabic" w:hint="cs"/>
          <w:sz w:val="44"/>
          <w:szCs w:val="44"/>
          <w:rtl/>
        </w:rPr>
        <w:t>َ</w:t>
      </w:r>
      <w:r w:rsidR="00066270" w:rsidRPr="00066270">
        <w:rPr>
          <w:rFonts w:cs="Traditional Arabic"/>
          <w:sz w:val="44"/>
          <w:szCs w:val="44"/>
          <w:rtl/>
        </w:rPr>
        <w:t xml:space="preserve"> ش</w:t>
      </w:r>
      <w:r w:rsidR="00176235">
        <w:rPr>
          <w:rFonts w:cs="Traditional Arabic" w:hint="cs"/>
          <w:sz w:val="44"/>
          <w:szCs w:val="44"/>
          <w:rtl/>
        </w:rPr>
        <w:t>ُ</w:t>
      </w:r>
      <w:r w:rsidR="00066270" w:rsidRPr="00066270">
        <w:rPr>
          <w:rFonts w:cs="Traditional Arabic"/>
          <w:sz w:val="44"/>
          <w:szCs w:val="44"/>
          <w:rtl/>
        </w:rPr>
        <w:t>غل</w:t>
      </w:r>
      <w:r w:rsidR="00066270">
        <w:rPr>
          <w:rFonts w:cs="Traditional Arabic" w:hint="cs"/>
          <w:sz w:val="44"/>
          <w:szCs w:val="44"/>
          <w:rtl/>
        </w:rPr>
        <w:t>َ</w:t>
      </w:r>
      <w:r w:rsidR="00066270" w:rsidRPr="00066270">
        <w:rPr>
          <w:rFonts w:cs="Traditional Arabic"/>
          <w:sz w:val="44"/>
          <w:szCs w:val="44"/>
          <w:rtl/>
        </w:rPr>
        <w:t>ه فيما لا يعنيه</w:t>
      </w:r>
      <w:r w:rsidR="00066270">
        <w:rPr>
          <w:rFonts w:cs="Traditional Arabic" w:hint="cs"/>
          <w:sz w:val="44"/>
          <w:szCs w:val="44"/>
          <w:rtl/>
        </w:rPr>
        <w:t>"</w:t>
      </w:r>
      <w:r w:rsidR="00066270" w:rsidRPr="00066270">
        <w:rPr>
          <w:rFonts w:cs="Traditional Arabic"/>
          <w:sz w:val="44"/>
          <w:szCs w:val="44"/>
        </w:rPr>
        <w:t>.</w:t>
      </w:r>
      <w:r w:rsidR="00450DF4">
        <w:rPr>
          <w:rFonts w:cs="Traditional Arabic" w:hint="cs"/>
          <w:sz w:val="44"/>
          <w:szCs w:val="44"/>
          <w:rtl/>
        </w:rPr>
        <w:t xml:space="preserve"> </w:t>
      </w:r>
    </w:p>
    <w:p w:rsidR="00450DF4" w:rsidRPr="00066270" w:rsidRDefault="00450DF4" w:rsidP="00450DF4">
      <w:pPr>
        <w:jc w:val="lowKashida"/>
        <w:rPr>
          <w:rFonts w:cs="Traditional Arabic"/>
          <w:sz w:val="44"/>
          <w:szCs w:val="44"/>
        </w:rPr>
      </w:pPr>
      <w:r>
        <w:rPr>
          <w:rFonts w:cs="Traditional Arabic" w:hint="cs"/>
          <w:sz w:val="44"/>
          <w:szCs w:val="44"/>
          <w:rtl/>
        </w:rPr>
        <w:t xml:space="preserve">أسأل الله تعالى أن يوفقنا لمحاسن الدين والأخلاق، وأن يصرف عنا سيئَها إنه سميع مجيب .. أقول ما تسمعون ..، </w:t>
      </w:r>
    </w:p>
    <w:p w:rsidR="002F1353" w:rsidRPr="00DF01B3" w:rsidRDefault="002F1353" w:rsidP="002F1353">
      <w:pPr>
        <w:jc w:val="lowKashida"/>
        <w:rPr>
          <w:rFonts w:cs="Traditional Arabic"/>
          <w:sz w:val="44"/>
          <w:szCs w:val="44"/>
          <w:rtl/>
        </w:rPr>
      </w:pPr>
      <w:r w:rsidRPr="00DF01B3">
        <w:rPr>
          <w:rFonts w:cs="Traditional Arabic" w:hint="cs"/>
          <w:sz w:val="44"/>
          <w:szCs w:val="44"/>
          <w:rtl/>
        </w:rPr>
        <w:t xml:space="preserve">.. أقول ما تسمعون وأستغفر الله .. </w:t>
      </w:r>
    </w:p>
    <w:p w:rsidR="002F1353" w:rsidRPr="00DF01B3" w:rsidRDefault="002F1353" w:rsidP="00A647C9">
      <w:pPr>
        <w:jc w:val="lowKashida"/>
        <w:rPr>
          <w:rFonts w:cs="Traditional Arabic"/>
          <w:sz w:val="44"/>
          <w:szCs w:val="44"/>
          <w:rtl/>
        </w:rPr>
      </w:pPr>
    </w:p>
    <w:p w:rsidR="00A5552A" w:rsidRPr="00DF01B3" w:rsidRDefault="00A5552A" w:rsidP="00A647C9">
      <w:pPr>
        <w:jc w:val="lowKashida"/>
        <w:rPr>
          <w:rFonts w:cs="Traditional Arabic"/>
          <w:sz w:val="44"/>
          <w:szCs w:val="44"/>
          <w:rtl/>
        </w:rPr>
      </w:pPr>
    </w:p>
    <w:p w:rsidR="0006695E" w:rsidRDefault="0006695E" w:rsidP="00A5552A">
      <w:pPr>
        <w:jc w:val="lowKashida"/>
        <w:rPr>
          <w:rFonts w:cs="Traditional Arabic"/>
          <w:b/>
          <w:bCs/>
          <w:sz w:val="44"/>
          <w:szCs w:val="44"/>
          <w:rtl/>
        </w:rPr>
      </w:pPr>
    </w:p>
    <w:p w:rsidR="00A5552A" w:rsidRPr="00DF01B3" w:rsidRDefault="00A5552A" w:rsidP="00A5552A">
      <w:pPr>
        <w:jc w:val="lowKashida"/>
        <w:rPr>
          <w:rFonts w:cs="Traditional Arabic"/>
          <w:b/>
          <w:bCs/>
          <w:sz w:val="44"/>
          <w:szCs w:val="44"/>
          <w:rtl/>
        </w:rPr>
      </w:pPr>
      <w:r w:rsidRPr="00DF01B3">
        <w:rPr>
          <w:rFonts w:cs="Traditional Arabic" w:hint="cs"/>
          <w:b/>
          <w:bCs/>
          <w:sz w:val="44"/>
          <w:szCs w:val="44"/>
          <w:rtl/>
        </w:rPr>
        <w:t xml:space="preserve">الثانية : </w:t>
      </w:r>
    </w:p>
    <w:p w:rsidR="00A5552A" w:rsidRPr="00DF01B3" w:rsidRDefault="00A5552A" w:rsidP="00A5552A">
      <w:pPr>
        <w:jc w:val="lowKashida"/>
        <w:rPr>
          <w:rFonts w:cs="Traditional Arabic"/>
          <w:sz w:val="44"/>
          <w:szCs w:val="44"/>
          <w:rtl/>
        </w:rPr>
      </w:pPr>
      <w:r w:rsidRPr="00DF01B3">
        <w:rPr>
          <w:rFonts w:cs="Traditional Arabic" w:hint="cs"/>
          <w:sz w:val="44"/>
          <w:szCs w:val="44"/>
          <w:rtl/>
        </w:rPr>
        <w:t xml:space="preserve">الحمد لله رب العالمين .. </w:t>
      </w:r>
    </w:p>
    <w:p w:rsidR="00A5552A" w:rsidRDefault="00146AEA" w:rsidP="00A5552A">
      <w:pPr>
        <w:jc w:val="lowKashida"/>
        <w:rPr>
          <w:rFonts w:cs="Traditional Arabic"/>
          <w:sz w:val="44"/>
          <w:szCs w:val="44"/>
          <w:rtl/>
        </w:rPr>
      </w:pPr>
      <w:r>
        <w:rPr>
          <w:rFonts w:cs="Traditional Arabic" w:hint="cs"/>
          <w:sz w:val="44"/>
          <w:szCs w:val="44"/>
          <w:rtl/>
        </w:rPr>
        <w:t>إخوة الإسلام</w:t>
      </w:r>
      <w:r w:rsidR="00A5552A" w:rsidRPr="00DF01B3">
        <w:rPr>
          <w:rFonts w:cs="Traditional Arabic" w:hint="cs"/>
          <w:sz w:val="44"/>
          <w:szCs w:val="44"/>
          <w:rtl/>
        </w:rPr>
        <w:t xml:space="preserve">: </w:t>
      </w:r>
      <w:r>
        <w:rPr>
          <w:rFonts w:cs="Traditional Arabic" w:hint="cs"/>
          <w:sz w:val="44"/>
          <w:szCs w:val="44"/>
          <w:rtl/>
        </w:rPr>
        <w:t xml:space="preserve">إن في ترك ما لا يعنينا حفظاً لأوقاتنا، وسلامةً لديننا وأعراضِنا، وإن حاجتَنا في مثل هذا الوقت خاصةً مضاعفةٌ لفقه توجيه نبيِّنا صلى الله عليه وسلم (من حسن إسلام المرء تركُه ما يعنيه) </w:t>
      </w:r>
      <w:r w:rsidR="00337025">
        <w:rPr>
          <w:rFonts w:cs="Traditional Arabic" w:hint="cs"/>
          <w:sz w:val="44"/>
          <w:szCs w:val="44"/>
          <w:rtl/>
        </w:rPr>
        <w:t>.</w:t>
      </w:r>
    </w:p>
    <w:p w:rsidR="00337025" w:rsidRPr="00DF01B3" w:rsidRDefault="00337025" w:rsidP="009A676C">
      <w:pPr>
        <w:jc w:val="lowKashida"/>
        <w:rPr>
          <w:rFonts w:cs="Traditional Arabic"/>
          <w:sz w:val="44"/>
          <w:szCs w:val="44"/>
          <w:rtl/>
        </w:rPr>
      </w:pPr>
      <w:r>
        <w:rPr>
          <w:rFonts w:cs="Traditional Arabic" w:hint="cs"/>
          <w:sz w:val="44"/>
          <w:szCs w:val="44"/>
          <w:rtl/>
        </w:rPr>
        <w:t>عباد الله: من أراد حُسنَ إسلامه فليترك الغيبةَ والنميمةَ، والخوضَ في أحاديث</w:t>
      </w:r>
      <w:r w:rsidR="00256A6F">
        <w:rPr>
          <w:rFonts w:cs="Traditional Arabic" w:hint="cs"/>
          <w:sz w:val="44"/>
          <w:szCs w:val="44"/>
          <w:rtl/>
        </w:rPr>
        <w:t>َ</w:t>
      </w:r>
      <w:r>
        <w:rPr>
          <w:rFonts w:cs="Traditional Arabic" w:hint="cs"/>
          <w:sz w:val="44"/>
          <w:szCs w:val="44"/>
          <w:rtl/>
        </w:rPr>
        <w:t xml:space="preserve"> لا يستطيع أن يُقدّم</w:t>
      </w:r>
      <w:r w:rsidR="00256A6F">
        <w:rPr>
          <w:rFonts w:cs="Traditional Arabic" w:hint="cs"/>
          <w:sz w:val="44"/>
          <w:szCs w:val="44"/>
          <w:rtl/>
        </w:rPr>
        <w:t>َ</w:t>
      </w:r>
      <w:r>
        <w:rPr>
          <w:rFonts w:cs="Traditional Arabic" w:hint="cs"/>
          <w:sz w:val="44"/>
          <w:szCs w:val="44"/>
          <w:rtl/>
        </w:rPr>
        <w:t xml:space="preserve"> فيها أو يؤخرَ سياسيةً كانت أم اقتصاديةً أم اجتماعيةً أم غيرها. وليحفظ</w:t>
      </w:r>
      <w:r w:rsidR="00256A6F">
        <w:rPr>
          <w:rFonts w:cs="Traditional Arabic" w:hint="cs"/>
          <w:sz w:val="44"/>
          <w:szCs w:val="44"/>
          <w:rtl/>
        </w:rPr>
        <w:t>ْ</w:t>
      </w:r>
      <w:r>
        <w:rPr>
          <w:rFonts w:cs="Traditional Arabic" w:hint="cs"/>
          <w:sz w:val="44"/>
          <w:szCs w:val="44"/>
          <w:rtl/>
        </w:rPr>
        <w:t xml:space="preserve"> وقت</w:t>
      </w:r>
      <w:r w:rsidR="009A676C">
        <w:rPr>
          <w:rFonts w:cs="Traditional Arabic" w:hint="cs"/>
          <w:sz w:val="44"/>
          <w:szCs w:val="44"/>
          <w:rtl/>
        </w:rPr>
        <w:t>َ</w:t>
      </w:r>
      <w:r>
        <w:rPr>
          <w:rFonts w:cs="Traditional Arabic" w:hint="cs"/>
          <w:sz w:val="44"/>
          <w:szCs w:val="44"/>
          <w:rtl/>
        </w:rPr>
        <w:t>ه ولسان</w:t>
      </w:r>
      <w:r w:rsidR="009A676C">
        <w:rPr>
          <w:rFonts w:cs="Traditional Arabic" w:hint="cs"/>
          <w:sz w:val="44"/>
          <w:szCs w:val="44"/>
          <w:rtl/>
        </w:rPr>
        <w:t>َ</w:t>
      </w:r>
      <w:r>
        <w:rPr>
          <w:rFonts w:cs="Traditional Arabic" w:hint="cs"/>
          <w:sz w:val="44"/>
          <w:szCs w:val="44"/>
          <w:rtl/>
        </w:rPr>
        <w:t xml:space="preserve">ه عن </w:t>
      </w:r>
      <w:r w:rsidRPr="00337025">
        <w:rPr>
          <w:rFonts w:cs="Traditional Arabic"/>
          <w:sz w:val="44"/>
          <w:szCs w:val="44"/>
          <w:rtl/>
        </w:rPr>
        <w:t>شؤون الآخرين، وخصوصياتهم</w:t>
      </w:r>
      <w:r w:rsidR="009A676C">
        <w:rPr>
          <w:rFonts w:cs="Traditional Arabic" w:hint="cs"/>
          <w:sz w:val="44"/>
          <w:szCs w:val="44"/>
          <w:rtl/>
        </w:rPr>
        <w:t>، وأحوال</w:t>
      </w:r>
      <w:r w:rsidR="00256A6F">
        <w:rPr>
          <w:rFonts w:cs="Traditional Arabic" w:hint="cs"/>
          <w:sz w:val="44"/>
          <w:szCs w:val="44"/>
          <w:rtl/>
        </w:rPr>
        <w:t>ِ</w:t>
      </w:r>
      <w:r w:rsidRPr="00337025">
        <w:rPr>
          <w:rFonts w:cs="Traditional Arabic"/>
          <w:sz w:val="44"/>
          <w:szCs w:val="44"/>
          <w:rtl/>
        </w:rPr>
        <w:t xml:space="preserve"> معايشهم</w:t>
      </w:r>
      <w:r>
        <w:rPr>
          <w:rFonts w:cs="Traditional Arabic" w:hint="cs"/>
          <w:sz w:val="44"/>
          <w:szCs w:val="44"/>
          <w:rtl/>
        </w:rPr>
        <w:t>،</w:t>
      </w:r>
      <w:r w:rsidRPr="00337025">
        <w:rPr>
          <w:rFonts w:cs="Traditional Arabic"/>
          <w:sz w:val="44"/>
          <w:szCs w:val="44"/>
          <w:rtl/>
        </w:rPr>
        <w:t xml:space="preserve"> وو</w:t>
      </w:r>
      <w:r w:rsidR="00256A6F">
        <w:rPr>
          <w:rFonts w:cs="Traditional Arabic" w:hint="cs"/>
          <w:sz w:val="44"/>
          <w:szCs w:val="44"/>
          <w:rtl/>
        </w:rPr>
        <w:t>ُ</w:t>
      </w:r>
      <w:r w:rsidRPr="00337025">
        <w:rPr>
          <w:rFonts w:cs="Traditional Arabic"/>
          <w:sz w:val="44"/>
          <w:szCs w:val="44"/>
          <w:rtl/>
        </w:rPr>
        <w:t>ج</w:t>
      </w:r>
      <w:r w:rsidR="00256A6F">
        <w:rPr>
          <w:rFonts w:cs="Traditional Arabic" w:hint="cs"/>
          <w:sz w:val="44"/>
          <w:szCs w:val="44"/>
          <w:rtl/>
        </w:rPr>
        <w:t>ْ</w:t>
      </w:r>
      <w:r w:rsidRPr="00337025">
        <w:rPr>
          <w:rFonts w:cs="Traditional Arabic"/>
          <w:sz w:val="44"/>
          <w:szCs w:val="44"/>
          <w:rtl/>
        </w:rPr>
        <w:t>هات</w:t>
      </w:r>
      <w:r>
        <w:rPr>
          <w:rFonts w:cs="Traditional Arabic" w:hint="cs"/>
          <w:sz w:val="44"/>
          <w:szCs w:val="44"/>
          <w:rtl/>
        </w:rPr>
        <w:t>ِ</w:t>
      </w:r>
      <w:r w:rsidRPr="00337025">
        <w:rPr>
          <w:rFonts w:cs="Traditional Arabic"/>
          <w:sz w:val="44"/>
          <w:szCs w:val="44"/>
          <w:rtl/>
        </w:rPr>
        <w:t xml:space="preserve"> ذهابهم وإيابهم، ومقدار</w:t>
      </w:r>
      <w:r>
        <w:rPr>
          <w:rFonts w:cs="Traditional Arabic" w:hint="cs"/>
          <w:sz w:val="44"/>
          <w:szCs w:val="44"/>
          <w:rtl/>
        </w:rPr>
        <w:t>ِ</w:t>
      </w:r>
      <w:r w:rsidRPr="00337025">
        <w:rPr>
          <w:rFonts w:cs="Traditional Arabic"/>
          <w:sz w:val="44"/>
          <w:szCs w:val="44"/>
          <w:rtl/>
        </w:rPr>
        <w:t xml:space="preserve"> تحصيلهم من الدنيا، وتفاصيل</w:t>
      </w:r>
      <w:r>
        <w:rPr>
          <w:rFonts w:cs="Traditional Arabic" w:hint="cs"/>
          <w:sz w:val="44"/>
          <w:szCs w:val="44"/>
          <w:rtl/>
        </w:rPr>
        <w:t>ِ</w:t>
      </w:r>
      <w:r w:rsidRPr="00337025">
        <w:rPr>
          <w:rFonts w:cs="Traditional Arabic"/>
          <w:sz w:val="44"/>
          <w:szCs w:val="44"/>
          <w:rtl/>
        </w:rPr>
        <w:t xml:space="preserve"> أحوالهم في أنفسهم وأولادهم وم</w:t>
      </w:r>
      <w:r w:rsidR="00256A6F">
        <w:rPr>
          <w:rFonts w:cs="Traditional Arabic" w:hint="cs"/>
          <w:sz w:val="44"/>
          <w:szCs w:val="44"/>
          <w:rtl/>
        </w:rPr>
        <w:t>ُ</w:t>
      </w:r>
      <w:r w:rsidRPr="00337025">
        <w:rPr>
          <w:rFonts w:cs="Traditional Arabic"/>
          <w:sz w:val="44"/>
          <w:szCs w:val="44"/>
          <w:rtl/>
        </w:rPr>
        <w:t>شكلاتهم</w:t>
      </w:r>
      <w:r w:rsidRPr="00337025">
        <w:rPr>
          <w:rFonts w:cs="Traditional Arabic"/>
          <w:sz w:val="44"/>
          <w:szCs w:val="44"/>
        </w:rPr>
        <w:t>.</w:t>
      </w:r>
      <w:r>
        <w:rPr>
          <w:rFonts w:cs="Traditional Arabic" w:hint="cs"/>
          <w:sz w:val="44"/>
          <w:szCs w:val="44"/>
          <w:rtl/>
        </w:rPr>
        <w:t>.</w:t>
      </w:r>
    </w:p>
    <w:p w:rsidR="009A676C" w:rsidRPr="009A676C" w:rsidRDefault="009A676C" w:rsidP="00256A6F">
      <w:pPr>
        <w:jc w:val="lowKashida"/>
        <w:rPr>
          <w:rFonts w:cs="Traditional Arabic"/>
          <w:sz w:val="44"/>
          <w:szCs w:val="44"/>
        </w:rPr>
      </w:pPr>
      <w:r>
        <w:rPr>
          <w:rFonts w:cs="Traditional Arabic" w:hint="cs"/>
          <w:sz w:val="44"/>
          <w:szCs w:val="44"/>
          <w:rtl/>
        </w:rPr>
        <w:t xml:space="preserve">وفي البخاري ومسلم عن المغيرة بن شعبة رضي الله عنه، قال: </w:t>
      </w:r>
      <w:r w:rsidRPr="009A676C">
        <w:rPr>
          <w:rFonts w:cs="Traditional Arabic"/>
          <w:sz w:val="44"/>
          <w:szCs w:val="44"/>
          <w:rtl/>
        </w:rPr>
        <w:t xml:space="preserve">سَمِعْتُ النبيَّ صَلَّى اللهُ عليه وسلَّمَ يقولُ: </w:t>
      </w:r>
      <w:r w:rsidR="00256A6F">
        <w:rPr>
          <w:rFonts w:cs="Traditional Arabic" w:hint="cs"/>
          <w:sz w:val="44"/>
          <w:szCs w:val="44"/>
          <w:rtl/>
        </w:rPr>
        <w:t>(</w:t>
      </w:r>
      <w:r w:rsidRPr="009A676C">
        <w:rPr>
          <w:rFonts w:cs="Traditional Arabic"/>
          <w:sz w:val="44"/>
          <w:szCs w:val="44"/>
          <w:rtl/>
        </w:rPr>
        <w:t>إنَّ اللَّهَ كَرِهَ لَكُمْ ثَلَاثًا</w:t>
      </w:r>
      <w:r w:rsidRPr="009A676C">
        <w:rPr>
          <w:rFonts w:cs="Traditional Arabic"/>
          <w:sz w:val="44"/>
          <w:szCs w:val="44"/>
        </w:rPr>
        <w:t>: </w:t>
      </w:r>
      <w:r w:rsidRPr="009A676C">
        <w:rPr>
          <w:rFonts w:cs="Traditional Arabic"/>
          <w:sz w:val="44"/>
          <w:szCs w:val="44"/>
          <w:rtl/>
        </w:rPr>
        <w:t>قيلَ</w:t>
      </w:r>
      <w:r w:rsidRPr="009A676C">
        <w:rPr>
          <w:rFonts w:cs="Traditional Arabic"/>
          <w:sz w:val="44"/>
          <w:szCs w:val="44"/>
        </w:rPr>
        <w:t> </w:t>
      </w:r>
      <w:r w:rsidRPr="009A676C">
        <w:rPr>
          <w:rFonts w:cs="Traditional Arabic"/>
          <w:sz w:val="44"/>
          <w:szCs w:val="44"/>
          <w:rtl/>
        </w:rPr>
        <w:t>وقالَ، وإضَاعَةَ المَالِ، وكَثْرَةَ السُّؤَالِ</w:t>
      </w:r>
      <w:r w:rsidR="00256A6F">
        <w:rPr>
          <w:rFonts w:cs="Traditional Arabic" w:hint="cs"/>
          <w:sz w:val="44"/>
          <w:szCs w:val="44"/>
          <w:rtl/>
        </w:rPr>
        <w:t>)</w:t>
      </w:r>
      <w:r w:rsidRPr="009A676C">
        <w:rPr>
          <w:rFonts w:cs="Traditional Arabic"/>
          <w:sz w:val="44"/>
          <w:szCs w:val="44"/>
        </w:rPr>
        <w:t>.</w:t>
      </w:r>
      <w:r w:rsidR="00256A6F">
        <w:rPr>
          <w:rFonts w:cs="Traditional Arabic" w:hint="cs"/>
          <w:sz w:val="44"/>
          <w:szCs w:val="44"/>
          <w:rtl/>
        </w:rPr>
        <w:t xml:space="preserve"> ق</w:t>
      </w:r>
      <w:r w:rsidR="00256A6F" w:rsidRPr="00256A6F">
        <w:rPr>
          <w:rFonts w:cs="Traditional Arabic"/>
          <w:sz w:val="44"/>
          <w:szCs w:val="44"/>
          <w:rtl/>
        </w:rPr>
        <w:t>ال النووي رحمه الله في شرح الحديث: وأما</w:t>
      </w:r>
      <w:r w:rsidR="00256A6F" w:rsidRPr="00256A6F">
        <w:rPr>
          <w:rFonts w:cs="Traditional Arabic"/>
          <w:sz w:val="44"/>
          <w:szCs w:val="44"/>
        </w:rPr>
        <w:t xml:space="preserve"> </w:t>
      </w:r>
      <w:r w:rsidR="00256A6F">
        <w:rPr>
          <w:rFonts w:cs="Traditional Arabic" w:hint="cs"/>
          <w:sz w:val="44"/>
          <w:szCs w:val="44"/>
          <w:rtl/>
        </w:rPr>
        <w:t>(</w:t>
      </w:r>
      <w:r w:rsidR="00256A6F" w:rsidRPr="00256A6F">
        <w:rPr>
          <w:rFonts w:cs="Traditional Arabic"/>
          <w:sz w:val="44"/>
          <w:szCs w:val="44"/>
          <w:rtl/>
        </w:rPr>
        <w:t>قيل وقال</w:t>
      </w:r>
      <w:r w:rsidR="00256A6F">
        <w:rPr>
          <w:rFonts w:cs="Traditional Arabic" w:hint="cs"/>
          <w:sz w:val="44"/>
          <w:szCs w:val="44"/>
          <w:rtl/>
        </w:rPr>
        <w:t>)</w:t>
      </w:r>
      <w:r w:rsidR="00256A6F" w:rsidRPr="00256A6F">
        <w:rPr>
          <w:rFonts w:cs="Traditional Arabic"/>
          <w:sz w:val="44"/>
          <w:szCs w:val="44"/>
        </w:rPr>
        <w:t xml:space="preserve"> </w:t>
      </w:r>
      <w:r w:rsidR="00256A6F" w:rsidRPr="00256A6F">
        <w:rPr>
          <w:rFonts w:cs="Traditional Arabic"/>
          <w:sz w:val="44"/>
          <w:szCs w:val="44"/>
          <w:rtl/>
        </w:rPr>
        <w:t>فهو الخوض</w:t>
      </w:r>
      <w:r w:rsidR="00256A6F">
        <w:rPr>
          <w:rFonts w:cs="Traditional Arabic" w:hint="cs"/>
          <w:sz w:val="44"/>
          <w:szCs w:val="44"/>
          <w:rtl/>
        </w:rPr>
        <w:t>ُ</w:t>
      </w:r>
      <w:r w:rsidR="00256A6F" w:rsidRPr="00256A6F">
        <w:rPr>
          <w:rFonts w:cs="Traditional Arabic"/>
          <w:sz w:val="44"/>
          <w:szCs w:val="44"/>
          <w:rtl/>
        </w:rPr>
        <w:t xml:space="preserve"> في أخبار الناس وحكايات</w:t>
      </w:r>
      <w:r w:rsidR="00256A6F">
        <w:rPr>
          <w:rFonts w:cs="Traditional Arabic" w:hint="cs"/>
          <w:sz w:val="44"/>
          <w:szCs w:val="44"/>
          <w:rtl/>
        </w:rPr>
        <w:t>ُ</w:t>
      </w:r>
      <w:r w:rsidR="00256A6F" w:rsidRPr="00256A6F">
        <w:rPr>
          <w:rFonts w:cs="Traditional Arabic"/>
          <w:sz w:val="44"/>
          <w:szCs w:val="44"/>
          <w:rtl/>
        </w:rPr>
        <w:t xml:space="preserve"> ما لا يعني من أحوالهم وتصرفاتهم</w:t>
      </w:r>
      <w:r w:rsidR="00256A6F">
        <w:rPr>
          <w:rFonts w:cs="Traditional Arabic" w:hint="cs"/>
          <w:sz w:val="44"/>
          <w:szCs w:val="44"/>
          <w:rtl/>
        </w:rPr>
        <w:t>.</w:t>
      </w:r>
    </w:p>
    <w:p w:rsidR="00875E5E" w:rsidRDefault="00256A6F" w:rsidP="00946ADA">
      <w:pPr>
        <w:jc w:val="lowKashida"/>
        <w:rPr>
          <w:rFonts w:cs="Traditional Arabic"/>
          <w:sz w:val="44"/>
          <w:szCs w:val="44"/>
          <w:rtl/>
        </w:rPr>
      </w:pPr>
      <w:r>
        <w:rPr>
          <w:rFonts w:cs="Traditional Arabic" w:hint="cs"/>
          <w:sz w:val="44"/>
          <w:szCs w:val="44"/>
          <w:rtl/>
        </w:rPr>
        <w:t>عباد الله: و</w:t>
      </w:r>
      <w:r w:rsidRPr="00256A6F">
        <w:rPr>
          <w:rFonts w:cs="Traditional Arabic" w:hint="cs"/>
          <w:sz w:val="44"/>
          <w:szCs w:val="44"/>
          <w:rtl/>
        </w:rPr>
        <w:t xml:space="preserve"> </w:t>
      </w:r>
      <w:r>
        <w:rPr>
          <w:rFonts w:cs="Traditional Arabic" w:hint="cs"/>
          <w:sz w:val="44"/>
          <w:szCs w:val="44"/>
          <w:rtl/>
        </w:rPr>
        <w:t>مَنْ أراد حُسنَ إسلامه فليحفظ وقت</w:t>
      </w:r>
      <w:r w:rsidR="00D84E3D">
        <w:rPr>
          <w:rFonts w:cs="Traditional Arabic" w:hint="cs"/>
          <w:sz w:val="44"/>
          <w:szCs w:val="44"/>
          <w:rtl/>
        </w:rPr>
        <w:t>َ</w:t>
      </w:r>
      <w:r>
        <w:rPr>
          <w:rFonts w:cs="Traditional Arabic" w:hint="cs"/>
          <w:sz w:val="44"/>
          <w:szCs w:val="44"/>
          <w:rtl/>
        </w:rPr>
        <w:t>ه وبصر</w:t>
      </w:r>
      <w:r w:rsidR="00D84E3D">
        <w:rPr>
          <w:rFonts w:cs="Traditional Arabic" w:hint="cs"/>
          <w:sz w:val="44"/>
          <w:szCs w:val="44"/>
          <w:rtl/>
        </w:rPr>
        <w:t>َ</w:t>
      </w:r>
      <w:r>
        <w:rPr>
          <w:rFonts w:cs="Traditional Arabic" w:hint="cs"/>
          <w:sz w:val="44"/>
          <w:szCs w:val="44"/>
          <w:rtl/>
        </w:rPr>
        <w:t>ه عن تتبع</w:t>
      </w:r>
      <w:r w:rsidR="00D84E3D">
        <w:rPr>
          <w:rFonts w:cs="Traditional Arabic" w:hint="cs"/>
          <w:sz w:val="44"/>
          <w:szCs w:val="44"/>
          <w:rtl/>
        </w:rPr>
        <w:t>ِ</w:t>
      </w:r>
      <w:r>
        <w:rPr>
          <w:rFonts w:cs="Traditional Arabic" w:hint="cs"/>
          <w:sz w:val="44"/>
          <w:szCs w:val="44"/>
          <w:rtl/>
        </w:rPr>
        <w:t xml:space="preserve"> يومي</w:t>
      </w:r>
      <w:r w:rsidR="00D84E3D">
        <w:rPr>
          <w:rFonts w:cs="Traditional Arabic" w:hint="cs"/>
          <w:sz w:val="44"/>
          <w:szCs w:val="44"/>
          <w:rtl/>
        </w:rPr>
        <w:t>ّ</w:t>
      </w:r>
      <w:r>
        <w:rPr>
          <w:rFonts w:cs="Traditional Arabic" w:hint="cs"/>
          <w:sz w:val="44"/>
          <w:szCs w:val="44"/>
          <w:rtl/>
        </w:rPr>
        <w:t xml:space="preserve">ات الناس، أو لغوهم ولهوهم في </w:t>
      </w:r>
      <w:r w:rsidR="00D84E3D">
        <w:rPr>
          <w:rFonts w:cs="Traditional Arabic" w:hint="cs"/>
          <w:sz w:val="44"/>
          <w:szCs w:val="44"/>
          <w:rtl/>
        </w:rPr>
        <w:t>مواقع التواصل، وتطبيقاتِ الأجهزة ك</w:t>
      </w:r>
      <w:r w:rsidR="00176235">
        <w:rPr>
          <w:rFonts w:cs="Traditional Arabic" w:hint="cs"/>
          <w:sz w:val="44"/>
          <w:szCs w:val="44"/>
          <w:rtl/>
        </w:rPr>
        <w:t>تويتر، و</w:t>
      </w:r>
      <w:r w:rsidR="00D84E3D">
        <w:rPr>
          <w:rFonts w:cs="Traditional Arabic" w:hint="cs"/>
          <w:sz w:val="44"/>
          <w:szCs w:val="44"/>
          <w:rtl/>
        </w:rPr>
        <w:t xml:space="preserve">السناب والتيك توك، وغيرِها مما لا يزيدُ الإنسانَ علما ولا نفعا، وإنما قتلا للوقت وغمَّا وهمَّا ومعاصيَ وآثامَ هو أحوجُ ما يكون للهرب عنها. ومن رامَ إدراكَ الفضائل </w:t>
      </w:r>
      <w:r w:rsidR="00D84E3D">
        <w:rPr>
          <w:rFonts w:cs="Traditional Arabic"/>
          <w:sz w:val="44"/>
          <w:szCs w:val="44"/>
          <w:rtl/>
        </w:rPr>
        <w:t>تر</w:t>
      </w:r>
      <w:r w:rsidR="00D84E3D">
        <w:rPr>
          <w:rFonts w:cs="Traditional Arabic" w:hint="cs"/>
          <w:sz w:val="44"/>
          <w:szCs w:val="44"/>
          <w:rtl/>
        </w:rPr>
        <w:t>َ</w:t>
      </w:r>
      <w:r w:rsidR="00D84E3D">
        <w:rPr>
          <w:rFonts w:cs="Traditional Arabic"/>
          <w:sz w:val="44"/>
          <w:szCs w:val="44"/>
          <w:rtl/>
        </w:rPr>
        <w:t>ك</w:t>
      </w:r>
      <w:r w:rsidR="00D84E3D">
        <w:rPr>
          <w:rFonts w:cs="Traditional Arabic" w:hint="cs"/>
          <w:sz w:val="44"/>
          <w:szCs w:val="44"/>
          <w:rtl/>
        </w:rPr>
        <w:t>َ</w:t>
      </w:r>
      <w:r w:rsidR="00D84E3D">
        <w:rPr>
          <w:rFonts w:cs="Traditional Arabic"/>
          <w:sz w:val="44"/>
          <w:szCs w:val="44"/>
          <w:rtl/>
        </w:rPr>
        <w:t xml:space="preserve"> ما لا يعني من المشاغ</w:t>
      </w:r>
      <w:r w:rsidR="00D84E3D">
        <w:rPr>
          <w:rFonts w:cs="Traditional Arabic" w:hint="cs"/>
          <w:sz w:val="44"/>
          <w:szCs w:val="44"/>
          <w:rtl/>
        </w:rPr>
        <w:t>ل.</w:t>
      </w:r>
      <w:r w:rsidR="008B4AF5">
        <w:rPr>
          <w:rFonts w:cs="Traditional Arabic" w:hint="cs"/>
          <w:sz w:val="44"/>
          <w:szCs w:val="44"/>
          <w:rtl/>
        </w:rPr>
        <w:t xml:space="preserve"> </w:t>
      </w:r>
      <w:r w:rsidR="00176235">
        <w:rPr>
          <w:rFonts w:cs="Traditional Arabic" w:hint="cs"/>
          <w:sz w:val="44"/>
          <w:szCs w:val="44"/>
          <w:rtl/>
        </w:rPr>
        <w:t>و</w:t>
      </w:r>
      <w:r w:rsidR="00176235" w:rsidRPr="00176235">
        <w:rPr>
          <w:rFonts w:cs="Traditional Arabic"/>
          <w:sz w:val="44"/>
          <w:szCs w:val="44"/>
          <w:rtl/>
        </w:rPr>
        <w:t xml:space="preserve"> من لم يترك ما لا يعنيه، فإنه مسيء في إسلامه</w:t>
      </w:r>
      <w:r w:rsidR="00176235">
        <w:rPr>
          <w:rFonts w:cs="Traditional Arabic" w:hint="cs"/>
          <w:sz w:val="44"/>
          <w:szCs w:val="44"/>
          <w:rtl/>
        </w:rPr>
        <w:t xml:space="preserve"> كما قال ابن سعدي رحمه الله. </w:t>
      </w:r>
      <w:r w:rsidR="00875E5E">
        <w:rPr>
          <w:rFonts w:cs="Traditional Arabic" w:hint="cs"/>
          <w:sz w:val="44"/>
          <w:szCs w:val="44"/>
          <w:rtl/>
        </w:rPr>
        <w:t xml:space="preserve">ومن انشغل قلبُه بخالقه تبارك وتعالى، شغلَه ذلك عما لا يعنيه من شؤون خلقه .. أسأل الله أن </w:t>
      </w:r>
      <w:r w:rsidR="00946ADA">
        <w:rPr>
          <w:rFonts w:cs="Traditional Arabic" w:hint="cs"/>
          <w:sz w:val="44"/>
          <w:szCs w:val="44"/>
          <w:rtl/>
        </w:rPr>
        <w:t>ن</w:t>
      </w:r>
      <w:r w:rsidR="00875E5E">
        <w:rPr>
          <w:rFonts w:cs="Traditional Arabic" w:hint="cs"/>
          <w:sz w:val="44"/>
          <w:szCs w:val="44"/>
          <w:rtl/>
        </w:rPr>
        <w:t>كون ممن حسُن إسلامُهم وكفاهم ما يعنيهم عن الاشتغال فيما لا يعنيهم ..</w:t>
      </w:r>
    </w:p>
    <w:p w:rsidR="000A0EE3" w:rsidRPr="00DF01B3" w:rsidRDefault="001A744D" w:rsidP="00875E5E">
      <w:pPr>
        <w:jc w:val="lowKashida"/>
        <w:rPr>
          <w:rFonts w:cs="Traditional Arabic"/>
          <w:sz w:val="44"/>
          <w:szCs w:val="44"/>
          <w:rtl/>
        </w:rPr>
      </w:pPr>
      <w:r w:rsidRPr="00DF01B3">
        <w:rPr>
          <w:rFonts w:cs="Traditional Arabic" w:hint="cs"/>
          <w:sz w:val="44"/>
          <w:szCs w:val="44"/>
          <w:rtl/>
        </w:rPr>
        <w:t>.. هذا وصلوا وسلموا ..</w:t>
      </w:r>
    </w:p>
    <w:p w:rsidR="005A420C" w:rsidRPr="00DF01B3" w:rsidRDefault="00C27292" w:rsidP="00C27292">
      <w:pPr>
        <w:jc w:val="lowKashida"/>
        <w:rPr>
          <w:rFonts w:cs="Traditional Arabic"/>
          <w:sz w:val="44"/>
          <w:szCs w:val="44"/>
          <w:rtl/>
        </w:rPr>
      </w:pPr>
      <w:r w:rsidRPr="00DF01B3">
        <w:rPr>
          <w:rFonts w:cs="Traditional Arabic" w:hint="cs"/>
          <w:sz w:val="44"/>
          <w:szCs w:val="44"/>
          <w:rtl/>
        </w:rPr>
        <w:t xml:space="preserve">  </w:t>
      </w:r>
    </w:p>
    <w:sectPr w:rsidR="005A420C" w:rsidRPr="00DF01B3" w:rsidSect="00C92ED3">
      <w:footerReference w:type="even" r:id="rId6"/>
      <w:footerReference w:type="default" r:id="rId7"/>
      <w:pgSz w:w="8419" w:h="11906" w:orient="landscape" w:code="9"/>
      <w:pgMar w:top="851" w:right="851" w:bottom="851" w:left="851" w:header="283" w:footer="283" w:gutter="0"/>
      <w:pgBorders w:offsetFrom="page">
        <w:top w:val="single" w:sz="4" w:space="24" w:color="auto"/>
        <w:left w:val="single" w:sz="4" w:space="24" w:color="auto"/>
        <w:bottom w:val="single" w:sz="4" w:space="24" w:color="auto"/>
        <w:right w:val="sing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1DA7" w:rsidRDefault="00521DA7">
      <w:r>
        <w:separator/>
      </w:r>
    </w:p>
  </w:endnote>
  <w:endnote w:type="continuationSeparator" w:id="0">
    <w:p w:rsidR="00521DA7" w:rsidRDefault="00521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A6F" w:rsidRDefault="00256A6F" w:rsidP="0099656E">
    <w:pPr>
      <w:pStyle w:val="a5"/>
      <w:framePr w:wrap="around" w:vAnchor="text" w:hAnchor="margin" w:xAlign="right" w:y="1"/>
      <w:rPr>
        <w:rStyle w:val="a6"/>
      </w:rPr>
    </w:pPr>
    <w:r>
      <w:rPr>
        <w:rStyle w:val="a6"/>
        <w:rtl/>
      </w:rPr>
      <w:fldChar w:fldCharType="begin"/>
    </w:r>
    <w:r>
      <w:rPr>
        <w:rStyle w:val="a6"/>
      </w:rPr>
      <w:instrText xml:space="preserve">PAGE  </w:instrText>
    </w:r>
    <w:r>
      <w:rPr>
        <w:rStyle w:val="a6"/>
        <w:rtl/>
      </w:rPr>
      <w:fldChar w:fldCharType="end"/>
    </w:r>
  </w:p>
  <w:p w:rsidR="00256A6F" w:rsidRDefault="00256A6F" w:rsidP="00A17654">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16455999"/>
      <w:docPartObj>
        <w:docPartGallery w:val="Page Numbers (Bottom of Page)"/>
        <w:docPartUnique/>
      </w:docPartObj>
    </w:sdtPr>
    <w:sdtEndPr/>
    <w:sdtContent>
      <w:p w:rsidR="00E318D4" w:rsidRDefault="000A45A2">
        <w:pPr>
          <w:pStyle w:val="a5"/>
          <w:jc w:val="center"/>
        </w:pPr>
        <w:r>
          <w:fldChar w:fldCharType="begin"/>
        </w:r>
        <w:r>
          <w:instrText xml:space="preserve"> PAGE   \* MERGEFORMAT </w:instrText>
        </w:r>
        <w:r>
          <w:fldChar w:fldCharType="separate"/>
        </w:r>
        <w:r w:rsidR="00E318D4" w:rsidRPr="00E318D4">
          <w:rPr>
            <w:rFonts w:cs="Calibri"/>
            <w:noProof/>
            <w:rtl/>
            <w:lang w:val="ar-SA"/>
          </w:rPr>
          <w:t>5</w:t>
        </w:r>
        <w:r>
          <w:rPr>
            <w:rFonts w:cs="Calibri"/>
            <w:noProof/>
            <w:lang w:val="ar-SA"/>
          </w:rPr>
          <w:fldChar w:fldCharType="end"/>
        </w:r>
      </w:p>
    </w:sdtContent>
  </w:sdt>
  <w:p w:rsidR="00256A6F" w:rsidRDefault="00256A6F" w:rsidP="00A17654">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1DA7" w:rsidRDefault="00521DA7">
      <w:r>
        <w:separator/>
      </w:r>
    </w:p>
  </w:footnote>
  <w:footnote w:type="continuationSeparator" w:id="0">
    <w:p w:rsidR="00521DA7" w:rsidRDefault="00521D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660"/>
    <w:rsid w:val="00000D37"/>
    <w:rsid w:val="000167CF"/>
    <w:rsid w:val="00021433"/>
    <w:rsid w:val="00022461"/>
    <w:rsid w:val="0002291B"/>
    <w:rsid w:val="00054892"/>
    <w:rsid w:val="00062596"/>
    <w:rsid w:val="000658FB"/>
    <w:rsid w:val="00066270"/>
    <w:rsid w:val="0006695E"/>
    <w:rsid w:val="0007432B"/>
    <w:rsid w:val="00076111"/>
    <w:rsid w:val="00085E15"/>
    <w:rsid w:val="00091142"/>
    <w:rsid w:val="0009273C"/>
    <w:rsid w:val="00093F14"/>
    <w:rsid w:val="0009474D"/>
    <w:rsid w:val="000A0EE3"/>
    <w:rsid w:val="000A24F2"/>
    <w:rsid w:val="000A3D20"/>
    <w:rsid w:val="000A45A2"/>
    <w:rsid w:val="000B6808"/>
    <w:rsid w:val="000D6427"/>
    <w:rsid w:val="000D6A66"/>
    <w:rsid w:val="000E13A3"/>
    <w:rsid w:val="000E271D"/>
    <w:rsid w:val="000F3921"/>
    <w:rsid w:val="001014F7"/>
    <w:rsid w:val="00113734"/>
    <w:rsid w:val="00130213"/>
    <w:rsid w:val="00140EBE"/>
    <w:rsid w:val="001411D7"/>
    <w:rsid w:val="00142D0D"/>
    <w:rsid w:val="00146AEA"/>
    <w:rsid w:val="00155B6F"/>
    <w:rsid w:val="00176235"/>
    <w:rsid w:val="00184286"/>
    <w:rsid w:val="0018621A"/>
    <w:rsid w:val="001A2926"/>
    <w:rsid w:val="001A35BC"/>
    <w:rsid w:val="001A744D"/>
    <w:rsid w:val="001C6092"/>
    <w:rsid w:val="001D3A3C"/>
    <w:rsid w:val="001E3140"/>
    <w:rsid w:val="001E6CA8"/>
    <w:rsid w:val="001F4F8B"/>
    <w:rsid w:val="001F67C2"/>
    <w:rsid w:val="00200918"/>
    <w:rsid w:val="00202505"/>
    <w:rsid w:val="0020250F"/>
    <w:rsid w:val="00211796"/>
    <w:rsid w:val="00211E1B"/>
    <w:rsid w:val="00214590"/>
    <w:rsid w:val="00216203"/>
    <w:rsid w:val="00222107"/>
    <w:rsid w:val="00223743"/>
    <w:rsid w:val="00256A6F"/>
    <w:rsid w:val="00261169"/>
    <w:rsid w:val="00262A96"/>
    <w:rsid w:val="00266CA7"/>
    <w:rsid w:val="002B074E"/>
    <w:rsid w:val="002B51B7"/>
    <w:rsid w:val="002D475A"/>
    <w:rsid w:val="002D4B3D"/>
    <w:rsid w:val="002D5175"/>
    <w:rsid w:val="002D56DF"/>
    <w:rsid w:val="002E33B0"/>
    <w:rsid w:val="002F1353"/>
    <w:rsid w:val="00302836"/>
    <w:rsid w:val="00305BDB"/>
    <w:rsid w:val="00307284"/>
    <w:rsid w:val="00334385"/>
    <w:rsid w:val="00337025"/>
    <w:rsid w:val="00360215"/>
    <w:rsid w:val="00361320"/>
    <w:rsid w:val="003643EF"/>
    <w:rsid w:val="00390A36"/>
    <w:rsid w:val="003933D1"/>
    <w:rsid w:val="003972E8"/>
    <w:rsid w:val="003A0CE0"/>
    <w:rsid w:val="003A6B90"/>
    <w:rsid w:val="003B0026"/>
    <w:rsid w:val="003B225E"/>
    <w:rsid w:val="003C1F7E"/>
    <w:rsid w:val="003C549F"/>
    <w:rsid w:val="003D096F"/>
    <w:rsid w:val="003E5610"/>
    <w:rsid w:val="003E7C1D"/>
    <w:rsid w:val="003F4D73"/>
    <w:rsid w:val="004214A5"/>
    <w:rsid w:val="00423AB3"/>
    <w:rsid w:val="00424BCD"/>
    <w:rsid w:val="00437580"/>
    <w:rsid w:val="004406EE"/>
    <w:rsid w:val="004416CD"/>
    <w:rsid w:val="00450DF4"/>
    <w:rsid w:val="004553FA"/>
    <w:rsid w:val="00463301"/>
    <w:rsid w:val="0047175E"/>
    <w:rsid w:val="00476904"/>
    <w:rsid w:val="00477340"/>
    <w:rsid w:val="00492668"/>
    <w:rsid w:val="004E1E4F"/>
    <w:rsid w:val="004F5E3F"/>
    <w:rsid w:val="00501CCF"/>
    <w:rsid w:val="00506BCD"/>
    <w:rsid w:val="00521DA7"/>
    <w:rsid w:val="0052738F"/>
    <w:rsid w:val="00540162"/>
    <w:rsid w:val="00547F0A"/>
    <w:rsid w:val="00564CFF"/>
    <w:rsid w:val="00566D74"/>
    <w:rsid w:val="00584F2E"/>
    <w:rsid w:val="005A420C"/>
    <w:rsid w:val="005A7CA8"/>
    <w:rsid w:val="005B4A8B"/>
    <w:rsid w:val="005D0AEC"/>
    <w:rsid w:val="005F1781"/>
    <w:rsid w:val="005F19C0"/>
    <w:rsid w:val="005F54DC"/>
    <w:rsid w:val="0061348C"/>
    <w:rsid w:val="00620735"/>
    <w:rsid w:val="00621070"/>
    <w:rsid w:val="00625A19"/>
    <w:rsid w:val="006326DF"/>
    <w:rsid w:val="00634ED2"/>
    <w:rsid w:val="0064234F"/>
    <w:rsid w:val="00647D6B"/>
    <w:rsid w:val="00661A6E"/>
    <w:rsid w:val="006659B6"/>
    <w:rsid w:val="006815BE"/>
    <w:rsid w:val="00686A06"/>
    <w:rsid w:val="00694664"/>
    <w:rsid w:val="00697648"/>
    <w:rsid w:val="006A2702"/>
    <w:rsid w:val="006B3EA2"/>
    <w:rsid w:val="006B754F"/>
    <w:rsid w:val="006D69A3"/>
    <w:rsid w:val="006E4872"/>
    <w:rsid w:val="006E5146"/>
    <w:rsid w:val="006F0A48"/>
    <w:rsid w:val="0070161B"/>
    <w:rsid w:val="00701BD8"/>
    <w:rsid w:val="00715D73"/>
    <w:rsid w:val="007306F8"/>
    <w:rsid w:val="00731E86"/>
    <w:rsid w:val="0073551B"/>
    <w:rsid w:val="00742626"/>
    <w:rsid w:val="00754813"/>
    <w:rsid w:val="00757BBA"/>
    <w:rsid w:val="00762D23"/>
    <w:rsid w:val="007632BF"/>
    <w:rsid w:val="00764F11"/>
    <w:rsid w:val="0077502E"/>
    <w:rsid w:val="00777F58"/>
    <w:rsid w:val="00782DAD"/>
    <w:rsid w:val="00785B5B"/>
    <w:rsid w:val="007C1343"/>
    <w:rsid w:val="007C72EB"/>
    <w:rsid w:val="007D241A"/>
    <w:rsid w:val="007E2B23"/>
    <w:rsid w:val="007F0320"/>
    <w:rsid w:val="007F1182"/>
    <w:rsid w:val="00812BB9"/>
    <w:rsid w:val="00817C5E"/>
    <w:rsid w:val="00820705"/>
    <w:rsid w:val="00821AD3"/>
    <w:rsid w:val="00825A19"/>
    <w:rsid w:val="00825C9B"/>
    <w:rsid w:val="008306CC"/>
    <w:rsid w:val="00830D94"/>
    <w:rsid w:val="0087260C"/>
    <w:rsid w:val="00875E5E"/>
    <w:rsid w:val="00880930"/>
    <w:rsid w:val="00880C6A"/>
    <w:rsid w:val="008878D8"/>
    <w:rsid w:val="0089306C"/>
    <w:rsid w:val="008B2EFC"/>
    <w:rsid w:val="008B4AF5"/>
    <w:rsid w:val="008B640E"/>
    <w:rsid w:val="008D48DC"/>
    <w:rsid w:val="008E5BD2"/>
    <w:rsid w:val="00900334"/>
    <w:rsid w:val="00900C63"/>
    <w:rsid w:val="0090161D"/>
    <w:rsid w:val="0091174D"/>
    <w:rsid w:val="00911A6B"/>
    <w:rsid w:val="00921A7D"/>
    <w:rsid w:val="00930747"/>
    <w:rsid w:val="00940E68"/>
    <w:rsid w:val="00946ADA"/>
    <w:rsid w:val="00947EA3"/>
    <w:rsid w:val="0095227B"/>
    <w:rsid w:val="00955874"/>
    <w:rsid w:val="00956637"/>
    <w:rsid w:val="00960A72"/>
    <w:rsid w:val="009751ED"/>
    <w:rsid w:val="00976C0B"/>
    <w:rsid w:val="0099656E"/>
    <w:rsid w:val="009A2379"/>
    <w:rsid w:val="009A5770"/>
    <w:rsid w:val="009A676C"/>
    <w:rsid w:val="009B1244"/>
    <w:rsid w:val="009E526C"/>
    <w:rsid w:val="009F4E35"/>
    <w:rsid w:val="009F6A63"/>
    <w:rsid w:val="00A07D06"/>
    <w:rsid w:val="00A1059C"/>
    <w:rsid w:val="00A17654"/>
    <w:rsid w:val="00A26BB1"/>
    <w:rsid w:val="00A35913"/>
    <w:rsid w:val="00A47969"/>
    <w:rsid w:val="00A5421A"/>
    <w:rsid w:val="00A5552A"/>
    <w:rsid w:val="00A55934"/>
    <w:rsid w:val="00A60EC1"/>
    <w:rsid w:val="00A62B8B"/>
    <w:rsid w:val="00A63982"/>
    <w:rsid w:val="00A647C9"/>
    <w:rsid w:val="00A71E04"/>
    <w:rsid w:val="00A73A3D"/>
    <w:rsid w:val="00A73C00"/>
    <w:rsid w:val="00A76672"/>
    <w:rsid w:val="00A80A5C"/>
    <w:rsid w:val="00A9391F"/>
    <w:rsid w:val="00A94F9E"/>
    <w:rsid w:val="00AA7CAD"/>
    <w:rsid w:val="00AB14A2"/>
    <w:rsid w:val="00AC0BD0"/>
    <w:rsid w:val="00AD7A93"/>
    <w:rsid w:val="00AE104E"/>
    <w:rsid w:val="00AE13AD"/>
    <w:rsid w:val="00AE1FE9"/>
    <w:rsid w:val="00AE6EBA"/>
    <w:rsid w:val="00B02E6E"/>
    <w:rsid w:val="00B22DA6"/>
    <w:rsid w:val="00B269F8"/>
    <w:rsid w:val="00B30B1E"/>
    <w:rsid w:val="00B361B4"/>
    <w:rsid w:val="00B41F9F"/>
    <w:rsid w:val="00B439F2"/>
    <w:rsid w:val="00B56B3F"/>
    <w:rsid w:val="00B705BC"/>
    <w:rsid w:val="00B77384"/>
    <w:rsid w:val="00B82757"/>
    <w:rsid w:val="00BB7127"/>
    <w:rsid w:val="00BD36B4"/>
    <w:rsid w:val="00BE3037"/>
    <w:rsid w:val="00BF66BA"/>
    <w:rsid w:val="00C01436"/>
    <w:rsid w:val="00C0364F"/>
    <w:rsid w:val="00C1151E"/>
    <w:rsid w:val="00C219E5"/>
    <w:rsid w:val="00C247B1"/>
    <w:rsid w:val="00C26792"/>
    <w:rsid w:val="00C27292"/>
    <w:rsid w:val="00C34B30"/>
    <w:rsid w:val="00C44B27"/>
    <w:rsid w:val="00C54961"/>
    <w:rsid w:val="00C56018"/>
    <w:rsid w:val="00C86FFA"/>
    <w:rsid w:val="00C91273"/>
    <w:rsid w:val="00C92ED3"/>
    <w:rsid w:val="00C94335"/>
    <w:rsid w:val="00C96560"/>
    <w:rsid w:val="00CC30F2"/>
    <w:rsid w:val="00CC5E9E"/>
    <w:rsid w:val="00CD1284"/>
    <w:rsid w:val="00D146A7"/>
    <w:rsid w:val="00D30699"/>
    <w:rsid w:val="00D31750"/>
    <w:rsid w:val="00D56EF2"/>
    <w:rsid w:val="00D7200E"/>
    <w:rsid w:val="00D762A7"/>
    <w:rsid w:val="00D80DD8"/>
    <w:rsid w:val="00D84E3D"/>
    <w:rsid w:val="00DA3AF1"/>
    <w:rsid w:val="00DB20B2"/>
    <w:rsid w:val="00DB7B90"/>
    <w:rsid w:val="00DC4D96"/>
    <w:rsid w:val="00DC77E3"/>
    <w:rsid w:val="00DE4534"/>
    <w:rsid w:val="00DF01B3"/>
    <w:rsid w:val="00DF0C23"/>
    <w:rsid w:val="00E243C8"/>
    <w:rsid w:val="00E318D4"/>
    <w:rsid w:val="00E32E31"/>
    <w:rsid w:val="00E6302F"/>
    <w:rsid w:val="00E645C5"/>
    <w:rsid w:val="00E7276A"/>
    <w:rsid w:val="00E772CF"/>
    <w:rsid w:val="00E77D6A"/>
    <w:rsid w:val="00E878B8"/>
    <w:rsid w:val="00EA1381"/>
    <w:rsid w:val="00EA27D4"/>
    <w:rsid w:val="00EB6780"/>
    <w:rsid w:val="00EC2660"/>
    <w:rsid w:val="00EC7DCE"/>
    <w:rsid w:val="00ED12B1"/>
    <w:rsid w:val="00EE42E1"/>
    <w:rsid w:val="00EE4A9F"/>
    <w:rsid w:val="00EF02AA"/>
    <w:rsid w:val="00EF4D7A"/>
    <w:rsid w:val="00F2607E"/>
    <w:rsid w:val="00F26F20"/>
    <w:rsid w:val="00F26F73"/>
    <w:rsid w:val="00F368E9"/>
    <w:rsid w:val="00F37AC9"/>
    <w:rsid w:val="00F50D80"/>
    <w:rsid w:val="00F53D8C"/>
    <w:rsid w:val="00F643C8"/>
    <w:rsid w:val="00F849D0"/>
    <w:rsid w:val="00F93197"/>
    <w:rsid w:val="00FA4B25"/>
    <w:rsid w:val="00FB1FB0"/>
    <w:rsid w:val="00FC3D26"/>
    <w:rsid w:val="00FE27DE"/>
    <w:rsid w:val="00FE6E0E"/>
    <w:rsid w:val="00FF1914"/>
    <w:rsid w:val="00FF2BDC"/>
    <w:rsid w:val="00FF48B9"/>
    <w:rsid w:val="00FF5BE3"/>
    <w:rsid w:val="00FF6B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57B84A-9694-0549-9A0E-A6D4E057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1A6B"/>
    <w:pPr>
      <w:bidi/>
    </w:pPr>
    <w:rPr>
      <w:sz w:val="24"/>
      <w:szCs w:val="24"/>
    </w:rPr>
  </w:style>
  <w:style w:type="paragraph" w:styleId="5">
    <w:name w:val="heading 5"/>
    <w:basedOn w:val="a"/>
    <w:next w:val="a"/>
    <w:link w:val="5Char"/>
    <w:semiHidden/>
    <w:unhideWhenUsed/>
    <w:qFormat/>
    <w:rsid w:val="00584F2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field">
    <w:name w:val="bodyfield"/>
    <w:basedOn w:val="a0"/>
    <w:rsid w:val="00F93197"/>
  </w:style>
  <w:style w:type="paragraph" w:styleId="a3">
    <w:name w:val="Normal (Web)"/>
    <w:basedOn w:val="a"/>
    <w:uiPriority w:val="99"/>
    <w:unhideWhenUsed/>
    <w:rsid w:val="00E645C5"/>
    <w:pPr>
      <w:bidi w:val="0"/>
      <w:spacing w:before="100" w:beforeAutospacing="1" w:after="100" w:afterAutospacing="1"/>
    </w:pPr>
  </w:style>
  <w:style w:type="paragraph" w:styleId="a4">
    <w:name w:val="Balloon Text"/>
    <w:basedOn w:val="a"/>
    <w:semiHidden/>
    <w:rsid w:val="00A17654"/>
    <w:rPr>
      <w:rFonts w:ascii="Tahoma" w:hAnsi="Tahoma" w:cs="Tahoma"/>
      <w:sz w:val="16"/>
      <w:szCs w:val="16"/>
    </w:rPr>
  </w:style>
  <w:style w:type="paragraph" w:styleId="a5">
    <w:name w:val="footer"/>
    <w:basedOn w:val="a"/>
    <w:link w:val="Char"/>
    <w:uiPriority w:val="99"/>
    <w:rsid w:val="00A17654"/>
    <w:pPr>
      <w:tabs>
        <w:tab w:val="center" w:pos="4153"/>
        <w:tab w:val="right" w:pos="8306"/>
      </w:tabs>
    </w:pPr>
  </w:style>
  <w:style w:type="character" w:styleId="a6">
    <w:name w:val="page number"/>
    <w:basedOn w:val="a0"/>
    <w:rsid w:val="00A17654"/>
  </w:style>
  <w:style w:type="character" w:customStyle="1" w:styleId="5Char">
    <w:name w:val="عنوان 5 Char"/>
    <w:basedOn w:val="a0"/>
    <w:link w:val="5"/>
    <w:semiHidden/>
    <w:rsid w:val="00584F2E"/>
    <w:rPr>
      <w:rFonts w:asciiTheme="majorHAnsi" w:eastAsiaTheme="majorEastAsia" w:hAnsiTheme="majorHAnsi" w:cstheme="majorBidi"/>
      <w:color w:val="243F60" w:themeColor="accent1" w:themeShade="7F"/>
      <w:sz w:val="24"/>
      <w:szCs w:val="24"/>
    </w:rPr>
  </w:style>
  <w:style w:type="paragraph" w:styleId="a7">
    <w:name w:val="header"/>
    <w:basedOn w:val="a"/>
    <w:link w:val="Char0"/>
    <w:rsid w:val="00C92ED3"/>
    <w:pPr>
      <w:tabs>
        <w:tab w:val="center" w:pos="4153"/>
        <w:tab w:val="right" w:pos="8306"/>
      </w:tabs>
    </w:pPr>
  </w:style>
  <w:style w:type="character" w:customStyle="1" w:styleId="Char0">
    <w:name w:val="رأس الصفحة Char"/>
    <w:basedOn w:val="a0"/>
    <w:link w:val="a7"/>
    <w:rsid w:val="00C92ED3"/>
    <w:rPr>
      <w:sz w:val="24"/>
      <w:szCs w:val="24"/>
    </w:rPr>
  </w:style>
  <w:style w:type="character" w:customStyle="1" w:styleId="Char">
    <w:name w:val="تذييل الصفحة Char"/>
    <w:basedOn w:val="a0"/>
    <w:link w:val="a5"/>
    <w:uiPriority w:val="99"/>
    <w:rsid w:val="00C92ED3"/>
    <w:rPr>
      <w:sz w:val="24"/>
      <w:szCs w:val="24"/>
    </w:rPr>
  </w:style>
  <w:style w:type="character" w:styleId="Hyperlink">
    <w:name w:val="Hyperlink"/>
    <w:basedOn w:val="a0"/>
    <w:rsid w:val="00423A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11750">
      <w:bodyDiv w:val="1"/>
      <w:marLeft w:val="0"/>
      <w:marRight w:val="0"/>
      <w:marTop w:val="0"/>
      <w:marBottom w:val="0"/>
      <w:divBdr>
        <w:top w:val="none" w:sz="0" w:space="0" w:color="auto"/>
        <w:left w:val="none" w:sz="0" w:space="0" w:color="auto"/>
        <w:bottom w:val="none" w:sz="0" w:space="0" w:color="auto"/>
        <w:right w:val="none" w:sz="0" w:space="0" w:color="auto"/>
      </w:divBdr>
    </w:div>
    <w:div w:id="307327656">
      <w:bodyDiv w:val="1"/>
      <w:marLeft w:val="0"/>
      <w:marRight w:val="0"/>
      <w:marTop w:val="0"/>
      <w:marBottom w:val="0"/>
      <w:divBdr>
        <w:top w:val="none" w:sz="0" w:space="0" w:color="auto"/>
        <w:left w:val="none" w:sz="0" w:space="0" w:color="auto"/>
        <w:bottom w:val="none" w:sz="0" w:space="0" w:color="auto"/>
        <w:right w:val="none" w:sz="0" w:space="0" w:color="auto"/>
      </w:divBdr>
    </w:div>
    <w:div w:id="395932051">
      <w:bodyDiv w:val="1"/>
      <w:marLeft w:val="0"/>
      <w:marRight w:val="0"/>
      <w:marTop w:val="0"/>
      <w:marBottom w:val="0"/>
      <w:divBdr>
        <w:top w:val="none" w:sz="0" w:space="0" w:color="auto"/>
        <w:left w:val="none" w:sz="0" w:space="0" w:color="auto"/>
        <w:bottom w:val="none" w:sz="0" w:space="0" w:color="auto"/>
        <w:right w:val="none" w:sz="0" w:space="0" w:color="auto"/>
      </w:divBdr>
    </w:div>
    <w:div w:id="502941774">
      <w:bodyDiv w:val="1"/>
      <w:marLeft w:val="0"/>
      <w:marRight w:val="0"/>
      <w:marTop w:val="0"/>
      <w:marBottom w:val="0"/>
      <w:divBdr>
        <w:top w:val="none" w:sz="0" w:space="0" w:color="auto"/>
        <w:left w:val="none" w:sz="0" w:space="0" w:color="auto"/>
        <w:bottom w:val="none" w:sz="0" w:space="0" w:color="auto"/>
        <w:right w:val="none" w:sz="0" w:space="0" w:color="auto"/>
      </w:divBdr>
    </w:div>
    <w:div w:id="655181640">
      <w:bodyDiv w:val="1"/>
      <w:marLeft w:val="0"/>
      <w:marRight w:val="0"/>
      <w:marTop w:val="0"/>
      <w:marBottom w:val="0"/>
      <w:divBdr>
        <w:top w:val="none" w:sz="0" w:space="0" w:color="auto"/>
        <w:left w:val="none" w:sz="0" w:space="0" w:color="auto"/>
        <w:bottom w:val="none" w:sz="0" w:space="0" w:color="auto"/>
        <w:right w:val="none" w:sz="0" w:space="0" w:color="auto"/>
      </w:divBdr>
    </w:div>
    <w:div w:id="784663477">
      <w:bodyDiv w:val="1"/>
      <w:marLeft w:val="0"/>
      <w:marRight w:val="0"/>
      <w:marTop w:val="0"/>
      <w:marBottom w:val="0"/>
      <w:divBdr>
        <w:top w:val="none" w:sz="0" w:space="0" w:color="auto"/>
        <w:left w:val="none" w:sz="0" w:space="0" w:color="auto"/>
        <w:bottom w:val="none" w:sz="0" w:space="0" w:color="auto"/>
        <w:right w:val="none" w:sz="0" w:space="0" w:color="auto"/>
      </w:divBdr>
    </w:div>
    <w:div w:id="844050244">
      <w:bodyDiv w:val="1"/>
      <w:marLeft w:val="0"/>
      <w:marRight w:val="0"/>
      <w:marTop w:val="0"/>
      <w:marBottom w:val="0"/>
      <w:divBdr>
        <w:top w:val="none" w:sz="0" w:space="0" w:color="auto"/>
        <w:left w:val="none" w:sz="0" w:space="0" w:color="auto"/>
        <w:bottom w:val="none" w:sz="0" w:space="0" w:color="auto"/>
        <w:right w:val="none" w:sz="0" w:space="0" w:color="auto"/>
      </w:divBdr>
    </w:div>
    <w:div w:id="925773853">
      <w:bodyDiv w:val="1"/>
      <w:marLeft w:val="0"/>
      <w:marRight w:val="0"/>
      <w:marTop w:val="0"/>
      <w:marBottom w:val="0"/>
      <w:divBdr>
        <w:top w:val="none" w:sz="0" w:space="0" w:color="auto"/>
        <w:left w:val="none" w:sz="0" w:space="0" w:color="auto"/>
        <w:bottom w:val="none" w:sz="0" w:space="0" w:color="auto"/>
        <w:right w:val="none" w:sz="0" w:space="0" w:color="auto"/>
      </w:divBdr>
    </w:div>
    <w:div w:id="932588541">
      <w:bodyDiv w:val="1"/>
      <w:marLeft w:val="0"/>
      <w:marRight w:val="0"/>
      <w:marTop w:val="0"/>
      <w:marBottom w:val="0"/>
      <w:divBdr>
        <w:top w:val="none" w:sz="0" w:space="0" w:color="auto"/>
        <w:left w:val="none" w:sz="0" w:space="0" w:color="auto"/>
        <w:bottom w:val="none" w:sz="0" w:space="0" w:color="auto"/>
        <w:right w:val="none" w:sz="0" w:space="0" w:color="auto"/>
      </w:divBdr>
    </w:div>
    <w:div w:id="1015612998">
      <w:bodyDiv w:val="1"/>
      <w:marLeft w:val="0"/>
      <w:marRight w:val="0"/>
      <w:marTop w:val="0"/>
      <w:marBottom w:val="0"/>
      <w:divBdr>
        <w:top w:val="none" w:sz="0" w:space="0" w:color="auto"/>
        <w:left w:val="none" w:sz="0" w:space="0" w:color="auto"/>
        <w:bottom w:val="none" w:sz="0" w:space="0" w:color="auto"/>
        <w:right w:val="none" w:sz="0" w:space="0" w:color="auto"/>
      </w:divBdr>
    </w:div>
    <w:div w:id="1139029288">
      <w:bodyDiv w:val="1"/>
      <w:marLeft w:val="0"/>
      <w:marRight w:val="0"/>
      <w:marTop w:val="0"/>
      <w:marBottom w:val="0"/>
      <w:divBdr>
        <w:top w:val="none" w:sz="0" w:space="0" w:color="auto"/>
        <w:left w:val="none" w:sz="0" w:space="0" w:color="auto"/>
        <w:bottom w:val="none" w:sz="0" w:space="0" w:color="auto"/>
        <w:right w:val="none" w:sz="0" w:space="0" w:color="auto"/>
      </w:divBdr>
    </w:div>
    <w:div w:id="1196965349">
      <w:bodyDiv w:val="1"/>
      <w:marLeft w:val="0"/>
      <w:marRight w:val="0"/>
      <w:marTop w:val="0"/>
      <w:marBottom w:val="0"/>
      <w:divBdr>
        <w:top w:val="none" w:sz="0" w:space="0" w:color="auto"/>
        <w:left w:val="none" w:sz="0" w:space="0" w:color="auto"/>
        <w:bottom w:val="none" w:sz="0" w:space="0" w:color="auto"/>
        <w:right w:val="none" w:sz="0" w:space="0" w:color="auto"/>
      </w:divBdr>
    </w:div>
    <w:div w:id="1202287831">
      <w:bodyDiv w:val="1"/>
      <w:marLeft w:val="0"/>
      <w:marRight w:val="0"/>
      <w:marTop w:val="0"/>
      <w:marBottom w:val="0"/>
      <w:divBdr>
        <w:top w:val="none" w:sz="0" w:space="0" w:color="auto"/>
        <w:left w:val="none" w:sz="0" w:space="0" w:color="auto"/>
        <w:bottom w:val="none" w:sz="0" w:space="0" w:color="auto"/>
        <w:right w:val="none" w:sz="0" w:space="0" w:color="auto"/>
      </w:divBdr>
    </w:div>
    <w:div w:id="1311640166">
      <w:bodyDiv w:val="1"/>
      <w:marLeft w:val="0"/>
      <w:marRight w:val="0"/>
      <w:marTop w:val="0"/>
      <w:marBottom w:val="0"/>
      <w:divBdr>
        <w:top w:val="none" w:sz="0" w:space="0" w:color="auto"/>
        <w:left w:val="none" w:sz="0" w:space="0" w:color="auto"/>
        <w:bottom w:val="none" w:sz="0" w:space="0" w:color="auto"/>
        <w:right w:val="none" w:sz="0" w:space="0" w:color="auto"/>
      </w:divBdr>
    </w:div>
    <w:div w:id="1331299965">
      <w:bodyDiv w:val="1"/>
      <w:marLeft w:val="0"/>
      <w:marRight w:val="0"/>
      <w:marTop w:val="0"/>
      <w:marBottom w:val="0"/>
      <w:divBdr>
        <w:top w:val="none" w:sz="0" w:space="0" w:color="auto"/>
        <w:left w:val="none" w:sz="0" w:space="0" w:color="auto"/>
        <w:bottom w:val="none" w:sz="0" w:space="0" w:color="auto"/>
        <w:right w:val="none" w:sz="0" w:space="0" w:color="auto"/>
      </w:divBdr>
    </w:div>
    <w:div w:id="1508709651">
      <w:bodyDiv w:val="1"/>
      <w:marLeft w:val="0"/>
      <w:marRight w:val="0"/>
      <w:marTop w:val="0"/>
      <w:marBottom w:val="0"/>
      <w:divBdr>
        <w:top w:val="none" w:sz="0" w:space="0" w:color="auto"/>
        <w:left w:val="none" w:sz="0" w:space="0" w:color="auto"/>
        <w:bottom w:val="none" w:sz="0" w:space="0" w:color="auto"/>
        <w:right w:val="none" w:sz="0" w:space="0" w:color="auto"/>
      </w:divBdr>
    </w:div>
    <w:div w:id="1603755898">
      <w:bodyDiv w:val="1"/>
      <w:marLeft w:val="0"/>
      <w:marRight w:val="0"/>
      <w:marTop w:val="0"/>
      <w:marBottom w:val="0"/>
      <w:divBdr>
        <w:top w:val="none" w:sz="0" w:space="0" w:color="auto"/>
        <w:left w:val="none" w:sz="0" w:space="0" w:color="auto"/>
        <w:bottom w:val="none" w:sz="0" w:space="0" w:color="auto"/>
        <w:right w:val="none" w:sz="0" w:space="0" w:color="auto"/>
      </w:divBdr>
    </w:div>
    <w:div w:id="1736538702">
      <w:bodyDiv w:val="1"/>
      <w:marLeft w:val="0"/>
      <w:marRight w:val="0"/>
      <w:marTop w:val="0"/>
      <w:marBottom w:val="0"/>
      <w:divBdr>
        <w:top w:val="none" w:sz="0" w:space="0" w:color="auto"/>
        <w:left w:val="none" w:sz="0" w:space="0" w:color="auto"/>
        <w:bottom w:val="none" w:sz="0" w:space="0" w:color="auto"/>
        <w:right w:val="none" w:sz="0" w:space="0" w:color="auto"/>
      </w:divBdr>
    </w:div>
    <w:div w:id="1755318106">
      <w:bodyDiv w:val="1"/>
      <w:marLeft w:val="0"/>
      <w:marRight w:val="0"/>
      <w:marTop w:val="0"/>
      <w:marBottom w:val="0"/>
      <w:divBdr>
        <w:top w:val="none" w:sz="0" w:space="0" w:color="auto"/>
        <w:left w:val="none" w:sz="0" w:space="0" w:color="auto"/>
        <w:bottom w:val="none" w:sz="0" w:space="0" w:color="auto"/>
        <w:right w:val="none" w:sz="0" w:space="0" w:color="auto"/>
      </w:divBdr>
    </w:div>
    <w:div w:id="1763212322">
      <w:bodyDiv w:val="1"/>
      <w:marLeft w:val="0"/>
      <w:marRight w:val="0"/>
      <w:marTop w:val="0"/>
      <w:marBottom w:val="0"/>
      <w:divBdr>
        <w:top w:val="none" w:sz="0" w:space="0" w:color="auto"/>
        <w:left w:val="none" w:sz="0" w:space="0" w:color="auto"/>
        <w:bottom w:val="none" w:sz="0" w:space="0" w:color="auto"/>
        <w:right w:val="none" w:sz="0" w:space="0" w:color="auto"/>
      </w:divBdr>
    </w:div>
    <w:div w:id="1848323992">
      <w:bodyDiv w:val="1"/>
      <w:marLeft w:val="0"/>
      <w:marRight w:val="0"/>
      <w:marTop w:val="0"/>
      <w:marBottom w:val="0"/>
      <w:divBdr>
        <w:top w:val="none" w:sz="0" w:space="0" w:color="auto"/>
        <w:left w:val="none" w:sz="0" w:space="0" w:color="auto"/>
        <w:bottom w:val="none" w:sz="0" w:space="0" w:color="auto"/>
        <w:right w:val="none" w:sz="0" w:space="0" w:color="auto"/>
      </w:divBdr>
    </w:div>
    <w:div w:id="1867864012">
      <w:bodyDiv w:val="1"/>
      <w:marLeft w:val="0"/>
      <w:marRight w:val="0"/>
      <w:marTop w:val="0"/>
      <w:marBottom w:val="0"/>
      <w:divBdr>
        <w:top w:val="none" w:sz="0" w:space="0" w:color="auto"/>
        <w:left w:val="none" w:sz="0" w:space="0" w:color="auto"/>
        <w:bottom w:val="none" w:sz="0" w:space="0" w:color="auto"/>
        <w:right w:val="none" w:sz="0" w:space="0" w:color="auto"/>
      </w:divBdr>
    </w:div>
    <w:div w:id="1971476549">
      <w:bodyDiv w:val="1"/>
      <w:marLeft w:val="0"/>
      <w:marRight w:val="0"/>
      <w:marTop w:val="0"/>
      <w:marBottom w:val="0"/>
      <w:divBdr>
        <w:top w:val="none" w:sz="0" w:space="0" w:color="auto"/>
        <w:left w:val="none" w:sz="0" w:space="0" w:color="auto"/>
        <w:bottom w:val="none" w:sz="0" w:space="0" w:color="auto"/>
        <w:right w:val="none" w:sz="0" w:space="0" w:color="auto"/>
      </w:divBdr>
    </w:div>
    <w:div w:id="2003073934">
      <w:bodyDiv w:val="1"/>
      <w:marLeft w:val="0"/>
      <w:marRight w:val="0"/>
      <w:marTop w:val="0"/>
      <w:marBottom w:val="0"/>
      <w:divBdr>
        <w:top w:val="none" w:sz="0" w:space="0" w:color="auto"/>
        <w:left w:val="none" w:sz="0" w:space="0" w:color="auto"/>
        <w:bottom w:val="none" w:sz="0" w:space="0" w:color="auto"/>
        <w:right w:val="none" w:sz="0" w:space="0" w:color="auto"/>
      </w:divBdr>
    </w:div>
    <w:div w:id="210830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559</Words>
  <Characters>3189</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خطبة في أن الجزاء من جنس العمل وأسباب شرح الصدر</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خطبة في أن الجزاء من جنس العمل وأسباب شرح الصدر</dc:title>
  <dc:creator>Administrator</dc:creator>
  <cp:lastModifiedBy>مقبل المقبل</cp:lastModifiedBy>
  <cp:revision>2</cp:revision>
  <cp:lastPrinted>2022-10-14T03:12:00Z</cp:lastPrinted>
  <dcterms:created xsi:type="dcterms:W3CDTF">2022-10-14T03:18:00Z</dcterms:created>
  <dcterms:modified xsi:type="dcterms:W3CDTF">2022-10-14T03:18:00Z</dcterms:modified>
</cp:coreProperties>
</file>