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D6B7F" w:rsidRPr="00B3126B" w:rsidRDefault="00AD6B7F" w:rsidP="00510DCA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3529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حاس</w:t>
      </w:r>
      <w:r w:rsidR="003529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3529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423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الإس</w:t>
      </w:r>
      <w:r w:rsidR="003529B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لام</w:t>
      </w:r>
      <w:r w:rsidR="00510DCA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10DCA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وفضائِلُه</w:t>
      </w:r>
    </w:p>
    <w:p w:rsidR="00AD6B7F" w:rsidRPr="004A5D12" w:rsidRDefault="00AD6B7F" w:rsidP="00AD6B7F">
      <w:pPr>
        <w:jc w:val="center"/>
        <w:rPr>
          <w:rFonts w:cs="Simplified Arabic"/>
          <w:b/>
          <w:bCs/>
          <w:color w:val="00B050"/>
          <w:sz w:val="32"/>
          <w:szCs w:val="32"/>
          <w:rtl/>
        </w:rPr>
      </w:pPr>
      <w:r w:rsidRPr="004A5D12">
        <w:rPr>
          <w:rFonts w:cs="Simplified Arabic" w:hint="cs"/>
          <w:b/>
          <w:bCs/>
          <w:color w:val="00B050"/>
          <w:sz w:val="32"/>
          <w:szCs w:val="32"/>
          <w:rtl/>
        </w:rPr>
        <w:t>د. محمود بن أحمد الدوسري</w:t>
      </w:r>
    </w:p>
    <w:p w:rsidR="00C07BDC" w:rsidRDefault="00AD6B7F" w:rsidP="00AC5D7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64CFD">
        <w:rPr>
          <w:rFonts w:ascii="Simplified Arabic" w:hAnsi="Simplified Arabic" w:cs="Simplified Arabic" w:hint="cs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464C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أمَّا بعد</w:t>
      </w:r>
      <w:r w:rsidRPr="00464CFD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الحديث عن الإسلام 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حديث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عن وح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صوم, ود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ينٍ م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طه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معلوم, لا يأتيه الباطل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من بين يديه ولا من خلف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ه, آياته ب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نات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وأحاديثه وم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باركات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ٌ, و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محفوظة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فظ رب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 xml:space="preserve"> الب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C5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07BDC">
        <w:rPr>
          <w:rFonts w:ascii="Simplified Arabic" w:hAnsi="Simplified Arabic" w:cs="Simplified Arabic" w:hint="cs"/>
          <w:sz w:val="32"/>
          <w:szCs w:val="32"/>
          <w:rtl/>
        </w:rPr>
        <w:t>ات.</w:t>
      </w:r>
      <w:bookmarkStart w:id="0" w:name="_GoBack"/>
      <w:bookmarkEnd w:id="0"/>
    </w:p>
    <w:p w:rsidR="00EC50E0" w:rsidRDefault="00AD6B7F" w:rsidP="007730F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فالإسلام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ه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داية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من كل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غ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واي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ة, هو الن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جاة في الدنيا والآخرة من كل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خاف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ة, فضَّلَ اللهُ أحكامَه, وأوضحَ برهانَه, وجعل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 xml:space="preserve"> شريعت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ه وافيةً بالص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3E4D59">
        <w:rPr>
          <w:rFonts w:ascii="Simplified Arabic" w:hAnsi="Simplified Arabic" w:cs="Simplified Arabic" w:hint="cs"/>
          <w:sz w:val="32"/>
          <w:szCs w:val="32"/>
          <w:rtl/>
        </w:rPr>
        <w:t>الح في العاجل والآجل؛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 فلا عج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 أن يكون الإسلامُ ه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 كل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 مسلم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 في مشارق الأرض ومغاربها, قال الله تعالى: {</w:t>
      </w:r>
      <w:r w:rsidR="007730F3" w:rsidRPr="002A3CCE">
        <w:rPr>
          <w:rFonts w:cs="Simplified Arabic"/>
          <w:b/>
          <w:bCs/>
          <w:sz w:val="32"/>
          <w:szCs w:val="32"/>
          <w:rtl/>
        </w:rPr>
        <w:t>وَأَلَّفَ بَيْنَ قُلُوبِهِمْ لَوْ أَنفَقْتَ مَا فِي الْأَرْضِ جَمِيعًا مَا أَلَّفْتَ بَيْنَ قُلُوبِهِمْ وَلَكِنَّ اللَّهَ أَلَّفَ بَيْنَهُمْ</w:t>
      </w:r>
      <w:r w:rsidR="007730F3">
        <w:rPr>
          <w:rFonts w:ascii="Simplified Arabic" w:hAnsi="Simplified Arabic" w:cs="Simplified Arabic" w:hint="cs"/>
          <w:sz w:val="32"/>
          <w:szCs w:val="32"/>
          <w:rtl/>
        </w:rPr>
        <w:t xml:space="preserve">} [الأنفال: 63]. </w:t>
      </w:r>
    </w:p>
    <w:p w:rsidR="007730F3" w:rsidRDefault="007730F3" w:rsidP="000D7E6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إن الحديث عن محاسن الإسلام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 xml:space="preserve"> وفضائلِه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هو حديث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عن م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الحُسْنِ وأصل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وم</w:t>
      </w:r>
      <w:r w:rsidR="000D7E6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D7E6C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0D7E6C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ورأس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D7E6C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 w:hint="cs"/>
          <w:sz w:val="32"/>
          <w:szCs w:val="32"/>
          <w:rtl/>
        </w:rPr>
        <w:t>فمحاس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ذاتية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E1723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تُشِعُّ جمالاً وبهاءً, وت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هر في عقيدته س</w:t>
      </w:r>
      <w:r w:rsidR="00CE172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E172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تًا وع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602A3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انًا, وتتبدَّى من شريعته نورًا وبرهانًا, وتترآى من عبادته ج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لالاً وكمالاً, وتسطع من أخلاق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وآداب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إحسانًا وعِرفانًا, وتلوح من دعوته هدايةً وإشعاعًا, وتُطِلُّ من أنظمت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تسديدًا وإحكامًا, ومن أهم محاسن الإسلام</w:t>
      </w:r>
      <w:r w:rsidR="00142357">
        <w:rPr>
          <w:rFonts w:ascii="Simplified Arabic" w:hAnsi="Simplified Arabic" w:cs="Simplified Arabic" w:hint="cs"/>
          <w:sz w:val="32"/>
          <w:szCs w:val="32"/>
          <w:rtl/>
        </w:rPr>
        <w:t xml:space="preserve"> وفضائله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الذاتية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التي لا توجد عند الأديان والمذاهب والم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5F2E1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خرى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يلي: </w:t>
      </w:r>
    </w:p>
    <w:p w:rsidR="00897EF0" w:rsidRDefault="00C41248" w:rsidP="00F9107A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1- </w:t>
      </w:r>
      <w:r w:rsidR="00F9107A"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أنه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الد</w:t>
      </w:r>
      <w:r w:rsidR="001767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1767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الحق</w:t>
      </w:r>
      <w:r w:rsidR="001767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المعصوم</w:t>
      </w:r>
      <w:r w:rsidR="001767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أصل</w:t>
      </w:r>
      <w:r w:rsidR="0017676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60198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يه</w:t>
      </w:r>
      <w:r>
        <w:rPr>
          <w:rFonts w:ascii="Simplified Arabic" w:hAnsi="Simplified Arabic" w:cs="Simplified Arabic" w:hint="cs"/>
          <w:sz w:val="32"/>
          <w:szCs w:val="32"/>
          <w:rtl/>
        </w:rPr>
        <w:t>: فهو لا يخرج من أن يكون وحيًا يُوحى: {</w:t>
      </w:r>
      <w:r w:rsidRPr="002A3CCE">
        <w:rPr>
          <w:rFonts w:cs="Simplified Arabic"/>
          <w:b/>
          <w:bCs/>
          <w:sz w:val="32"/>
          <w:szCs w:val="32"/>
          <w:rtl/>
        </w:rPr>
        <w:t>وَمَا يَنْطِقُ عَنْ الْهَوَى</w:t>
      </w:r>
      <w:r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إِنْ هُوَ إِلَّا وَحْيٌ يُوحَى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[النجم: 3, 4]؛ {</w:t>
      </w:r>
      <w:r w:rsidRPr="002A3CCE">
        <w:rPr>
          <w:rFonts w:cs="Simplified Arabic"/>
          <w:b/>
          <w:bCs/>
          <w:sz w:val="32"/>
          <w:szCs w:val="32"/>
          <w:rtl/>
        </w:rPr>
        <w:t>وَبِالْحَقِّ أَنزَلْنَاهُ وَبِالْحَقِّ نَزَلَ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[الإسراء: 105]؛ {</w:t>
      </w:r>
      <w:r w:rsidRPr="002A3CCE">
        <w:rPr>
          <w:rFonts w:cs="Simplified Arabic"/>
          <w:b/>
          <w:bCs/>
          <w:sz w:val="32"/>
          <w:szCs w:val="32"/>
          <w:rtl/>
        </w:rPr>
        <w:t>لَا يَأْتِيهِ الْبَاطِلُ مِنْ بَيْنِ يَدَيْهِ وَلَا مِنْ خَلْفِهِ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[فصلت: 42]. </w:t>
      </w:r>
    </w:p>
    <w:p w:rsidR="00AD6B7F" w:rsidRDefault="00897EF0" w:rsidP="00D3715F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فهو الد</w:t>
      </w:r>
      <w:r w:rsidR="00176761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17676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الحق: {</w:t>
      </w:r>
      <w:r w:rsidRPr="002A3CCE">
        <w:rPr>
          <w:rFonts w:cs="Simplified Arabic"/>
          <w:b/>
          <w:bCs/>
          <w:sz w:val="32"/>
          <w:szCs w:val="32"/>
          <w:rtl/>
        </w:rPr>
        <w:t>هُوَ الَّذِي أَرْسَلَ رَسُولَهُ بِالْهُدَى وَدِينِ الْحَقِّ لِيُظْهِرَهُ عَلَى الدِّينِ كُلِّهِ وَكَفَى بِاللَّهِ شَهِيدًا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[الفتح: 28]. والنبيُّ صلى الله عليه وسلم قرَّرَ هذا المعنى</w:t>
      </w:r>
      <w:r w:rsidR="00D3715F">
        <w:rPr>
          <w:rFonts w:ascii="Simplified Arabic" w:hAnsi="Simplified Arabic" w:cs="Simplified Arabic" w:hint="cs"/>
          <w:sz w:val="32"/>
          <w:szCs w:val="32"/>
          <w:rtl/>
        </w:rPr>
        <w:t>, فقال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>مَا مِنَ الأَنْبِيَاءِ نَبِ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يٌّ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 xml:space="preserve"> إِلاَّ أُعْطِ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يَ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 xml:space="preserve"> مَا مِثْلُهُ آمَنَ عَلَيْهِ ال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>بَشَرُ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 xml:space="preserve"> وَإِنَّمَا كَانَ الَّذِ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 xml:space="preserve"> أُوتِيتُ و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>َحْيًا أَوْحَاهُ اللَّهُ إِلَ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يَّ,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 xml:space="preserve"> فَأَرْجُو أَنْ أَكُونَ 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>أَكْثَرَهُمْ تَابِعًا يَوْمَ ال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>قِيَامَةِ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lastRenderedPageBreak/>
        <w:t xml:space="preserve">البخاري ومسلم. وقال أيضًا: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>اكْتُبْ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 xml:space="preserve"> فَوَالَّذِ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 xml:space="preserve"> نَفْسِ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3715F" w:rsidRPr="00D3715F">
        <w:rPr>
          <w:rStyle w:val="a3"/>
          <w:rFonts w:ascii="Simplified Arabic" w:hAnsi="Simplified Arabic" w:cs="Simplified Arabic"/>
          <w:szCs w:val="32"/>
          <w:rtl/>
        </w:rPr>
        <w:t xml:space="preserve"> بِيَدِهِ مَا يَخْرُجُ مِنْهُ إِلَّا حَقٌّ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D3715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D3715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أبو داود. </w:t>
      </w:r>
    </w:p>
    <w:p w:rsidR="00F9107A" w:rsidRDefault="00D3715F" w:rsidP="00F9107A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2-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الإ</w:t>
      </w:r>
      <w:r w:rsidR="003A7A3D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سلام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اله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دى والر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="00F9107A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حمة</w:t>
      </w:r>
      <w:r w:rsidR="00F9107A">
        <w:rPr>
          <w:rStyle w:val="a3"/>
          <w:rFonts w:ascii="Simplified Arabic" w:hAnsi="Simplified Arabic" w:cs="Simplified Arabic" w:hint="cs"/>
          <w:szCs w:val="32"/>
          <w:rtl/>
        </w:rPr>
        <w:t xml:space="preserve">: قال تعالى </w:t>
      </w:r>
      <w:r w:rsidR="00F9107A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F9107A">
        <w:rPr>
          <w:rStyle w:val="a3"/>
          <w:rFonts w:ascii="Simplified Arabic" w:hAnsi="Simplified Arabic" w:cs="Simplified Arabic" w:hint="cs"/>
          <w:szCs w:val="32"/>
          <w:rtl/>
        </w:rPr>
        <w:t xml:space="preserve"> عن كتاب الإسلام: {</w:t>
      </w:r>
      <w:r w:rsidR="00F9107A" w:rsidRPr="002A3CCE">
        <w:rPr>
          <w:rFonts w:cs="Simplified Arabic"/>
          <w:b/>
          <w:bCs/>
          <w:sz w:val="32"/>
          <w:szCs w:val="32"/>
          <w:rtl/>
        </w:rPr>
        <w:t>وَنَزَّلْنَا عَلَيْكَ الْكِتَابَ تِبْيَانًا لِكُلِّ شَيْءٍ وَهُدًى وَرَحْمَةً وَبُشْرَى لِلْمُسْلِمِينَ</w:t>
      </w:r>
      <w:r w:rsidR="00F9107A">
        <w:rPr>
          <w:rStyle w:val="a3"/>
          <w:rFonts w:ascii="Simplified Arabic" w:hAnsi="Simplified Arabic" w:cs="Simplified Arabic" w:hint="cs"/>
          <w:szCs w:val="32"/>
          <w:rtl/>
        </w:rPr>
        <w:t>} [النحل: 89]؛ وقال: {</w:t>
      </w:r>
      <w:r w:rsidR="00F9107A" w:rsidRPr="002A3CCE">
        <w:rPr>
          <w:rFonts w:cs="Simplified Arabic"/>
          <w:b/>
          <w:bCs/>
          <w:sz w:val="32"/>
          <w:szCs w:val="32"/>
          <w:rtl/>
        </w:rPr>
        <w:t>وَلَقَدْ جِئْنَاهُمْ بِكِتَابٍ فَصَّلْنَاهُ عَلَى عِلْمٍ هُدًى وَرَحْمَةً لِقَوْمٍ يُؤْمِنُونَ</w:t>
      </w:r>
      <w:r w:rsidR="00F9107A">
        <w:rPr>
          <w:rStyle w:val="a3"/>
          <w:rFonts w:ascii="Simplified Arabic" w:hAnsi="Simplified Arabic" w:cs="Simplified Arabic" w:hint="cs"/>
          <w:szCs w:val="32"/>
          <w:rtl/>
        </w:rPr>
        <w:t xml:space="preserve">} [الأعراف: 52]. </w:t>
      </w:r>
    </w:p>
    <w:p w:rsidR="003A7A3D" w:rsidRDefault="00F9107A" w:rsidP="003A7A3D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وقال الله تعالى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عن نبيِّ الإسلام: {</w:t>
      </w:r>
      <w:r w:rsidRPr="002A3CCE">
        <w:rPr>
          <w:rFonts w:cs="Simplified Arabic"/>
          <w:b/>
          <w:bCs/>
          <w:sz w:val="32"/>
          <w:szCs w:val="32"/>
          <w:rtl/>
        </w:rPr>
        <w:t>وَإِنَّكَ لَتَهْدِي إِلَى صِرَاطٍ مُسْتَقِيمٍ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[الشورى: 52]؛ وقال صلى الله عليه وسلم: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F9107A">
        <w:rPr>
          <w:rStyle w:val="a3"/>
          <w:rFonts w:ascii="Simplified Arabic" w:hAnsi="Simplified Arabic" w:cs="Simplified Arabic"/>
          <w:szCs w:val="32"/>
          <w:rtl/>
        </w:rPr>
        <w:t xml:space="preserve"> لَمْ أُبْعَثْ لَعَّانًا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F9107A">
        <w:rPr>
          <w:rStyle w:val="a3"/>
          <w:rFonts w:ascii="Simplified Arabic" w:hAnsi="Simplified Arabic" w:cs="Simplified Arabic"/>
          <w:szCs w:val="32"/>
          <w:rtl/>
        </w:rPr>
        <w:t xml:space="preserve"> وَإِنَّمَا بُعِثْتُ رَحْمَةً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3A7A3D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AD6B7F" w:rsidRDefault="003A7A3D" w:rsidP="0017676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3- </w:t>
      </w:r>
      <w:r w:rsidR="0017676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الإسلام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17676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17676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17676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ٌ</w:t>
      </w:r>
      <w:r w:rsidR="0017676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عال</w:t>
      </w:r>
      <w:r w:rsidR="002A27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</w:t>
      </w:r>
      <w:r w:rsidR="002A27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2A271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ٌّ</w:t>
      </w:r>
      <w:r>
        <w:rPr>
          <w:rStyle w:val="a3"/>
          <w:rFonts w:ascii="Simplified Arabic" w:hAnsi="Simplified Arabic" w:cs="Simplified Arabic" w:hint="cs"/>
          <w:szCs w:val="32"/>
          <w:rtl/>
        </w:rPr>
        <w:t>: شر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ه الله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تعالى للعال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مين؛ قال سبحانه:</w:t>
      </w:r>
      <w:r w:rsidR="00F9107A">
        <w:rPr>
          <w:rFonts w:hint="cs"/>
          <w:rtl/>
        </w:rPr>
        <w:t xml:space="preserve"> </w:t>
      </w:r>
      <w:r>
        <w:rPr>
          <w:rStyle w:val="a3"/>
          <w:rFonts w:ascii="Simplified Arabic" w:hAnsi="Simplified Arabic" w:cs="Simplified Arabic" w:hint="cs"/>
          <w:szCs w:val="32"/>
          <w:rtl/>
        </w:rPr>
        <w:t>{</w:t>
      </w:r>
      <w:r w:rsidRPr="002A3CCE">
        <w:rPr>
          <w:rFonts w:cs="Simplified Arabic"/>
          <w:b/>
          <w:bCs/>
          <w:sz w:val="32"/>
          <w:szCs w:val="32"/>
          <w:rtl/>
        </w:rPr>
        <w:t>وَمَا أَرْسَلْنَاكَ إِلَّا رَحْمَةً لِلْعَالَمِينَ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[الأنبياء: 107]؛ وللمسلمين اسمٌ معروف, وه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واض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ة: {</w:t>
      </w:r>
      <w:r w:rsidRPr="002A3CCE">
        <w:rPr>
          <w:rFonts w:cs="Simplified Arabic"/>
          <w:b/>
          <w:bCs/>
          <w:sz w:val="32"/>
          <w:szCs w:val="32"/>
          <w:rtl/>
        </w:rPr>
        <w:t>هُوَ سَمَّاكُمْ الْمُسْلِمينَ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[الحج: 78]؛ {</w:t>
      </w:r>
      <w:r w:rsidRPr="002A3CCE">
        <w:rPr>
          <w:rFonts w:cs="Simplified Arabic"/>
          <w:b/>
          <w:bCs/>
          <w:sz w:val="32"/>
          <w:szCs w:val="32"/>
          <w:rtl/>
        </w:rPr>
        <w:t>إِنَّمَا الْمُؤْمِنُونَ إِخْوَةٌ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[الحجرات: 10]؛ وللمسلمين ص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يتماي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زون بها فيما بينهم: {</w:t>
      </w:r>
      <w:r w:rsidR="005C580D" w:rsidRPr="002A3CCE">
        <w:rPr>
          <w:rFonts w:cs="Simplified Arabic"/>
          <w:b/>
          <w:bCs/>
          <w:sz w:val="32"/>
          <w:szCs w:val="32"/>
          <w:rtl/>
        </w:rPr>
        <w:t>إِنَّ أَكْرَمَكُمْ عِنْدَ اللَّهِ أَتْقَاكُمْ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[الحجرات: 13].</w:t>
      </w:r>
      <w:r w:rsidR="005C580D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ويُصدِّقه قول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5C580D">
        <w:rPr>
          <w:rStyle w:val="a3"/>
          <w:rFonts w:ascii="Simplified Arabic" w:hAnsi="Simplified Arabic" w:cs="Simplified Arabic" w:hint="cs"/>
          <w:szCs w:val="32"/>
          <w:rtl/>
        </w:rPr>
        <w:t>رسول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580D"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5C580D">
        <w:rPr>
          <w:rStyle w:val="a3"/>
          <w:rFonts w:ascii="Simplified Arabic" w:hAnsi="Simplified Arabic" w:cs="Simplified Arabic" w:hint="cs"/>
          <w:szCs w:val="32"/>
          <w:rtl/>
        </w:rPr>
        <w:t xml:space="preserve"> صلى الله عليه وسلم: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>يَا أَيُّهَا النَّاسُ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 xml:space="preserve"> أَلاَ إِنَّ رَبَّكُمْ وَاحِدٌ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 xml:space="preserve"> وَإِنَّ أَبَاكُمْ وَاحِدٌ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D570F">
        <w:rPr>
          <w:rStyle w:val="a3"/>
          <w:rFonts w:ascii="Simplified Arabic" w:hAnsi="Simplified Arabic" w:cs="Simplified Arabic"/>
          <w:szCs w:val="32"/>
          <w:rtl/>
        </w:rPr>
        <w:t xml:space="preserve"> أَلاَ لاَ فَضْلَ لِعَرَبِ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يٍّ</w:t>
      </w:r>
      <w:r w:rsidR="002D570F">
        <w:rPr>
          <w:rStyle w:val="a3"/>
          <w:rFonts w:ascii="Simplified Arabic" w:hAnsi="Simplified Arabic" w:cs="Simplified Arabic"/>
          <w:szCs w:val="32"/>
          <w:rtl/>
        </w:rPr>
        <w:t xml:space="preserve"> عَلَى عَجَمِ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يٍّ,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 xml:space="preserve"> وَلاَ لِعَجَمِ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>ٍّ عَلَى عَرَبِ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>ٍّ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 xml:space="preserve"> وَلاَ أَحْمَرَ عَلَى أَسْوَدَ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2D570F" w:rsidRPr="002D570F">
        <w:rPr>
          <w:rStyle w:val="a3"/>
          <w:rFonts w:ascii="Simplified Arabic" w:hAnsi="Simplified Arabic" w:cs="Simplified Arabic"/>
          <w:szCs w:val="32"/>
          <w:rtl/>
        </w:rPr>
        <w:t xml:space="preserve"> وَلاَ أَسْوَدَ عَلَى أَحْمَرَ إِلاَّ بِالتَّقْوَى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2D570F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2D570F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</w:t>
      </w:r>
    </w:p>
    <w:p w:rsidR="00AD6B7F" w:rsidRDefault="00947B92" w:rsidP="00DA7B87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وكتاب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الإسلام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للناس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كاف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ة: {</w:t>
      </w:r>
      <w:r w:rsidRPr="002A3CCE">
        <w:rPr>
          <w:rFonts w:cs="Simplified Arabic"/>
          <w:b/>
          <w:bCs/>
          <w:sz w:val="32"/>
          <w:szCs w:val="32"/>
          <w:rtl/>
        </w:rPr>
        <w:t>وَمَا هُوَ إِلَّا ذِكْرٌ لِلْعَالَمِينَ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[سبأ: 28]؛ 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>ورسول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DA7B87">
        <w:rPr>
          <w:rStyle w:val="a3"/>
          <w:rFonts w:ascii="Simplified Arabic" w:hAnsi="Simplified Arabic" w:cs="Simplified Arabic" w:hint="cs"/>
          <w:szCs w:val="32"/>
          <w:rtl/>
        </w:rPr>
        <w:t>الإسلامِ للناسِ كافَّة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وَمَا أَرْسَلْنَاكَ إِلَّا كَافَّةً لِلنَّاسِ بَشِيرًا وَنَذِيرًا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>} [القلم: 52]</w:t>
      </w:r>
      <w:r>
        <w:rPr>
          <w:rStyle w:val="a3"/>
          <w:rFonts w:ascii="Simplified Arabic" w:hAnsi="Simplified Arabic" w:cs="Simplified Arabic" w:hint="cs"/>
          <w:szCs w:val="32"/>
          <w:rtl/>
        </w:rPr>
        <w:t>. و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 xml:space="preserve">قال رسول الله صلى الله عليه وسلم: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75F89" w:rsidRPr="00875F89">
        <w:rPr>
          <w:rStyle w:val="a3"/>
          <w:rFonts w:ascii="Simplified Arabic" w:hAnsi="Simplified Arabic" w:cs="Simplified Arabic"/>
          <w:szCs w:val="32"/>
          <w:rtl/>
        </w:rPr>
        <w:t>كَانَ النَّبِ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875F89" w:rsidRPr="00875F89">
        <w:rPr>
          <w:rStyle w:val="a3"/>
          <w:rFonts w:ascii="Simplified Arabic" w:hAnsi="Simplified Arabic" w:cs="Simplified Arabic"/>
          <w:szCs w:val="32"/>
          <w:rtl/>
        </w:rPr>
        <w:t>ُّ يُبْعَثُ إِلَى قَوْمِهِ خَاصَّةً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875F89" w:rsidRPr="00875F89">
        <w:rPr>
          <w:rStyle w:val="a3"/>
          <w:rFonts w:ascii="Simplified Arabic" w:hAnsi="Simplified Arabic" w:cs="Simplified Arabic"/>
          <w:szCs w:val="32"/>
          <w:rtl/>
        </w:rPr>
        <w:t xml:space="preserve"> وَبُعِثْتُ إِلَى النَّاسِ عَامَّةً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 وفي رواية:</w:t>
      </w:r>
      <w:r w:rsidR="00875F8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وَأُرْسِلْتُ إِلَى ال</w:t>
      </w:r>
      <w:r w:rsidRPr="00947B92">
        <w:rPr>
          <w:rStyle w:val="a3"/>
          <w:rFonts w:ascii="Simplified Arabic" w:hAnsi="Simplified Arabic" w:cs="Simplified Arabic"/>
          <w:szCs w:val="32"/>
          <w:rtl/>
        </w:rPr>
        <w:t>خَلْقِ كَافَّةً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142357" w:rsidRDefault="00947B92" w:rsidP="005A6E31">
      <w:pPr>
        <w:ind w:firstLine="720"/>
        <w:jc w:val="both"/>
        <w:rPr>
          <w:rStyle w:val="a3"/>
          <w:rFonts w:ascii="Simplified Arabic" w:hAnsi="Simplified Arabic" w:cs="Simplified Arabic"/>
          <w:szCs w:val="32"/>
          <w:rtl/>
        </w:rPr>
      </w:pP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4- 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الإسلام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ٌ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شام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ٌ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وم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ف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ص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ل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>: فهو دين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يشمل الز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منَ كلَّه إلى قيام الساعة, ويستوعب الخ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قَ في بقاع الأرض كاف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ة, ويشمل الدنيا والآخرة, ويتناول كل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شأن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تفصيلاً؛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وَهُوَ الَّذِي أَنزَلَ إِلَيْكُمْ الْكِتَابَ مُفَصَّلًا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[الأنعام: 114]؛ {</w:t>
      </w:r>
      <w:r w:rsidRPr="002A3CCE">
        <w:rPr>
          <w:rFonts w:cs="Simplified Arabic"/>
          <w:b/>
          <w:bCs/>
          <w:sz w:val="32"/>
          <w:szCs w:val="32"/>
          <w:rtl/>
        </w:rPr>
        <w:t>وَنَزَّلْنَا عَلَيْكَ الْكِتَابَ تِبْيَانًا لِكُلِّ شَيْءٍ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[النحل: 89].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 xml:space="preserve"> وقال النبيُّ صلى الله عليه وسلم: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>أَيُّهَا النَّاسُ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!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 xml:space="preserve"> لَيْسَ مِن</w:t>
      </w:r>
      <w:r w:rsidR="00142357">
        <w:rPr>
          <w:rStyle w:val="a3"/>
          <w:rFonts w:ascii="Simplified Arabic" w:hAnsi="Simplified Arabic" w:cs="Simplified Arabic"/>
          <w:szCs w:val="32"/>
          <w:rtl/>
        </w:rPr>
        <w:t>ْ شَيْءٍ يُقَرِّبُكُمْ إِلَى ال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>جَنَّةِ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 xml:space="preserve"> وَيُبَاعِدُكُمْ مِنَ النَّارِ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 xml:space="preserve"> إِلَّا قَدْ أَمَرْتُكُمْ بِهِ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lastRenderedPageBreak/>
        <w:t>وَلَيْسَ شَيْءٌ يُقَرِّبُكُمْ مِنَ النَّارِ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142357">
        <w:rPr>
          <w:rStyle w:val="a3"/>
          <w:rFonts w:ascii="Simplified Arabic" w:hAnsi="Simplified Arabic" w:cs="Simplified Arabic"/>
          <w:szCs w:val="32"/>
          <w:rtl/>
        </w:rPr>
        <w:t xml:space="preserve"> وَيُبَاعِدُكُمْ مِنَ ال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>جَنَّةِ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="00142357" w:rsidRPr="00142357">
        <w:rPr>
          <w:rStyle w:val="a3"/>
          <w:rFonts w:ascii="Simplified Arabic" w:hAnsi="Simplified Arabic" w:cs="Simplified Arabic"/>
          <w:szCs w:val="32"/>
          <w:rtl/>
        </w:rPr>
        <w:t xml:space="preserve"> إِلَّا قَدْ نَهَيْتُكُمْ عَنْهُ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 w:rsidR="00142357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142357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الحاكم.</w:t>
      </w:r>
    </w:p>
    <w:p w:rsidR="00932FC3" w:rsidRDefault="00142357" w:rsidP="005A6E31">
      <w:pPr>
        <w:ind w:firstLine="720"/>
        <w:jc w:val="both"/>
        <w:rPr>
          <w:rFonts w:cs="Simplified Arabic" w:hint="cs"/>
          <w:sz w:val="32"/>
          <w:szCs w:val="32"/>
          <w:rtl/>
        </w:rPr>
      </w:pP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5- 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الإسلام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="005A6E31"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الس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ماح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والي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س</w:t>
      </w:r>
      <w:r w:rsidR="005A6E31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ْ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ر</w:t>
      </w:r>
      <w:r>
        <w:rPr>
          <w:rStyle w:val="a3"/>
          <w:rFonts w:ascii="Simplified Arabic" w:hAnsi="Simplified Arabic" w:cs="Simplified Arabic" w:hint="cs"/>
          <w:szCs w:val="32"/>
          <w:rtl/>
        </w:rPr>
        <w:t>: لم تعرف البشرية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دينًا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أس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ولا أي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 -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من الإسلام الذي نزل عل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>ى خير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 xml:space="preserve"> الأنام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 xml:space="preserve"> عليه الصلاة والسلام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>؛ قال سبحانه: {</w:t>
      </w:r>
      <w:r w:rsidR="00DB0B94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يُرِيدُ اللَّهُ بِكُمْ الْيُسْرَ وَلَا يُرِيدُ بِكُمْ الْعُسْرَ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>}</w:t>
      </w:r>
      <w:r w:rsidR="00932FC3">
        <w:rPr>
          <w:rStyle w:val="a3"/>
          <w:rFonts w:ascii="Simplified Arabic" w:hAnsi="Simplified Arabic" w:cs="Simplified Arabic" w:hint="cs"/>
          <w:szCs w:val="32"/>
          <w:rtl/>
        </w:rPr>
        <w:t xml:space="preserve"> [البقرة: 185]؛ {</w:t>
      </w:r>
      <w:r w:rsidR="00932FC3" w:rsidRPr="002A3CCE">
        <w:rPr>
          <w:rFonts w:cs="Simplified Arabic"/>
          <w:b/>
          <w:bCs/>
          <w:sz w:val="32"/>
          <w:szCs w:val="32"/>
          <w:rtl/>
        </w:rPr>
        <w:t>يُرِيدُ اللَّهُ أَنْ يُخَفِّفَ عَنْكُمْ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>} [</w:t>
      </w:r>
      <w:r w:rsidR="00932FC3">
        <w:rPr>
          <w:rStyle w:val="a3"/>
          <w:rFonts w:ascii="Simplified Arabic" w:hAnsi="Simplified Arabic" w:cs="Simplified Arabic" w:hint="cs"/>
          <w:szCs w:val="32"/>
          <w:rtl/>
        </w:rPr>
        <w:t>النساء: 28]</w:t>
      </w:r>
      <w:r w:rsidR="00DB0B94">
        <w:rPr>
          <w:rStyle w:val="a3"/>
          <w:rFonts w:ascii="Simplified Arabic" w:hAnsi="Simplified Arabic" w:cs="Simplified Arabic" w:hint="cs"/>
          <w:szCs w:val="32"/>
          <w:rtl/>
        </w:rPr>
        <w:t>؛ {</w:t>
      </w:r>
      <w:r w:rsidR="00DB0B94" w:rsidRPr="002A3CCE">
        <w:rPr>
          <w:rFonts w:cs="Simplified Arabic"/>
          <w:b/>
          <w:bCs/>
          <w:sz w:val="32"/>
          <w:szCs w:val="32"/>
          <w:rtl/>
        </w:rPr>
        <w:t>وَمَا جَعَلَ عَلَيْكُمْ فِي الدِّينِ مِنْ حَرَجٍ</w:t>
      </w:r>
      <w:r w:rsidR="00DB0B94" w:rsidRPr="00DB0B94">
        <w:rPr>
          <w:rFonts w:cs="Simplified Arabic" w:hint="cs"/>
          <w:sz w:val="32"/>
          <w:szCs w:val="32"/>
          <w:rtl/>
        </w:rPr>
        <w:t>}</w:t>
      </w:r>
      <w:r w:rsidR="00DB0B94">
        <w:rPr>
          <w:rFonts w:cs="Simplified Arabic" w:hint="cs"/>
          <w:sz w:val="32"/>
          <w:szCs w:val="32"/>
          <w:rtl/>
        </w:rPr>
        <w:t xml:space="preserve"> [الحج: 78].</w:t>
      </w:r>
    </w:p>
    <w:p w:rsidR="00AD6B7F" w:rsidRDefault="00932FC3" w:rsidP="00BF4B6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وقال النبيُّ صلى الله عليه وسلم: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بُعِثْتُ بِال</w:t>
      </w:r>
      <w:r w:rsidRPr="00932FC3">
        <w:rPr>
          <w:rStyle w:val="a3"/>
          <w:rFonts w:ascii="Simplified Arabic" w:hAnsi="Simplified Arabic" w:cs="Simplified Arabic"/>
          <w:szCs w:val="32"/>
          <w:rtl/>
        </w:rPr>
        <w:t>حَنِيفِيَّةِ السَّمْحَةِ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أحمد. وفي روايةٍ: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F4B61">
        <w:rPr>
          <w:rStyle w:val="a3"/>
          <w:rFonts w:ascii="Simplified Arabic" w:hAnsi="Simplified Arabic" w:cs="Simplified Arabic"/>
          <w:szCs w:val="32"/>
          <w:rtl/>
        </w:rPr>
        <w:t>إِنِّ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أُرْسِلْتُ بِحَنِيفِيَّةٍ سَمْحَةٍ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حسن </w:t>
      </w:r>
      <w:r w:rsidR="00BF4B61">
        <w:rPr>
          <w:rStyle w:val="a3"/>
          <w:rFonts w:ascii="Simplified Arabic" w:hAnsi="Simplified Arabic" w:cs="Simplified Arabic"/>
          <w:szCs w:val="32"/>
          <w:rtl/>
        </w:rPr>
        <w:t>–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أحمد. قالتْ </w:t>
      </w:r>
      <w:r w:rsidR="00BF4B61">
        <w:rPr>
          <w:rStyle w:val="a3"/>
          <w:rFonts w:ascii="Simplified Arabic" w:hAnsi="Simplified Arabic" w:cs="Simplified Arabic"/>
          <w:szCs w:val="32"/>
          <w:rtl/>
        </w:rPr>
        <w:t>عَائِشَة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رضي الله عنها: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>مَا خُيِّرَ رَسُولُ اللَّهِ صلى الله عليه وسلم بَيْنَ أَمْرَيْنِ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أَحَدُهُمَا أَيْسَرُ مِنَ الآخَرِ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-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إِلاَّ اخْتَارَ أَيْسَرَهُمَا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مَا لَمْ يَكُنْ إِثْمًا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وأوصى النبيُّ صلى الله عليه وسلم أصحاب</w:t>
      </w:r>
      <w:r w:rsidR="000545EC">
        <w:rPr>
          <w:rStyle w:val="a3"/>
          <w:rFonts w:ascii="Simplified Arabic" w:hAnsi="Simplified Arabic" w:cs="Simplified Arabic" w:hint="cs"/>
          <w:szCs w:val="32"/>
          <w:rtl/>
        </w:rPr>
        <w:t>َ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ه رضي الله عنهم بالت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يس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ير؛ فقال: 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>إِنَّمَا بُعِثْتُمْ مُيَسِّرِينَ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BF4B61" w:rsidRPr="00BF4B61">
        <w:rPr>
          <w:rStyle w:val="a3"/>
          <w:rFonts w:ascii="Simplified Arabic" w:hAnsi="Simplified Arabic" w:cs="Simplified Arabic"/>
          <w:szCs w:val="32"/>
          <w:rtl/>
        </w:rPr>
        <w:t xml:space="preserve"> وَلَمْ تُبْعَثُوا مُعَسِّرِينَ</w:t>
      </w:r>
      <w:r w:rsidR="00AD6B7F"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 w:rsidR="00BF4B61"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78202F" w:rsidRPr="00555D5D" w:rsidRDefault="0078202F" w:rsidP="0078202F">
      <w:pPr>
        <w:jc w:val="center"/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</w:pPr>
      <w:r w:rsidRPr="00555D5D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78202F" w:rsidRDefault="0078202F" w:rsidP="0078202F">
      <w:pPr>
        <w:ind w:firstLine="720"/>
        <w:jc w:val="both"/>
      </w:pPr>
      <w:r w:rsidRPr="00DA0ECE">
        <w:rPr>
          <w:rFonts w:cs="Simplified Arabic" w:hint="cs"/>
          <w:sz w:val="32"/>
          <w:szCs w:val="32"/>
          <w:rtl/>
        </w:rPr>
        <w:t>الحمد لله ... أيها المسلمون ..</w:t>
      </w:r>
      <w:r w:rsidR="003529BA">
        <w:rPr>
          <w:rFonts w:cs="Simplified Arabic" w:hint="cs"/>
          <w:sz w:val="32"/>
          <w:szCs w:val="32"/>
          <w:rtl/>
        </w:rPr>
        <w:t xml:space="preserve"> ومن محاسِنِ الإسلامِ وفضائِلِه: </w:t>
      </w:r>
    </w:p>
    <w:p w:rsidR="0078202F" w:rsidRDefault="002530F3" w:rsidP="003529BA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6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- 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أنه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الم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ثال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والو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اق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ع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: لأنه يتعامل بواق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ٍ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مع الض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الب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ش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ي, ويُقِرُّ ب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فاو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الخ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ق في</w:t>
      </w:r>
      <w:r w:rsidR="0078202F">
        <w:rPr>
          <w:rStyle w:val="a3"/>
          <w:rFonts w:ascii="Simplified Arabic" w:hAnsi="Simplified Arabic" w:cs="Simplified Arabic" w:hint="cs"/>
          <w:szCs w:val="32"/>
          <w:rtl/>
        </w:rPr>
        <w:t xml:space="preserve"> الإيمان, و</w:t>
      </w:r>
      <w:r>
        <w:rPr>
          <w:rStyle w:val="a3"/>
          <w:rFonts w:ascii="Simplified Arabic" w:hAnsi="Simplified Arabic" w:cs="Simplified Arabic" w:hint="cs"/>
          <w:szCs w:val="32"/>
          <w:rtl/>
        </w:rPr>
        <w:t>الاستقامة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8202F">
        <w:rPr>
          <w:rStyle w:val="a3"/>
          <w:rFonts w:ascii="Simplified Arabic" w:hAnsi="Simplified Arabic" w:cs="Simplified Arabic" w:hint="cs"/>
          <w:szCs w:val="32"/>
          <w:rtl/>
        </w:rPr>
        <w:t xml:space="preserve"> على تعاليم الإسلام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78202F">
        <w:rPr>
          <w:rStyle w:val="a3"/>
          <w:rFonts w:ascii="Simplified Arabic" w:hAnsi="Simplified Arabic" w:cs="Simplified Arabic" w:hint="cs"/>
          <w:szCs w:val="32"/>
          <w:rtl/>
        </w:rPr>
        <w:t xml:space="preserve"> والالتزام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 w:rsidR="0078202F">
        <w:rPr>
          <w:rStyle w:val="a3"/>
          <w:rFonts w:ascii="Simplified Arabic" w:hAnsi="Simplified Arabic" w:cs="Simplified Arabic" w:hint="cs"/>
          <w:szCs w:val="32"/>
          <w:rtl/>
        </w:rPr>
        <w:t xml:space="preserve"> بالتكاليف الشرعية؛ قال الله تعالى: {</w:t>
      </w:r>
      <w:r w:rsidR="0078202F" w:rsidRPr="002A3CCE">
        <w:rPr>
          <w:rFonts w:cs="Simplified Arabic"/>
          <w:b/>
          <w:bCs/>
          <w:sz w:val="32"/>
          <w:szCs w:val="32"/>
          <w:rtl/>
        </w:rPr>
        <w:t>ثُمَّ أَوْرَثْنَا الْكِتَابَ الَّذِينَ اصْطَفَيْنَا مِنْ عِبَادِنَا فَمِنْهُمْ ظَالِمٌ لِنَفْسِهِ وَمِنْهُمْ مُقْتَصِدٌ وَمِنْهُمْ سَابِقٌ بِالْخَيْرَاتِ بِإِذْنِ اللَّهِ ذَلِكَ هُوَ الْفَضْلُ الْكَبِيرُ</w:t>
      </w:r>
      <w:r w:rsidR="0078202F">
        <w:rPr>
          <w:rStyle w:val="a3"/>
          <w:rFonts w:ascii="Simplified Arabic" w:hAnsi="Simplified Arabic" w:cs="Simplified Arabic" w:hint="cs"/>
          <w:szCs w:val="32"/>
          <w:rtl/>
        </w:rPr>
        <w:t>} [فاطر: 32].</w:t>
      </w:r>
    </w:p>
    <w:p w:rsidR="0078202F" w:rsidRDefault="0078202F" w:rsidP="005A6E31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szCs w:val="32"/>
          <w:rtl/>
        </w:rPr>
        <w:t>وهناك تشريعات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و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ِّ</w:t>
      </w:r>
      <w:r>
        <w:rPr>
          <w:rStyle w:val="a3"/>
          <w:rFonts w:ascii="Simplified Arabic" w:hAnsi="Simplified Arabic" w:cs="Simplified Arabic" w:hint="cs"/>
          <w:szCs w:val="32"/>
          <w:rtl/>
        </w:rPr>
        <w:t>ح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الفرائ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الواجبة, والنواف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ل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الم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س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تحب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ة؛ كما جاء في الحديث القدسي: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مَا تَقَرَّبَ إِلَ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عَبْدِ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بِشَ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>ْءٍ أَحَبَّ إِلَ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>َّ مِمَّا افْتَرَضْتُ عَلَيْهِ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="005A6E31">
        <w:rPr>
          <w:rStyle w:val="a3"/>
          <w:rFonts w:ascii="Simplified Arabic" w:hAnsi="Simplified Arabic" w:cs="Simplified Arabic"/>
          <w:szCs w:val="32"/>
          <w:rtl/>
        </w:rPr>
        <w:t xml:space="preserve"> وَمَا يَزَالُ عَبْدِ</w:t>
      </w:r>
      <w:r w:rsidR="005A6E31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يَتَقَرَّبُ </w:t>
      </w:r>
      <w:r>
        <w:rPr>
          <w:rStyle w:val="a3"/>
          <w:rFonts w:ascii="Simplified Arabic" w:hAnsi="Simplified Arabic" w:cs="Simplified Arabic"/>
          <w:szCs w:val="32"/>
          <w:rtl/>
        </w:rPr>
        <w:t>إِلَ</w:t>
      </w:r>
      <w:r>
        <w:rPr>
          <w:rStyle w:val="a3"/>
          <w:rFonts w:ascii="Simplified Arabic" w:hAnsi="Simplified Arabic" w:cs="Simplified Arabic" w:hint="cs"/>
          <w:szCs w:val="32"/>
          <w:rtl/>
        </w:rPr>
        <w:t>يَّ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بِالنَّوَافِلِ حَتَّى أُحِبَّهُ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فَإِذَا أَحْبَبْتُهُ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؛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كُنْتُ سَمْعَهُ ا</w:t>
      </w:r>
      <w:r>
        <w:rPr>
          <w:rStyle w:val="a3"/>
          <w:rFonts w:ascii="Simplified Arabic" w:hAnsi="Simplified Arabic" w:cs="Simplified Arabic"/>
          <w:szCs w:val="32"/>
          <w:rtl/>
        </w:rPr>
        <w:t>لَّذِ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يَسْمَعُ بِهِ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وَبَصَرَهُ الَّذِ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78202F">
        <w:rPr>
          <w:rStyle w:val="a3"/>
          <w:rFonts w:ascii="Simplified Arabic" w:hAnsi="Simplified Arabic" w:cs="Simplified Arabic"/>
          <w:szCs w:val="32"/>
          <w:rtl/>
        </w:rPr>
        <w:t xml:space="preserve"> يُبْصِرُ بِهِ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78202F" w:rsidRDefault="0078202F" w:rsidP="0078202F">
      <w:pPr>
        <w:ind w:firstLine="720"/>
        <w:jc w:val="both"/>
      </w:pPr>
      <w:r>
        <w:rPr>
          <w:rStyle w:val="a3"/>
          <w:rFonts w:ascii="Simplified Arabic" w:hAnsi="Simplified Arabic" w:cs="Simplified Arabic" w:hint="cs"/>
          <w:szCs w:val="32"/>
          <w:rtl/>
        </w:rPr>
        <w:t>والشريعة الإسلامية تست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ج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يب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للحاجات الغ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يزية, وت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ها, وتحث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على الق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م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الع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ليا, وتدعو الع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بادَ إلى الأكملِ دوماً: {</w:t>
      </w:r>
      <w:r w:rsidRPr="002A3CCE">
        <w:rPr>
          <w:rFonts w:cs="Simplified Arabic"/>
          <w:b/>
          <w:bCs/>
          <w:sz w:val="32"/>
          <w:szCs w:val="32"/>
          <w:rtl/>
        </w:rPr>
        <w:t xml:space="preserve">وَإِنْ عَاقَبْتُمْ فَعَاقِبُوا بِمِثْلِ مَا عُوقِبْتُمْ بِهِ وَلَئِنْ </w:t>
      </w:r>
      <w:r w:rsidRPr="002A3CCE">
        <w:rPr>
          <w:rFonts w:cs="Simplified Arabic"/>
          <w:b/>
          <w:bCs/>
          <w:sz w:val="32"/>
          <w:szCs w:val="32"/>
          <w:rtl/>
        </w:rPr>
        <w:lastRenderedPageBreak/>
        <w:t>صَبَرْتُمْ لَهُوَ خَيْرٌ لِلصَّابِرِينَ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[النحل: 126]؛ {</w:t>
      </w:r>
      <w:r w:rsidRPr="002A3CCE">
        <w:rPr>
          <w:rFonts w:cs="Simplified Arabic"/>
          <w:b/>
          <w:bCs/>
          <w:sz w:val="32"/>
          <w:szCs w:val="32"/>
          <w:rtl/>
        </w:rPr>
        <w:t>وَجَزَاءُ سَيِّئَةٍ سَيِّئَةٌ مِثْلُهَا فَمَنْ عَفَا وَأَصْلَحَ فَأَجْرُهُ عَلَى اللَّهِ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[الشورى: 40].</w:t>
      </w:r>
    </w:p>
    <w:p w:rsidR="002530F3" w:rsidRDefault="002530F3" w:rsidP="002530F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7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- الإسلام</w:t>
      </w:r>
      <w:r w:rsidR="00A34053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د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ِ</w:t>
      </w:r>
      <w:r w:rsidRPr="00601987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ين</w:t>
      </w:r>
      <w:r w:rsidR="003529BA"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C00000"/>
          <w:szCs w:val="32"/>
          <w:rtl/>
        </w:rPr>
        <w:t xml:space="preserve"> السَّعَةِ والمُرونَة</w:t>
      </w:r>
      <w:r>
        <w:rPr>
          <w:rStyle w:val="a3"/>
          <w:rFonts w:ascii="Simplified Arabic" w:hAnsi="Simplified Arabic" w:cs="Simplified Arabic" w:hint="cs"/>
          <w:szCs w:val="32"/>
          <w:rtl/>
        </w:rPr>
        <w:t>: ومن أمثلة الس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ع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والم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رون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ة:</w:t>
      </w:r>
    </w:p>
    <w:p w:rsidR="002530F3" w:rsidRDefault="002530F3" w:rsidP="002530F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أ- أنه يُبِيح المُحرَّمات عند الاضطرار</w:t>
      </w:r>
      <w:r w:rsidRPr="00C500C5">
        <w:rPr>
          <w:rStyle w:val="a3"/>
          <w:rFonts w:ascii="Simplified Arabic" w:hAnsi="Simplified Arabic" w:cs="Simplified Arabic" w:hint="cs"/>
          <w:szCs w:val="32"/>
          <w:rtl/>
        </w:rPr>
        <w:t>: قال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إِنَّمَا حَرَّمَ عَلَيْكُمْ الْمَيْتَةَ وَالدَّمَ وَلَحْمَ الْخِنزِيرِ وَمَا أُهِلَّ بِهِ لِغَيْرِ اللَّهِ فَمَنْ اضْطُرَّ غَيْرَ بَاغٍ وَلَا عَادٍ فَلَا إِثْمَ عَلَيْهِ إِنَّ اللَّهَ غَفُورٌ رَحِيمٌ</w:t>
      </w:r>
      <w:r w:rsidRPr="00C500C5">
        <w:rPr>
          <w:rStyle w:val="a3"/>
          <w:rFonts w:ascii="Simplified Arabic" w:hAnsi="Simplified Arabic" w:cs="Simplified Arabic" w:hint="cs"/>
          <w:szCs w:val="32"/>
          <w:rtl/>
        </w:rPr>
        <w:t>} [البقرة: 173]؛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إِلَّا مَنْ أُكْرِهَ وَقَلْبُهُ مُطْمَئِنٌّ بِالْإِيمَانِ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[النحل: 106].</w:t>
      </w:r>
      <w:r w:rsidRPr="00C500C5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</w:p>
    <w:p w:rsidR="002530F3" w:rsidRDefault="002530F3" w:rsidP="002530F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ب- والتكاليف الش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عية م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ي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ٌ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بالاس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ْ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ت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ِ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طاع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 w:rsidRPr="00C500C5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فَاتَّقُوا اللَّهَ مَا اسْتَطَعْتُمْ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[التغابن: 16]؛ {</w:t>
      </w:r>
      <w:r w:rsidRPr="002A3CCE">
        <w:rPr>
          <w:rFonts w:cs="Simplified Arabic"/>
          <w:b/>
          <w:bCs/>
          <w:sz w:val="32"/>
          <w:szCs w:val="32"/>
          <w:rtl/>
        </w:rPr>
        <w:t>وَلِلَّهِ عَلَى النَّاسِ حِجُّ الْبَيْتِ مَنْ اسْتَطَاعَ إِلَيْهِ سَبِيلًا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[آل عمران: 97]. وقال النبيُّ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9E2255">
        <w:rPr>
          <w:rStyle w:val="a3"/>
          <w:rFonts w:ascii="Simplified Arabic" w:hAnsi="Simplified Arabic" w:cs="Simplified Arabic"/>
          <w:szCs w:val="32"/>
          <w:rtl/>
        </w:rPr>
        <w:t>صَلِّ قَائِمًا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E2255">
        <w:rPr>
          <w:rStyle w:val="a3"/>
          <w:rFonts w:ascii="Simplified Arabic" w:hAnsi="Simplified Arabic" w:cs="Simplified Arabic"/>
          <w:szCs w:val="32"/>
          <w:rtl/>
        </w:rPr>
        <w:t xml:space="preserve"> فَإِنْ لَمْ تَسْتَطِعْ فَقَاعِدًا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E2255">
        <w:rPr>
          <w:rStyle w:val="a3"/>
          <w:rFonts w:ascii="Simplified Arabic" w:hAnsi="Simplified Arabic" w:cs="Simplified Arabic"/>
          <w:szCs w:val="32"/>
          <w:rtl/>
        </w:rPr>
        <w:t xml:space="preserve"> فَإِنْ لَمْ تَسْتَطِعْ فَعَلَى جَنْبٍ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 وقال أيضًا: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9E2255">
        <w:rPr>
          <w:rStyle w:val="a3"/>
          <w:rFonts w:ascii="Simplified Arabic" w:hAnsi="Simplified Arabic" w:cs="Simplified Arabic"/>
          <w:szCs w:val="32"/>
          <w:rtl/>
        </w:rPr>
        <w:t>مَا نَهَيْتُكُمْ عَنْهُ فَاجْتَنِبُوهُ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9E2255">
        <w:rPr>
          <w:rStyle w:val="a3"/>
          <w:rFonts w:ascii="Simplified Arabic" w:hAnsi="Simplified Arabic" w:cs="Simplified Arabic"/>
          <w:szCs w:val="32"/>
          <w:rtl/>
        </w:rPr>
        <w:t xml:space="preserve"> وَمَا أَمَرْتُكُمْ بِهِ فَافْعَلُوا مِنْهُ مَا اسْتَطَعْتُمْ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مسلم.</w:t>
      </w:r>
    </w:p>
    <w:p w:rsidR="002530F3" w:rsidRDefault="002530F3" w:rsidP="00A34053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ج- والر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خ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ص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مشروعة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ٌ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 xml:space="preserve"> عند الم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ش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ق</w:t>
      </w:r>
      <w:r w:rsidR="00A34053"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ة</w:t>
      </w:r>
      <w:r>
        <w:rPr>
          <w:rStyle w:val="a3"/>
          <w:rFonts w:ascii="Simplified Arabic" w:hAnsi="Simplified Arabic" w:cs="Simplified Arabic" w:hint="cs"/>
          <w:szCs w:val="32"/>
          <w:rtl/>
        </w:rPr>
        <w:t>: ك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قَصْرِ الصَّلاة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ر: {</w:t>
      </w:r>
      <w:r w:rsidRPr="002A3CCE">
        <w:rPr>
          <w:rFonts w:cs="Simplified Arabic"/>
          <w:b/>
          <w:bCs/>
          <w:sz w:val="32"/>
          <w:szCs w:val="32"/>
          <w:rtl/>
        </w:rPr>
        <w:t>وَإِذَا ضَرَبْتُمْ فِي الْأَرْضِ فَلَيْسَ عَلَيْكُمْ جُنَاحٌ أَنْ تَقْصُرُوا مِنْ الصَّلَاةِ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[النساء: 101]؛ والف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ط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وعند الم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ض: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فَمَنْ كَانَ مِنْكُمْ مَرِيضًا أَوْ عَلَى سَفَرٍ فَعِدَّةٌ مِنْ أَيَّامٍ أُخَرَ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[البقرة: 184]. وهناك صلاةٌ تُناس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و</w:t>
      </w:r>
      <w:r>
        <w:rPr>
          <w:rStyle w:val="a3"/>
          <w:rFonts w:ascii="Simplified Arabic" w:hAnsi="Simplified Arabic" w:cs="Simplified Arabic" w:hint="cs"/>
          <w:szCs w:val="32"/>
          <w:rtl/>
        </w:rPr>
        <w:t>حال الخوف: {</w:t>
      </w:r>
      <w:r w:rsidRPr="002A3CCE">
        <w:rPr>
          <w:rFonts w:cs="Simplified Arabic"/>
          <w:b/>
          <w:bCs/>
          <w:sz w:val="32"/>
          <w:szCs w:val="32"/>
          <w:rtl/>
        </w:rPr>
        <w:t>فَلَيْسَ عَلَيْكُمْ جُنَاحٌ أَنْ تَقْصُرُوا مِنْ الصَّلَاةِ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A3CCE">
        <w:rPr>
          <w:rFonts w:cs="Simplified Arabic"/>
          <w:b/>
          <w:bCs/>
          <w:sz w:val="32"/>
          <w:szCs w:val="32"/>
          <w:rtl/>
        </w:rPr>
        <w:t>إِنْ خِفْتُمْ أَنْ يَفْتِنَكُمْ الَّذِينَ كَفَرُوا</w:t>
      </w:r>
      <w:r>
        <w:rPr>
          <w:rStyle w:val="a3"/>
          <w:rFonts w:ascii="Simplified Arabic" w:hAnsi="Simplified Arabic" w:cs="Simplified Arabic" w:hint="cs"/>
          <w:szCs w:val="32"/>
          <w:rtl/>
        </w:rPr>
        <w:t>} [النساء: 101], والس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ُّ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وات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ب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ت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ر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ك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في الس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>ف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ر,</w:t>
      </w:r>
      <w:r w:rsidR="00A34053">
        <w:rPr>
          <w:rStyle w:val="a3"/>
          <w:rFonts w:ascii="Simplified Arabic" w:hAnsi="Simplified Arabic" w:cs="Simplified Arabic" w:hint="cs"/>
          <w:szCs w:val="32"/>
          <w:rtl/>
        </w:rPr>
        <w:t xml:space="preserve"> عدا سُنَّةِ الفجر. </w:t>
      </w:r>
    </w:p>
    <w:p w:rsidR="002530F3" w:rsidRDefault="002530F3" w:rsidP="00731EB2">
      <w:pPr>
        <w:ind w:firstLine="720"/>
        <w:jc w:val="both"/>
        <w:rPr>
          <w:rStyle w:val="a3"/>
          <w:rFonts w:ascii="Simplified Arabic" w:hAnsi="Simplified Arabic" w:cs="Simplified Arabic" w:hint="cs"/>
          <w:szCs w:val="32"/>
          <w:rtl/>
        </w:rPr>
      </w:pPr>
      <w:r>
        <w:rPr>
          <w:rStyle w:val="a3"/>
          <w:rFonts w:ascii="Simplified Arabic" w:hAnsi="Simplified Arabic" w:cs="Simplified Arabic" w:hint="cs"/>
          <w:b/>
          <w:bCs/>
          <w:color w:val="0070C0"/>
          <w:szCs w:val="32"/>
          <w:rtl/>
        </w:rPr>
        <w:t>د- والمُكَلَّفُ غيرُ مُؤاخَذٍ عند عُذرٍ قاهِر</w:t>
      </w:r>
      <w:r>
        <w:rPr>
          <w:rStyle w:val="a3"/>
          <w:rFonts w:ascii="Simplified Arabic" w:hAnsi="Simplified Arabic" w:cs="Simplified Arabic" w:hint="cs"/>
          <w:szCs w:val="32"/>
          <w:rtl/>
        </w:rPr>
        <w:t>: وهذا مما اخ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>ت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َ</w:t>
      </w:r>
      <w:r>
        <w:rPr>
          <w:rStyle w:val="a3"/>
          <w:rFonts w:ascii="Simplified Arabic" w:hAnsi="Simplified Arabic" w:cs="Simplified Arabic" w:hint="cs"/>
          <w:szCs w:val="32"/>
          <w:rtl/>
        </w:rPr>
        <w:t>ص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َّ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الله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ُ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به أُمَّةَ الإسلامِ وشريعتَها, وم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ِ</w:t>
      </w:r>
      <w:r>
        <w:rPr>
          <w:rStyle w:val="a3"/>
          <w:rFonts w:ascii="Simplified Arabic" w:hAnsi="Simplified Arabic" w:cs="Simplified Arabic" w:hint="cs"/>
          <w:szCs w:val="32"/>
          <w:rtl/>
        </w:rPr>
        <w:t>ن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ْ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دعاء المؤمنين: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رَبَّنَا وَلَا تَحْمِلْ عَلَيْنَا إِصْرًا كَمَا حَمَلْتَهُ عَلَى الَّذِينَ مِنْ قَبْلِنَا رَبَّنَا وَلَا تُحَمِّلْنَا مَا لَا طَاقَةَ لَنَا بِهِ وَاعْفُ عَنَّا وَاغْفِرْ لَنَا وَارْحَمْنَا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} [البقرة: 286]. قال رسول الله صلى الله عليه وسلم: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>إِ</w:t>
      </w:r>
      <w:r w:rsidR="00731EB2">
        <w:rPr>
          <w:rStyle w:val="a3"/>
          <w:rFonts w:ascii="Simplified Arabic" w:hAnsi="Simplified Arabic" w:cs="Simplified Arabic"/>
          <w:szCs w:val="32"/>
          <w:rtl/>
        </w:rPr>
        <w:t>نَّ اللَّهَ وَضَعَ عَنْ أُمَّتِ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="00731EB2">
        <w:rPr>
          <w:rStyle w:val="a3"/>
          <w:rFonts w:ascii="Simplified Arabic" w:hAnsi="Simplified Arabic" w:cs="Simplified Arabic"/>
          <w:szCs w:val="32"/>
          <w:rtl/>
        </w:rPr>
        <w:t xml:space="preserve"> ال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>خَطَأَ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 xml:space="preserve"> وَالنِّسْيَانَ</w:t>
      </w:r>
      <w:r w:rsidR="00731EB2"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 xml:space="preserve"> وَمَا اسْتُكْرِهُوا عَلَيْهِ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صحيح </w:t>
      </w:r>
      <w:r>
        <w:rPr>
          <w:rStyle w:val="a3"/>
          <w:rFonts w:ascii="Simplified Arabic" w:hAnsi="Simplified Arabic" w:cs="Simplified Arabic"/>
          <w:szCs w:val="32"/>
          <w:rtl/>
        </w:rPr>
        <w:t>–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ابن ماجه؛ وقال أيضًا:</w:t>
      </w:r>
      <w:r>
        <w:rPr>
          <w:rFonts w:hint="cs"/>
          <w:rtl/>
        </w:rPr>
        <w:t xml:space="preserve"> 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Style w:val="a3"/>
          <w:rFonts w:ascii="Simplified Arabic" w:hAnsi="Simplified Arabic" w:cs="Simplified Arabic"/>
          <w:szCs w:val="32"/>
          <w:rtl/>
        </w:rPr>
        <w:t>إِنَّ اللَّهَ تَجَاوَزَ لِ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>
        <w:rPr>
          <w:rStyle w:val="a3"/>
          <w:rFonts w:ascii="Simplified Arabic" w:hAnsi="Simplified Arabic" w:cs="Simplified Arabic"/>
          <w:szCs w:val="32"/>
          <w:rtl/>
        </w:rPr>
        <w:t xml:space="preserve"> عَنْ أُمَّتِ</w:t>
      </w:r>
      <w:r>
        <w:rPr>
          <w:rStyle w:val="a3"/>
          <w:rFonts w:ascii="Simplified Arabic" w:hAnsi="Simplified Arabic" w:cs="Simplified Arabic" w:hint="cs"/>
          <w:szCs w:val="32"/>
          <w:rtl/>
        </w:rPr>
        <w:t>ي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 xml:space="preserve"> مَا وَسْوَسَتْ بِهِ صُدُورُهَا</w:t>
      </w:r>
      <w:r>
        <w:rPr>
          <w:rStyle w:val="a3"/>
          <w:rFonts w:ascii="Simplified Arabic" w:hAnsi="Simplified Arabic" w:cs="Simplified Arabic" w:hint="cs"/>
          <w:szCs w:val="32"/>
          <w:rtl/>
        </w:rPr>
        <w:t>,</w:t>
      </w:r>
      <w:r w:rsidRPr="00DB6131">
        <w:rPr>
          <w:rStyle w:val="a3"/>
          <w:rFonts w:ascii="Simplified Arabic" w:hAnsi="Simplified Arabic" w:cs="Simplified Arabic"/>
          <w:szCs w:val="32"/>
          <w:rtl/>
        </w:rPr>
        <w:t xml:space="preserve"> مَا لَمْ تَعْمَلْ أَوْ تَكَلَّمْ</w:t>
      </w:r>
      <w:r w:rsidRPr="00DE3CD5">
        <w:rPr>
          <w:rStyle w:val="a3"/>
          <w:rFonts w:ascii="Simplified Arabic" w:hAnsi="Simplified Arabic" w:cs="Simplified Arabic"/>
          <w:szCs w:val="32"/>
          <w:rtl/>
        </w:rPr>
        <w:t>»</w:t>
      </w:r>
      <w:r>
        <w:rPr>
          <w:rStyle w:val="a3"/>
          <w:rFonts w:ascii="Simplified Arabic" w:hAnsi="Simplified Arabic" w:cs="Simplified Arabic" w:hint="cs"/>
          <w:szCs w:val="32"/>
          <w:rtl/>
        </w:rPr>
        <w:t xml:space="preserve"> رواه البخاري.</w:t>
      </w:r>
    </w:p>
    <w:p w:rsidR="00AD6B7F" w:rsidRDefault="00AD6B7F" w:rsidP="00AD6B7F">
      <w:pPr>
        <w:ind w:firstLine="720"/>
        <w:jc w:val="both"/>
        <w:rPr>
          <w:rtl/>
        </w:rPr>
      </w:pPr>
    </w:p>
    <w:sectPr w:rsidR="00AD6B7F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3AD3"/>
    <w:multiLevelType w:val="hybridMultilevel"/>
    <w:tmpl w:val="658E537E"/>
    <w:lvl w:ilvl="0" w:tplc="109454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7F"/>
    <w:rsid w:val="000545EC"/>
    <w:rsid w:val="000B11BE"/>
    <w:rsid w:val="000D7E6C"/>
    <w:rsid w:val="00142357"/>
    <w:rsid w:val="00176761"/>
    <w:rsid w:val="002222D3"/>
    <w:rsid w:val="002530F3"/>
    <w:rsid w:val="002A271A"/>
    <w:rsid w:val="002D570F"/>
    <w:rsid w:val="003352A1"/>
    <w:rsid w:val="003529BA"/>
    <w:rsid w:val="003A7A3D"/>
    <w:rsid w:val="003E4D59"/>
    <w:rsid w:val="00510DCA"/>
    <w:rsid w:val="005A6E31"/>
    <w:rsid w:val="005C580D"/>
    <w:rsid w:val="005E533A"/>
    <w:rsid w:val="005F2E14"/>
    <w:rsid w:val="00601987"/>
    <w:rsid w:val="00602A3F"/>
    <w:rsid w:val="00731EB2"/>
    <w:rsid w:val="007730F3"/>
    <w:rsid w:val="0078202F"/>
    <w:rsid w:val="00817A1C"/>
    <w:rsid w:val="00875F89"/>
    <w:rsid w:val="00897EF0"/>
    <w:rsid w:val="00932FC3"/>
    <w:rsid w:val="00947B92"/>
    <w:rsid w:val="0096546A"/>
    <w:rsid w:val="009E2255"/>
    <w:rsid w:val="00A0366D"/>
    <w:rsid w:val="00A34053"/>
    <w:rsid w:val="00AC5D77"/>
    <w:rsid w:val="00AD6B7F"/>
    <w:rsid w:val="00B618B4"/>
    <w:rsid w:val="00BB1B2A"/>
    <w:rsid w:val="00BF4B61"/>
    <w:rsid w:val="00C07BDC"/>
    <w:rsid w:val="00C41248"/>
    <w:rsid w:val="00C500C5"/>
    <w:rsid w:val="00CE1723"/>
    <w:rsid w:val="00D3715F"/>
    <w:rsid w:val="00DA7B87"/>
    <w:rsid w:val="00DB0B94"/>
    <w:rsid w:val="00DB6131"/>
    <w:rsid w:val="00E04D0E"/>
    <w:rsid w:val="00EC50E0"/>
    <w:rsid w:val="00F9107A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7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D6B7F"/>
  </w:style>
  <w:style w:type="paragraph" w:styleId="a4">
    <w:name w:val="List Paragraph"/>
    <w:basedOn w:val="a"/>
    <w:uiPriority w:val="34"/>
    <w:qFormat/>
    <w:rsid w:val="00C4124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9107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F9107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7F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D6B7F"/>
  </w:style>
  <w:style w:type="paragraph" w:styleId="a4">
    <w:name w:val="List Paragraph"/>
    <w:basedOn w:val="a"/>
    <w:uiPriority w:val="34"/>
    <w:qFormat/>
    <w:rsid w:val="00C4124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9107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5"/>
    <w:uiPriority w:val="99"/>
    <w:rsid w:val="00F9107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dcterms:created xsi:type="dcterms:W3CDTF">2022-10-09T08:15:00Z</dcterms:created>
  <dcterms:modified xsi:type="dcterms:W3CDTF">2022-10-10T11:06:00Z</dcterms:modified>
</cp:coreProperties>
</file>