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5BB4" w:rsidRDefault="00237261" w:rsidP="00DB0C9A">
      <w:pPr>
        <w:bidi/>
        <w:spacing w:after="0" w:line="240" w:lineRule="auto"/>
        <w:jc w:val="center"/>
        <w:rPr>
          <w:rFonts w:ascii="Traditional Arabic" w:hAnsi="Traditional Arabic" w:cs="Traditional Arabic"/>
          <w:b/>
          <w:bCs/>
          <w:color w:val="000000" w:themeColor="text1"/>
          <w:sz w:val="40"/>
          <w:szCs w:val="40"/>
          <w:rtl/>
          <w:lang w:bidi="ar-JO"/>
        </w:rPr>
      </w:pPr>
      <w:r w:rsidRPr="00080EBA">
        <w:rPr>
          <w:rFonts w:ascii="Traditional Arabic" w:hAnsi="Traditional Arabic" w:cs="Traditional Arabic"/>
          <w:b/>
          <w:bCs/>
          <w:color w:val="000000" w:themeColor="text1"/>
          <w:sz w:val="40"/>
          <w:szCs w:val="40"/>
          <w:rtl/>
          <w:lang w:bidi="ar-JO"/>
        </w:rPr>
        <w:t xml:space="preserve">خطبة </w:t>
      </w:r>
      <w:r w:rsidR="003C1544" w:rsidRPr="00080EBA">
        <w:rPr>
          <w:rFonts w:ascii="Traditional Arabic" w:hAnsi="Traditional Arabic" w:cs="Traditional Arabic"/>
          <w:b/>
          <w:bCs/>
          <w:color w:val="000000" w:themeColor="text1"/>
          <w:sz w:val="40"/>
          <w:szCs w:val="40"/>
          <w:rtl/>
          <w:lang w:bidi="ar-JO"/>
        </w:rPr>
        <w:t>"</w:t>
      </w:r>
      <w:r w:rsidRPr="00080EBA">
        <w:rPr>
          <w:rFonts w:ascii="Traditional Arabic" w:hAnsi="Traditional Arabic" w:cs="Traditional Arabic"/>
          <w:b/>
          <w:bCs/>
          <w:color w:val="000000" w:themeColor="text1"/>
          <w:sz w:val="40"/>
          <w:szCs w:val="40"/>
          <w:rtl/>
          <w:lang w:bidi="ar-JO"/>
        </w:rPr>
        <w:t>الق</w:t>
      </w:r>
      <w:r w:rsidR="00DB0C9A" w:rsidRPr="00080EBA">
        <w:rPr>
          <w:rFonts w:ascii="Traditional Arabic" w:hAnsi="Traditional Arabic" w:cs="Traditional Arabic" w:hint="cs"/>
          <w:b/>
          <w:bCs/>
          <w:color w:val="000000" w:themeColor="text1"/>
          <w:sz w:val="40"/>
          <w:szCs w:val="40"/>
          <w:rtl/>
          <w:lang w:bidi="ar-JO"/>
        </w:rPr>
        <w:t>َ</w:t>
      </w:r>
      <w:r w:rsidRPr="00080EBA">
        <w:rPr>
          <w:rFonts w:ascii="Traditional Arabic" w:hAnsi="Traditional Arabic" w:cs="Traditional Arabic"/>
          <w:b/>
          <w:bCs/>
          <w:color w:val="000000" w:themeColor="text1"/>
          <w:sz w:val="40"/>
          <w:szCs w:val="40"/>
          <w:rtl/>
          <w:lang w:bidi="ar-JO"/>
        </w:rPr>
        <w:t>و</w:t>
      </w:r>
      <w:r w:rsidR="00DB0C9A" w:rsidRPr="00080EBA">
        <w:rPr>
          <w:rFonts w:ascii="Traditional Arabic" w:hAnsi="Traditional Arabic" w:cs="Traditional Arabic" w:hint="cs"/>
          <w:b/>
          <w:bCs/>
          <w:color w:val="000000" w:themeColor="text1"/>
          <w:sz w:val="40"/>
          <w:szCs w:val="40"/>
          <w:rtl/>
          <w:lang w:bidi="ar-JO"/>
        </w:rPr>
        <w:t>ْ</w:t>
      </w:r>
      <w:r w:rsidRPr="00080EBA">
        <w:rPr>
          <w:rFonts w:ascii="Traditional Arabic" w:hAnsi="Traditional Arabic" w:cs="Traditional Arabic"/>
          <w:b/>
          <w:bCs/>
          <w:color w:val="000000" w:themeColor="text1"/>
          <w:sz w:val="40"/>
          <w:szCs w:val="40"/>
          <w:rtl/>
          <w:lang w:bidi="ar-JO"/>
        </w:rPr>
        <w:t>ل</w:t>
      </w:r>
      <w:r w:rsidR="00DB0C9A" w:rsidRPr="00080EBA">
        <w:rPr>
          <w:rFonts w:ascii="Traditional Arabic" w:hAnsi="Traditional Arabic" w:cs="Traditional Arabic" w:hint="cs"/>
          <w:b/>
          <w:bCs/>
          <w:color w:val="000000" w:themeColor="text1"/>
          <w:sz w:val="40"/>
          <w:szCs w:val="40"/>
          <w:rtl/>
          <w:lang w:bidi="ar-JO"/>
        </w:rPr>
        <w:t>ُ</w:t>
      </w:r>
      <w:r w:rsidRPr="00080EBA">
        <w:rPr>
          <w:rFonts w:ascii="Traditional Arabic" w:hAnsi="Traditional Arabic" w:cs="Traditional Arabic"/>
          <w:b/>
          <w:bCs/>
          <w:color w:val="000000" w:themeColor="text1"/>
          <w:sz w:val="40"/>
          <w:szCs w:val="40"/>
          <w:rtl/>
          <w:lang w:bidi="ar-JO"/>
        </w:rPr>
        <w:t xml:space="preserve"> الس</w:t>
      </w:r>
      <w:r w:rsidR="00DB0C9A" w:rsidRPr="00080EBA">
        <w:rPr>
          <w:rFonts w:ascii="Traditional Arabic" w:hAnsi="Traditional Arabic" w:cs="Traditional Arabic" w:hint="cs"/>
          <w:b/>
          <w:bCs/>
          <w:color w:val="000000" w:themeColor="text1"/>
          <w:sz w:val="40"/>
          <w:szCs w:val="40"/>
          <w:rtl/>
          <w:lang w:bidi="ar-JO"/>
        </w:rPr>
        <w:t>َّ</w:t>
      </w:r>
      <w:r w:rsidRPr="00080EBA">
        <w:rPr>
          <w:rFonts w:ascii="Traditional Arabic" w:hAnsi="Traditional Arabic" w:cs="Traditional Arabic"/>
          <w:b/>
          <w:bCs/>
          <w:color w:val="000000" w:themeColor="text1"/>
          <w:sz w:val="40"/>
          <w:szCs w:val="40"/>
          <w:rtl/>
          <w:lang w:bidi="ar-JO"/>
        </w:rPr>
        <w:t>د</w:t>
      </w:r>
      <w:r w:rsidR="00DB0C9A" w:rsidRPr="00080EBA">
        <w:rPr>
          <w:rFonts w:ascii="Traditional Arabic" w:hAnsi="Traditional Arabic" w:cs="Traditional Arabic" w:hint="cs"/>
          <w:b/>
          <w:bCs/>
          <w:color w:val="000000" w:themeColor="text1"/>
          <w:sz w:val="40"/>
          <w:szCs w:val="40"/>
          <w:rtl/>
          <w:lang w:bidi="ar-JO"/>
        </w:rPr>
        <w:t>ِ</w:t>
      </w:r>
      <w:r w:rsidRPr="00080EBA">
        <w:rPr>
          <w:rFonts w:ascii="Traditional Arabic" w:hAnsi="Traditional Arabic" w:cs="Traditional Arabic"/>
          <w:b/>
          <w:bCs/>
          <w:color w:val="000000" w:themeColor="text1"/>
          <w:sz w:val="40"/>
          <w:szCs w:val="40"/>
          <w:rtl/>
          <w:lang w:bidi="ar-JO"/>
        </w:rPr>
        <w:t>يد</w:t>
      </w:r>
      <w:r w:rsidR="003C1544" w:rsidRPr="00080EBA">
        <w:rPr>
          <w:rFonts w:ascii="Traditional Arabic" w:hAnsi="Traditional Arabic" w:cs="Traditional Arabic"/>
          <w:b/>
          <w:bCs/>
          <w:color w:val="000000" w:themeColor="text1"/>
          <w:sz w:val="40"/>
          <w:szCs w:val="40"/>
          <w:rtl/>
          <w:lang w:bidi="ar-JO"/>
        </w:rPr>
        <w:t>"</w:t>
      </w:r>
      <w:r w:rsidR="00BB2773" w:rsidRPr="00080EBA">
        <w:rPr>
          <w:rFonts w:ascii="Traditional Arabic" w:hAnsi="Traditional Arabic" w:cs="Traditional Arabic"/>
          <w:b/>
          <w:bCs/>
          <w:color w:val="000000" w:themeColor="text1"/>
          <w:sz w:val="40"/>
          <w:szCs w:val="40"/>
          <w:rtl/>
          <w:lang w:bidi="ar-JO"/>
        </w:rPr>
        <w:t>:</w:t>
      </w:r>
      <w:r w:rsidR="00DB0C9A" w:rsidRPr="00080EBA">
        <w:rPr>
          <w:rFonts w:ascii="Traditional Arabic" w:hAnsi="Traditional Arabic" w:cs="Traditional Arabic" w:hint="cs"/>
          <w:b/>
          <w:bCs/>
          <w:color w:val="000000" w:themeColor="text1"/>
          <w:sz w:val="40"/>
          <w:szCs w:val="40"/>
          <w:rtl/>
          <w:lang w:bidi="ar-JO"/>
        </w:rPr>
        <w:t xml:space="preserve"> مَدَاخِلُه وجَزَاؤُه.</w:t>
      </w:r>
    </w:p>
    <w:p w:rsidR="00DB0C9A" w:rsidRPr="00080EBA" w:rsidRDefault="00DB0C9A" w:rsidP="00DB0C9A">
      <w:pPr>
        <w:bidi/>
        <w:spacing w:after="0" w:line="240" w:lineRule="auto"/>
        <w:jc w:val="both"/>
        <w:rPr>
          <w:rFonts w:ascii="Traditional Arabic" w:hAnsi="Traditional Arabic" w:cs="Traditional Arabic"/>
          <w:b/>
          <w:bCs/>
          <w:color w:val="000000" w:themeColor="text1"/>
          <w:sz w:val="32"/>
          <w:szCs w:val="32"/>
          <w:rtl/>
          <w:lang w:bidi="ar-JO"/>
        </w:rPr>
      </w:pPr>
      <w:r w:rsidRPr="00080EBA">
        <w:rPr>
          <w:rFonts w:ascii="Traditional Arabic" w:hAnsi="Traditional Arabic" w:cs="Traditional Arabic" w:hint="cs"/>
          <w:b/>
          <w:bCs/>
          <w:color w:val="000000" w:themeColor="text1"/>
          <w:sz w:val="32"/>
          <w:szCs w:val="32"/>
          <w:rtl/>
          <w:lang w:bidi="ar-JO"/>
        </w:rPr>
        <w:t>الحمد لله، والصلاة والسلام على رسول الله، وبعد:</w:t>
      </w:r>
    </w:p>
    <w:p w:rsidR="00DB0C9A" w:rsidRPr="00080EBA" w:rsidRDefault="00BB2773" w:rsidP="00DB0C9A">
      <w:pPr>
        <w:bidi/>
        <w:spacing w:after="0" w:line="240" w:lineRule="auto"/>
        <w:jc w:val="both"/>
        <w:rPr>
          <w:rFonts w:ascii="Traditional Arabic" w:hAnsi="Traditional Arabic" w:cs="Traditional Arabic"/>
          <w:b/>
          <w:bCs/>
          <w:color w:val="000000" w:themeColor="text1"/>
          <w:sz w:val="32"/>
          <w:szCs w:val="32"/>
          <w:rtl/>
          <w:lang w:bidi="ar-JO"/>
        </w:rPr>
      </w:pPr>
      <w:r w:rsidRPr="00080EBA">
        <w:rPr>
          <w:rFonts w:ascii="Traditional Arabic" w:hAnsi="Traditional Arabic" w:cs="Traditional Arabic"/>
          <w:b/>
          <w:bCs/>
          <w:color w:val="000000" w:themeColor="text1"/>
          <w:sz w:val="32"/>
          <w:szCs w:val="32"/>
          <w:rtl/>
          <w:lang w:bidi="ar-JO"/>
        </w:rPr>
        <w:t xml:space="preserve">عباد الله: </w:t>
      </w:r>
    </w:p>
    <w:p w:rsidR="00BB2773" w:rsidRPr="00080EBA" w:rsidRDefault="00BB2773" w:rsidP="00DB0C9A">
      <w:pPr>
        <w:bidi/>
        <w:spacing w:after="0" w:line="240" w:lineRule="auto"/>
        <w:jc w:val="both"/>
        <w:rPr>
          <w:rFonts w:ascii="Traditional Arabic" w:hAnsi="Traditional Arabic" w:cs="Traditional Arabic"/>
          <w:b/>
          <w:bCs/>
          <w:color w:val="000000" w:themeColor="text1"/>
          <w:sz w:val="32"/>
          <w:szCs w:val="32"/>
          <w:rtl/>
          <w:lang w:bidi="ar-JO"/>
        </w:rPr>
      </w:pPr>
      <w:r w:rsidRPr="00080EBA">
        <w:rPr>
          <w:rFonts w:ascii="Traditional Arabic" w:hAnsi="Traditional Arabic" w:cs="Traditional Arabic"/>
          <w:b/>
          <w:bCs/>
          <w:color w:val="000000" w:themeColor="text1"/>
          <w:sz w:val="32"/>
          <w:szCs w:val="32"/>
          <w:rtl/>
          <w:lang w:bidi="ar-JO"/>
        </w:rPr>
        <w:t>في آية جامعة، يطلب الله تعالى فيها طلبا صريحا من كل عبد مؤمن به سبحانه، بأن يصلح أقواله التي تصدر منه، وأن يجعل أقواله سديدة. وهذا يؤكد مفهوم التدين وا</w:t>
      </w:r>
      <w:r w:rsidR="00DB0C9A" w:rsidRPr="00080EBA">
        <w:rPr>
          <w:rFonts w:ascii="Traditional Arabic" w:hAnsi="Traditional Arabic" w:cs="Traditional Arabic" w:hint="cs"/>
          <w:b/>
          <w:bCs/>
          <w:color w:val="000000" w:themeColor="text1"/>
          <w:sz w:val="32"/>
          <w:szCs w:val="32"/>
          <w:rtl/>
          <w:lang w:bidi="ar-JO"/>
        </w:rPr>
        <w:t>لإ</w:t>
      </w:r>
      <w:r w:rsidRPr="00080EBA">
        <w:rPr>
          <w:rFonts w:ascii="Traditional Arabic" w:hAnsi="Traditional Arabic" w:cs="Traditional Arabic"/>
          <w:b/>
          <w:bCs/>
          <w:color w:val="000000" w:themeColor="text1"/>
          <w:sz w:val="32"/>
          <w:szCs w:val="32"/>
          <w:rtl/>
          <w:lang w:bidi="ar-JO"/>
        </w:rPr>
        <w:t xml:space="preserve">يمان والعبادة، </w:t>
      </w:r>
      <w:r w:rsidR="00DB0C9A" w:rsidRPr="00080EBA">
        <w:rPr>
          <w:rFonts w:ascii="Traditional Arabic" w:hAnsi="Traditional Arabic" w:cs="Traditional Arabic" w:hint="cs"/>
          <w:b/>
          <w:bCs/>
          <w:color w:val="000000" w:themeColor="text1"/>
          <w:sz w:val="32"/>
          <w:szCs w:val="32"/>
          <w:rtl/>
          <w:lang w:bidi="ar-JO"/>
        </w:rPr>
        <w:t xml:space="preserve">من </w:t>
      </w:r>
      <w:r w:rsidRPr="00080EBA">
        <w:rPr>
          <w:rFonts w:ascii="Traditional Arabic" w:hAnsi="Traditional Arabic" w:cs="Traditional Arabic"/>
          <w:b/>
          <w:bCs/>
          <w:color w:val="000000" w:themeColor="text1"/>
          <w:sz w:val="32"/>
          <w:szCs w:val="32"/>
          <w:rtl/>
          <w:lang w:bidi="ar-JO"/>
        </w:rPr>
        <w:t xml:space="preserve">أنه مفهوم سلوكي شمولي، لا يقتصر على أداء الصلاة والصيام، بل يضبط قول المؤمن، ويوجهه ليكون مسددا </w:t>
      </w:r>
      <w:r w:rsidR="00DB0C9A" w:rsidRPr="00080EBA">
        <w:rPr>
          <w:rFonts w:ascii="Traditional Arabic" w:hAnsi="Traditional Arabic" w:cs="Traditional Arabic" w:hint="cs"/>
          <w:b/>
          <w:bCs/>
          <w:color w:val="000000" w:themeColor="text1"/>
          <w:sz w:val="32"/>
          <w:szCs w:val="32"/>
          <w:rtl/>
          <w:lang w:bidi="ar-JO"/>
        </w:rPr>
        <w:t>مثمرا</w:t>
      </w:r>
      <w:r w:rsidRPr="00080EBA">
        <w:rPr>
          <w:rFonts w:ascii="Traditional Arabic" w:hAnsi="Traditional Arabic" w:cs="Traditional Arabic"/>
          <w:b/>
          <w:bCs/>
          <w:color w:val="000000" w:themeColor="text1"/>
          <w:sz w:val="32"/>
          <w:szCs w:val="32"/>
          <w:rtl/>
          <w:lang w:bidi="ar-JO"/>
        </w:rPr>
        <w:t>.</w:t>
      </w:r>
    </w:p>
    <w:p w:rsidR="00BB2773" w:rsidRPr="00080EBA" w:rsidRDefault="00DB0C9A" w:rsidP="00DB0C9A">
      <w:pPr>
        <w:bidi/>
        <w:spacing w:after="0" w:line="240" w:lineRule="auto"/>
        <w:jc w:val="both"/>
        <w:rPr>
          <w:rFonts w:ascii="Traditional Arabic" w:hAnsi="Traditional Arabic" w:cs="Traditional Arabic"/>
          <w:b/>
          <w:bCs/>
          <w:color w:val="000000" w:themeColor="text1"/>
          <w:sz w:val="32"/>
          <w:szCs w:val="32"/>
          <w:rtl/>
          <w:lang w:bidi="ar-JO"/>
        </w:rPr>
      </w:pPr>
      <w:r w:rsidRPr="00080EBA">
        <w:rPr>
          <w:rFonts w:ascii="Traditional Arabic" w:hAnsi="Traditional Arabic" w:cs="Traditional Arabic"/>
          <w:b/>
          <w:bCs/>
          <w:color w:val="000000" w:themeColor="text1"/>
          <w:sz w:val="32"/>
          <w:szCs w:val="32"/>
          <w:rtl/>
          <w:lang w:bidi="ar-JO"/>
        </w:rPr>
        <w:t xml:space="preserve">عباد الله: ما </w:t>
      </w:r>
      <w:r w:rsidRPr="00080EBA">
        <w:rPr>
          <w:rFonts w:ascii="Traditional Arabic" w:hAnsi="Traditional Arabic" w:cs="Traditional Arabic" w:hint="cs"/>
          <w:b/>
          <w:bCs/>
          <w:color w:val="000000" w:themeColor="text1"/>
          <w:sz w:val="32"/>
          <w:szCs w:val="32"/>
          <w:rtl/>
          <w:lang w:bidi="ar-JO"/>
        </w:rPr>
        <w:t xml:space="preserve"> أ</w:t>
      </w:r>
      <w:r w:rsidR="00BB2773" w:rsidRPr="00080EBA">
        <w:rPr>
          <w:rFonts w:ascii="Traditional Arabic" w:hAnsi="Traditional Arabic" w:cs="Traditional Arabic"/>
          <w:b/>
          <w:bCs/>
          <w:color w:val="000000" w:themeColor="text1"/>
          <w:sz w:val="32"/>
          <w:szCs w:val="32"/>
          <w:rtl/>
          <w:lang w:bidi="ar-JO"/>
        </w:rPr>
        <w:t>كثر ما يتكلم الإنسان، وما أكثر ما يقوله من أقوال في كل</w:t>
      </w:r>
      <w:r w:rsidRPr="00080EBA">
        <w:rPr>
          <w:rFonts w:ascii="Traditional Arabic" w:hAnsi="Traditional Arabic" w:cs="Traditional Arabic" w:hint="cs"/>
          <w:b/>
          <w:bCs/>
          <w:color w:val="000000" w:themeColor="text1"/>
          <w:sz w:val="32"/>
          <w:szCs w:val="32"/>
          <w:rtl/>
          <w:lang w:bidi="ar-JO"/>
        </w:rPr>
        <w:t>ّ</w:t>
      </w:r>
      <w:r w:rsidR="00BB2773" w:rsidRPr="00080EBA">
        <w:rPr>
          <w:rFonts w:ascii="Traditional Arabic" w:hAnsi="Traditional Arabic" w:cs="Traditional Arabic"/>
          <w:b/>
          <w:bCs/>
          <w:color w:val="000000" w:themeColor="text1"/>
          <w:sz w:val="32"/>
          <w:szCs w:val="32"/>
          <w:rtl/>
          <w:lang w:bidi="ar-JO"/>
        </w:rPr>
        <w:t xml:space="preserve"> مكان وزمان وحال.</w:t>
      </w:r>
      <w:r w:rsidRPr="00080EBA">
        <w:rPr>
          <w:rFonts w:ascii="Traditional Arabic" w:hAnsi="Traditional Arabic" w:cs="Traditional Arabic"/>
          <w:b/>
          <w:bCs/>
          <w:color w:val="000000" w:themeColor="text1"/>
          <w:sz w:val="32"/>
          <w:szCs w:val="32"/>
          <w:rtl/>
          <w:lang w:bidi="ar-JO"/>
        </w:rPr>
        <w:t xml:space="preserve"> وهنا، يأتي خطاب الله تعالى ل</w:t>
      </w:r>
      <w:r w:rsidR="00BB2773" w:rsidRPr="00080EBA">
        <w:rPr>
          <w:rFonts w:ascii="Traditional Arabic" w:hAnsi="Traditional Arabic" w:cs="Traditional Arabic"/>
          <w:b/>
          <w:bCs/>
          <w:color w:val="000000" w:themeColor="text1"/>
          <w:sz w:val="32"/>
          <w:szCs w:val="32"/>
          <w:rtl/>
          <w:lang w:bidi="ar-JO"/>
        </w:rPr>
        <w:t>ع</w:t>
      </w:r>
      <w:r w:rsidRPr="00080EBA">
        <w:rPr>
          <w:rFonts w:ascii="Traditional Arabic" w:hAnsi="Traditional Arabic" w:cs="Traditional Arabic" w:hint="cs"/>
          <w:b/>
          <w:bCs/>
          <w:color w:val="000000" w:themeColor="text1"/>
          <w:sz w:val="32"/>
          <w:szCs w:val="32"/>
          <w:rtl/>
          <w:lang w:bidi="ar-JO"/>
        </w:rPr>
        <w:t>ب</w:t>
      </w:r>
      <w:r w:rsidR="00BB2773" w:rsidRPr="00080EBA">
        <w:rPr>
          <w:rFonts w:ascii="Traditional Arabic" w:hAnsi="Traditional Arabic" w:cs="Traditional Arabic"/>
          <w:b/>
          <w:bCs/>
          <w:color w:val="000000" w:themeColor="text1"/>
          <w:sz w:val="32"/>
          <w:szCs w:val="32"/>
          <w:rtl/>
          <w:lang w:bidi="ar-JO"/>
        </w:rPr>
        <w:t xml:space="preserve">اده، بأن كلامكم وأقوالكم لا بد أن تكون وفق ميزان الإيمان، وفق ميزان الشرع، فلا يجوز للمؤمن أن يعتقد كغيره من أن كلامه وأقواله هي مسالك شخصية يحق له </w:t>
      </w:r>
      <w:r w:rsidRPr="00080EBA">
        <w:rPr>
          <w:rFonts w:ascii="Traditional Arabic" w:hAnsi="Traditional Arabic" w:cs="Traditional Arabic" w:hint="cs"/>
          <w:b/>
          <w:bCs/>
          <w:color w:val="000000" w:themeColor="text1"/>
          <w:sz w:val="32"/>
          <w:szCs w:val="32"/>
          <w:rtl/>
          <w:lang w:bidi="ar-JO"/>
        </w:rPr>
        <w:t>أ</w:t>
      </w:r>
      <w:r w:rsidR="00BB2773" w:rsidRPr="00080EBA">
        <w:rPr>
          <w:rFonts w:ascii="Traditional Arabic" w:hAnsi="Traditional Arabic" w:cs="Traditional Arabic"/>
          <w:b/>
          <w:bCs/>
          <w:color w:val="000000" w:themeColor="text1"/>
          <w:sz w:val="32"/>
          <w:szCs w:val="32"/>
          <w:rtl/>
          <w:lang w:bidi="ar-JO"/>
        </w:rPr>
        <w:t>ن يقول ما يشاء</w:t>
      </w:r>
      <w:r w:rsidRPr="00080EBA">
        <w:rPr>
          <w:rFonts w:ascii="Traditional Arabic" w:hAnsi="Traditional Arabic" w:cs="Traditional Arabic" w:hint="cs"/>
          <w:b/>
          <w:bCs/>
          <w:color w:val="000000" w:themeColor="text1"/>
          <w:sz w:val="32"/>
          <w:szCs w:val="32"/>
          <w:rtl/>
          <w:lang w:bidi="ar-JO"/>
        </w:rPr>
        <w:t>،</w:t>
      </w:r>
      <w:r w:rsidR="00BB2773" w:rsidRPr="00080EBA">
        <w:rPr>
          <w:rFonts w:ascii="Traditional Arabic" w:hAnsi="Traditional Arabic" w:cs="Traditional Arabic"/>
          <w:b/>
          <w:bCs/>
          <w:color w:val="000000" w:themeColor="text1"/>
          <w:sz w:val="32"/>
          <w:szCs w:val="32"/>
          <w:rtl/>
          <w:lang w:bidi="ar-JO"/>
        </w:rPr>
        <w:t xml:space="preserve"> ويتكلم بما يريد، من غير أن يلاحظ فيها أمر الشرع، والحق والس</w:t>
      </w:r>
      <w:r w:rsidRPr="00080EBA">
        <w:rPr>
          <w:rFonts w:ascii="Traditional Arabic" w:hAnsi="Traditional Arabic" w:cs="Traditional Arabic" w:hint="cs"/>
          <w:b/>
          <w:bCs/>
          <w:color w:val="000000" w:themeColor="text1"/>
          <w:sz w:val="32"/>
          <w:szCs w:val="32"/>
          <w:rtl/>
          <w:lang w:bidi="ar-JO"/>
        </w:rPr>
        <w:t>ّ</w:t>
      </w:r>
      <w:r w:rsidR="00BB2773" w:rsidRPr="00080EBA">
        <w:rPr>
          <w:rFonts w:ascii="Traditional Arabic" w:hAnsi="Traditional Arabic" w:cs="Traditional Arabic"/>
          <w:b/>
          <w:bCs/>
          <w:color w:val="000000" w:themeColor="text1"/>
          <w:sz w:val="32"/>
          <w:szCs w:val="32"/>
          <w:rtl/>
          <w:lang w:bidi="ar-JO"/>
        </w:rPr>
        <w:t>داد. من هنا، جاء خطاب الله تعالى للمؤمنين بي</w:t>
      </w:r>
      <w:r w:rsidRPr="00080EBA">
        <w:rPr>
          <w:rFonts w:ascii="Traditional Arabic" w:hAnsi="Traditional Arabic" w:cs="Traditional Arabic" w:hint="cs"/>
          <w:b/>
          <w:bCs/>
          <w:color w:val="000000" w:themeColor="text1"/>
          <w:sz w:val="32"/>
          <w:szCs w:val="32"/>
          <w:rtl/>
          <w:lang w:bidi="ar-JO"/>
        </w:rPr>
        <w:t>ّ</w:t>
      </w:r>
      <w:r w:rsidRPr="00080EBA">
        <w:rPr>
          <w:rFonts w:ascii="Traditional Arabic" w:hAnsi="Traditional Arabic" w:cs="Traditional Arabic"/>
          <w:b/>
          <w:bCs/>
          <w:color w:val="000000" w:themeColor="text1"/>
          <w:sz w:val="32"/>
          <w:szCs w:val="32"/>
          <w:rtl/>
          <w:lang w:bidi="ar-JO"/>
        </w:rPr>
        <w:t>نا صريحا، بأن ينظر</w:t>
      </w:r>
      <w:r w:rsidRPr="00080EBA">
        <w:rPr>
          <w:rFonts w:ascii="Traditional Arabic" w:hAnsi="Traditional Arabic" w:cs="Traditional Arabic" w:hint="cs"/>
          <w:b/>
          <w:bCs/>
          <w:color w:val="000000" w:themeColor="text1"/>
          <w:sz w:val="32"/>
          <w:szCs w:val="32"/>
          <w:rtl/>
          <w:lang w:bidi="ar-JO"/>
        </w:rPr>
        <w:t xml:space="preserve"> كل مؤمن</w:t>
      </w:r>
      <w:r w:rsidR="00BB2773" w:rsidRPr="00080EBA">
        <w:rPr>
          <w:rFonts w:ascii="Traditional Arabic" w:hAnsi="Traditional Arabic" w:cs="Traditional Arabic"/>
          <w:b/>
          <w:bCs/>
          <w:color w:val="000000" w:themeColor="text1"/>
          <w:sz w:val="32"/>
          <w:szCs w:val="32"/>
          <w:rtl/>
          <w:lang w:bidi="ar-JO"/>
        </w:rPr>
        <w:t xml:space="preserve"> فيما يقول</w:t>
      </w:r>
      <w:r w:rsidR="007B7C85" w:rsidRPr="00080EBA">
        <w:rPr>
          <w:rFonts w:ascii="Traditional Arabic" w:hAnsi="Traditional Arabic" w:cs="Traditional Arabic"/>
          <w:b/>
          <w:bCs/>
          <w:color w:val="000000" w:themeColor="text1"/>
          <w:sz w:val="32"/>
          <w:szCs w:val="32"/>
          <w:rtl/>
          <w:lang w:bidi="ar-JO"/>
        </w:rPr>
        <w:t>، بأن تكون أقوال</w:t>
      </w:r>
      <w:r w:rsidR="007B7C85" w:rsidRPr="00080EBA">
        <w:rPr>
          <w:rFonts w:ascii="Traditional Arabic" w:hAnsi="Traditional Arabic" w:cs="Traditional Arabic" w:hint="cs"/>
          <w:b/>
          <w:bCs/>
          <w:color w:val="000000" w:themeColor="text1"/>
          <w:sz w:val="32"/>
          <w:szCs w:val="32"/>
          <w:rtl/>
          <w:lang w:bidi="ar-JO"/>
        </w:rPr>
        <w:t xml:space="preserve"> المؤمنين </w:t>
      </w:r>
      <w:r w:rsidR="00BB2773" w:rsidRPr="00080EBA">
        <w:rPr>
          <w:rFonts w:ascii="Traditional Arabic" w:hAnsi="Traditional Arabic" w:cs="Traditional Arabic"/>
          <w:b/>
          <w:bCs/>
          <w:color w:val="000000" w:themeColor="text1"/>
          <w:sz w:val="32"/>
          <w:szCs w:val="32"/>
          <w:rtl/>
          <w:lang w:bidi="ar-JO"/>
        </w:rPr>
        <w:t>سديدة، مستقيمة. فقال سبحانه:</w:t>
      </w:r>
    </w:p>
    <w:p w:rsidR="004142EA" w:rsidRPr="00080EBA" w:rsidRDefault="004142EA" w:rsidP="00DB0C9A">
      <w:pPr>
        <w:bidi/>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lang w:bidi="ar-JO"/>
        </w:rPr>
        <w:t>(</w:t>
      </w:r>
      <w:r w:rsidRPr="00816CBF">
        <w:rPr>
          <w:rFonts w:ascii="Traditional Arabic" w:hAnsi="Traditional Arabic" w:cs="Traditional Arabic"/>
          <w:b/>
          <w:bCs/>
          <w:color w:val="FF0000"/>
          <w:sz w:val="32"/>
          <w:szCs w:val="32"/>
          <w:rtl/>
        </w:rPr>
        <w:t>يَاأَيُّهَا الَّذِينَ آمَنُوا اتَّقُوا اللَّهَ وَقُولُوا قَوْلًا سَدِيدًا</w:t>
      </w:r>
      <w:r w:rsidR="00245E02" w:rsidRPr="00080EBA">
        <w:rPr>
          <w:rFonts w:ascii="Traditional Arabic" w:hAnsi="Traditional Arabic" w:cs="Traditional Arabic"/>
          <w:b/>
          <w:bCs/>
          <w:color w:val="000000" w:themeColor="text1"/>
          <w:sz w:val="32"/>
          <w:szCs w:val="32"/>
          <w:rtl/>
        </w:rPr>
        <w:t>)(الأحزاب،70). ثم رتب على ذلك الجزاء العظيم، فقال: (</w:t>
      </w:r>
      <w:r w:rsidRPr="00816CBF">
        <w:rPr>
          <w:rFonts w:ascii="Traditional Arabic" w:hAnsi="Traditional Arabic" w:cs="Traditional Arabic"/>
          <w:b/>
          <w:bCs/>
          <w:color w:val="FF0000"/>
          <w:sz w:val="32"/>
          <w:szCs w:val="32"/>
          <w:rtl/>
        </w:rPr>
        <w:t>يُصْلِحْ لَكُمْ أَعْمَالَكُمْ وَيَغْفِرْ لَكُمْ ذُنُوبَكُمْ وَمَنْ يُطِعِ اللَّهَ وَرَسُولَهُ فَقَدْ فَازَ فَوْزًا عَظِيمًا</w:t>
      </w:r>
      <w:r w:rsidRPr="00080EBA">
        <w:rPr>
          <w:rFonts w:ascii="Traditional Arabic" w:hAnsi="Traditional Arabic" w:cs="Traditional Arabic"/>
          <w:b/>
          <w:bCs/>
          <w:color w:val="000000" w:themeColor="text1"/>
          <w:sz w:val="32"/>
          <w:szCs w:val="32"/>
          <w:rtl/>
        </w:rPr>
        <w:t>)</w:t>
      </w:r>
      <w:r w:rsidR="00245E02" w:rsidRPr="00080EBA">
        <w:rPr>
          <w:rFonts w:ascii="Traditional Arabic" w:hAnsi="Traditional Arabic" w:cs="Traditional Arabic"/>
          <w:b/>
          <w:bCs/>
          <w:color w:val="000000" w:themeColor="text1"/>
          <w:sz w:val="32"/>
          <w:szCs w:val="32"/>
          <w:rtl/>
        </w:rPr>
        <w:t>(الأحزاب،</w:t>
      </w:r>
      <w:r w:rsidRPr="00080EBA">
        <w:rPr>
          <w:rFonts w:ascii="Traditional Arabic" w:hAnsi="Traditional Arabic" w:cs="Traditional Arabic"/>
          <w:b/>
          <w:bCs/>
          <w:color w:val="000000" w:themeColor="text1"/>
          <w:sz w:val="32"/>
          <w:szCs w:val="32"/>
          <w:rtl/>
        </w:rPr>
        <w:t>71).</w:t>
      </w:r>
    </w:p>
    <w:p w:rsidR="00245E02" w:rsidRPr="00080EBA" w:rsidRDefault="0008713E" w:rsidP="007B7C85">
      <w:pPr>
        <w:bidi/>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فتعا</w:t>
      </w:r>
      <w:r w:rsidR="00245E02" w:rsidRPr="00080EBA">
        <w:rPr>
          <w:rFonts w:ascii="Traditional Arabic" w:hAnsi="Traditional Arabic" w:cs="Traditional Arabic"/>
          <w:b/>
          <w:bCs/>
          <w:color w:val="000000" w:themeColor="text1"/>
          <w:sz w:val="32"/>
          <w:szCs w:val="32"/>
          <w:rtl/>
        </w:rPr>
        <w:t>لوا بنا نفقه هذا الأمر الإلهي</w:t>
      </w:r>
      <w:r w:rsidR="007B7C85" w:rsidRPr="00080EBA">
        <w:rPr>
          <w:rFonts w:ascii="Traditional Arabic" w:hAnsi="Traditional Arabic" w:cs="Traditional Arabic" w:hint="cs"/>
          <w:b/>
          <w:bCs/>
          <w:color w:val="000000" w:themeColor="text1"/>
          <w:sz w:val="32"/>
          <w:szCs w:val="32"/>
          <w:rtl/>
        </w:rPr>
        <w:t>،</w:t>
      </w:r>
      <w:r w:rsidR="00245E02" w:rsidRPr="00080EBA">
        <w:rPr>
          <w:rFonts w:ascii="Traditional Arabic" w:hAnsi="Traditional Arabic" w:cs="Traditional Arabic"/>
          <w:b/>
          <w:bCs/>
          <w:color w:val="000000" w:themeColor="text1"/>
          <w:sz w:val="32"/>
          <w:szCs w:val="32"/>
          <w:rtl/>
        </w:rPr>
        <w:t xml:space="preserve"> وهذا الخطاب الرباني</w:t>
      </w:r>
      <w:r w:rsidR="007B7C85" w:rsidRPr="00080EBA">
        <w:rPr>
          <w:rFonts w:ascii="Traditional Arabic" w:hAnsi="Traditional Arabic" w:cs="Traditional Arabic" w:hint="cs"/>
          <w:b/>
          <w:bCs/>
          <w:color w:val="000000" w:themeColor="text1"/>
          <w:sz w:val="32"/>
          <w:szCs w:val="32"/>
          <w:rtl/>
        </w:rPr>
        <w:t>،</w:t>
      </w:r>
      <w:r w:rsidR="00245E02" w:rsidRPr="00080EBA">
        <w:rPr>
          <w:rFonts w:ascii="Traditional Arabic" w:hAnsi="Traditional Arabic" w:cs="Traditional Arabic"/>
          <w:b/>
          <w:bCs/>
          <w:color w:val="000000" w:themeColor="text1"/>
          <w:sz w:val="32"/>
          <w:szCs w:val="32"/>
          <w:rtl/>
        </w:rPr>
        <w:t xml:space="preserve"> الإيماني</w:t>
      </w:r>
      <w:r w:rsidR="007B7C85" w:rsidRPr="00080EBA">
        <w:rPr>
          <w:rFonts w:ascii="Traditional Arabic" w:hAnsi="Traditional Arabic" w:cs="Traditional Arabic" w:hint="cs"/>
          <w:b/>
          <w:bCs/>
          <w:color w:val="000000" w:themeColor="text1"/>
          <w:sz w:val="32"/>
          <w:szCs w:val="32"/>
          <w:rtl/>
        </w:rPr>
        <w:t>،</w:t>
      </w:r>
      <w:r w:rsidR="00245E02" w:rsidRPr="00080EBA">
        <w:rPr>
          <w:rFonts w:ascii="Traditional Arabic" w:hAnsi="Traditional Arabic" w:cs="Traditional Arabic"/>
          <w:b/>
          <w:bCs/>
          <w:color w:val="000000" w:themeColor="text1"/>
          <w:sz w:val="32"/>
          <w:szCs w:val="32"/>
          <w:rtl/>
        </w:rPr>
        <w:t xml:space="preserve"> الأخلاقي</w:t>
      </w:r>
      <w:r w:rsidR="007B7C85" w:rsidRPr="00080EBA">
        <w:rPr>
          <w:rFonts w:ascii="Traditional Arabic" w:hAnsi="Traditional Arabic" w:cs="Traditional Arabic" w:hint="cs"/>
          <w:b/>
          <w:bCs/>
          <w:color w:val="000000" w:themeColor="text1"/>
          <w:sz w:val="32"/>
          <w:szCs w:val="32"/>
          <w:rtl/>
        </w:rPr>
        <w:t>،</w:t>
      </w:r>
      <w:r w:rsidR="00245E02" w:rsidRPr="00080EBA">
        <w:rPr>
          <w:rFonts w:ascii="Traditional Arabic" w:hAnsi="Traditional Arabic" w:cs="Traditional Arabic"/>
          <w:b/>
          <w:bCs/>
          <w:color w:val="000000" w:themeColor="text1"/>
          <w:sz w:val="32"/>
          <w:szCs w:val="32"/>
          <w:rtl/>
        </w:rPr>
        <w:t xml:space="preserve"> السلوكي</w:t>
      </w:r>
      <w:r w:rsidR="007B7C85" w:rsidRPr="00080EBA">
        <w:rPr>
          <w:rFonts w:ascii="Traditional Arabic" w:hAnsi="Traditional Arabic" w:cs="Traditional Arabic" w:hint="cs"/>
          <w:b/>
          <w:bCs/>
          <w:color w:val="000000" w:themeColor="text1"/>
          <w:sz w:val="32"/>
          <w:szCs w:val="32"/>
          <w:rtl/>
        </w:rPr>
        <w:t>،</w:t>
      </w:r>
      <w:r w:rsidR="00245E02" w:rsidRPr="00080EBA">
        <w:rPr>
          <w:rFonts w:ascii="Traditional Arabic" w:hAnsi="Traditional Arabic" w:cs="Traditional Arabic"/>
          <w:b/>
          <w:bCs/>
          <w:color w:val="000000" w:themeColor="text1"/>
          <w:sz w:val="32"/>
          <w:szCs w:val="32"/>
          <w:rtl/>
        </w:rPr>
        <w:t xml:space="preserve"> الاجتماعي</w:t>
      </w:r>
      <w:r w:rsidR="007B7C85" w:rsidRPr="00080EBA">
        <w:rPr>
          <w:rFonts w:ascii="Traditional Arabic" w:hAnsi="Traditional Arabic" w:cs="Traditional Arabic" w:hint="cs"/>
          <w:b/>
          <w:bCs/>
          <w:color w:val="000000" w:themeColor="text1"/>
          <w:sz w:val="32"/>
          <w:szCs w:val="32"/>
          <w:rtl/>
        </w:rPr>
        <w:t>،</w:t>
      </w:r>
      <w:r w:rsidR="00245E02" w:rsidRPr="00080EBA">
        <w:rPr>
          <w:rFonts w:ascii="Traditional Arabic" w:hAnsi="Traditional Arabic" w:cs="Traditional Arabic"/>
          <w:b/>
          <w:bCs/>
          <w:color w:val="000000" w:themeColor="text1"/>
          <w:sz w:val="32"/>
          <w:szCs w:val="32"/>
          <w:rtl/>
        </w:rPr>
        <w:t xml:space="preserve"> القيمي</w:t>
      </w:r>
      <w:r w:rsidR="007B7C85" w:rsidRPr="00080EBA">
        <w:rPr>
          <w:rFonts w:ascii="Traditional Arabic" w:hAnsi="Traditional Arabic" w:cs="Traditional Arabic" w:hint="cs"/>
          <w:b/>
          <w:bCs/>
          <w:color w:val="000000" w:themeColor="text1"/>
          <w:sz w:val="32"/>
          <w:szCs w:val="32"/>
          <w:rtl/>
        </w:rPr>
        <w:t>،</w:t>
      </w:r>
      <w:r w:rsidRPr="00080EBA">
        <w:rPr>
          <w:rFonts w:ascii="Traditional Arabic" w:hAnsi="Traditional Arabic" w:cs="Traditional Arabic"/>
          <w:b/>
          <w:bCs/>
          <w:color w:val="000000" w:themeColor="text1"/>
          <w:sz w:val="32"/>
          <w:szCs w:val="32"/>
          <w:rtl/>
        </w:rPr>
        <w:t xml:space="preserve"> الذي بدأ ب</w:t>
      </w:r>
      <w:r w:rsidR="007B7C85" w:rsidRPr="00080EBA">
        <w:rPr>
          <w:rFonts w:ascii="Traditional Arabic" w:hAnsi="Traditional Arabic" w:cs="Traditional Arabic" w:hint="cs"/>
          <w:b/>
          <w:bCs/>
          <w:color w:val="000000" w:themeColor="text1"/>
          <w:sz w:val="32"/>
          <w:szCs w:val="32"/>
          <w:rtl/>
        </w:rPr>
        <w:t>مناداة أصحاب</w:t>
      </w:r>
      <w:r w:rsidRPr="00080EBA">
        <w:rPr>
          <w:rFonts w:ascii="Traditional Arabic" w:hAnsi="Traditional Arabic" w:cs="Traditional Arabic"/>
          <w:b/>
          <w:bCs/>
          <w:color w:val="000000" w:themeColor="text1"/>
          <w:sz w:val="32"/>
          <w:szCs w:val="32"/>
          <w:rtl/>
        </w:rPr>
        <w:t xml:space="preserve"> الإيمان:</w:t>
      </w:r>
      <w:r w:rsidRPr="00080EBA">
        <w:rPr>
          <w:rFonts w:ascii="Traditional Arabic" w:hAnsi="Traditional Arabic" w:cs="Traditional Arabic"/>
          <w:b/>
          <w:bCs/>
          <w:color w:val="000000" w:themeColor="text1"/>
          <w:sz w:val="32"/>
          <w:szCs w:val="32"/>
          <w:rtl/>
          <w:lang w:bidi="ar-JO"/>
        </w:rPr>
        <w:t xml:space="preserve"> (</w:t>
      </w:r>
      <w:r w:rsidRPr="00080EBA">
        <w:rPr>
          <w:rFonts w:ascii="Traditional Arabic" w:hAnsi="Traditional Arabic" w:cs="Traditional Arabic"/>
          <w:b/>
          <w:bCs/>
          <w:color w:val="000000" w:themeColor="text1"/>
          <w:sz w:val="32"/>
          <w:szCs w:val="32"/>
          <w:rtl/>
        </w:rPr>
        <w:t>يَاأَيُّهَا الَّذِينَ آمَنُوا اتَّقُوا اللَّهَ وَقُولُوا قَوْلًا سَدِيدًا):</w:t>
      </w:r>
    </w:p>
    <w:p w:rsidR="004142EA" w:rsidRPr="00080EBA" w:rsidRDefault="0008713E" w:rsidP="00DB0C9A">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قال</w:t>
      </w:r>
      <w:r w:rsidR="004142EA" w:rsidRPr="00080EBA">
        <w:rPr>
          <w:rFonts w:ascii="Traditional Arabic" w:hAnsi="Traditional Arabic" w:cs="Traditional Arabic"/>
          <w:b/>
          <w:bCs/>
          <w:color w:val="000000" w:themeColor="text1"/>
          <w:sz w:val="32"/>
          <w:szCs w:val="32"/>
          <w:rtl/>
        </w:rPr>
        <w:t xml:space="preserve"> السعدي</w:t>
      </w:r>
      <w:r w:rsidR="00245E02" w:rsidRPr="00080EBA">
        <w:rPr>
          <w:rFonts w:ascii="Traditional Arabic" w:hAnsi="Traditional Arabic" w:cs="Traditional Arabic"/>
          <w:b/>
          <w:bCs/>
          <w:color w:val="000000" w:themeColor="text1"/>
          <w:sz w:val="32"/>
          <w:szCs w:val="32"/>
          <w:rtl/>
        </w:rPr>
        <w:t xml:space="preserve"> في تفسير هذه الآية وفقه </w:t>
      </w:r>
      <w:r w:rsidR="007B7C85" w:rsidRPr="00080EBA">
        <w:rPr>
          <w:rFonts w:ascii="Traditional Arabic" w:hAnsi="Traditional Arabic" w:cs="Traditional Arabic" w:hint="cs"/>
          <w:b/>
          <w:bCs/>
          <w:color w:val="000000" w:themeColor="text1"/>
          <w:sz w:val="32"/>
          <w:szCs w:val="32"/>
          <w:rtl/>
        </w:rPr>
        <w:t xml:space="preserve">معنى </w:t>
      </w:r>
      <w:r w:rsidR="00245E02" w:rsidRPr="00080EBA">
        <w:rPr>
          <w:rFonts w:ascii="Traditional Arabic" w:hAnsi="Traditional Arabic" w:cs="Traditional Arabic"/>
          <w:b/>
          <w:bCs/>
          <w:color w:val="000000" w:themeColor="text1"/>
          <w:sz w:val="32"/>
          <w:szCs w:val="32"/>
          <w:rtl/>
        </w:rPr>
        <w:t>القول السديد</w:t>
      </w:r>
      <w:r w:rsidR="004142EA" w:rsidRPr="00080EBA">
        <w:rPr>
          <w:rFonts w:ascii="Traditional Arabic" w:hAnsi="Traditional Arabic" w:cs="Traditional Arabic"/>
          <w:b/>
          <w:bCs/>
          <w:color w:val="000000" w:themeColor="text1"/>
          <w:sz w:val="32"/>
          <w:szCs w:val="32"/>
          <w:rtl/>
        </w:rPr>
        <w:t>: "يأمر تعالى المؤمنين بتقواه، في جميع أحوالهم، في الس</w:t>
      </w:r>
      <w:r w:rsidR="007B7C85" w:rsidRPr="00080EBA">
        <w:rPr>
          <w:rFonts w:ascii="Traditional Arabic" w:hAnsi="Traditional Arabic" w:cs="Traditional Arabic" w:hint="cs"/>
          <w:b/>
          <w:bCs/>
          <w:color w:val="000000" w:themeColor="text1"/>
          <w:sz w:val="32"/>
          <w:szCs w:val="32"/>
          <w:rtl/>
        </w:rPr>
        <w:t>ّ</w:t>
      </w:r>
      <w:r w:rsidR="004142EA" w:rsidRPr="00080EBA">
        <w:rPr>
          <w:rFonts w:ascii="Traditional Arabic" w:hAnsi="Traditional Arabic" w:cs="Traditional Arabic"/>
          <w:b/>
          <w:bCs/>
          <w:color w:val="000000" w:themeColor="text1"/>
          <w:sz w:val="32"/>
          <w:szCs w:val="32"/>
          <w:rtl/>
        </w:rPr>
        <w:t>ر والعلانية، ويخص</w:t>
      </w:r>
      <w:r w:rsidR="007B7C85" w:rsidRPr="00080EBA">
        <w:rPr>
          <w:rFonts w:ascii="Traditional Arabic" w:hAnsi="Traditional Arabic" w:cs="Traditional Arabic" w:hint="cs"/>
          <w:b/>
          <w:bCs/>
          <w:color w:val="000000" w:themeColor="text1"/>
          <w:sz w:val="32"/>
          <w:szCs w:val="32"/>
          <w:rtl/>
        </w:rPr>
        <w:t>ّ</w:t>
      </w:r>
      <w:r w:rsidR="004142EA" w:rsidRPr="00080EBA">
        <w:rPr>
          <w:rFonts w:ascii="Traditional Arabic" w:hAnsi="Traditional Arabic" w:cs="Traditional Arabic"/>
          <w:b/>
          <w:bCs/>
          <w:color w:val="000000" w:themeColor="text1"/>
          <w:sz w:val="32"/>
          <w:szCs w:val="32"/>
          <w:rtl/>
        </w:rPr>
        <w:t xml:space="preserve"> منها، </w:t>
      </w:r>
      <w:r w:rsidR="00245E02" w:rsidRPr="00080EBA">
        <w:rPr>
          <w:rFonts w:ascii="Traditional Arabic" w:hAnsi="Traditional Arabic" w:cs="Traditional Arabic"/>
          <w:b/>
          <w:bCs/>
          <w:color w:val="000000" w:themeColor="text1"/>
          <w:sz w:val="32"/>
          <w:szCs w:val="32"/>
          <w:rtl/>
        </w:rPr>
        <w:t>ا</w:t>
      </w:r>
      <w:r w:rsidR="004142EA" w:rsidRPr="00080EBA">
        <w:rPr>
          <w:rFonts w:ascii="Traditional Arabic" w:hAnsi="Traditional Arabic" w:cs="Traditional Arabic"/>
          <w:b/>
          <w:bCs/>
          <w:color w:val="000000" w:themeColor="text1"/>
          <w:sz w:val="32"/>
          <w:szCs w:val="32"/>
          <w:rtl/>
        </w:rPr>
        <w:t>لقول الس</w:t>
      </w:r>
      <w:r w:rsidR="007B7C85" w:rsidRPr="00080EBA">
        <w:rPr>
          <w:rFonts w:ascii="Traditional Arabic" w:hAnsi="Traditional Arabic" w:cs="Traditional Arabic" w:hint="cs"/>
          <w:b/>
          <w:bCs/>
          <w:color w:val="000000" w:themeColor="text1"/>
          <w:sz w:val="32"/>
          <w:szCs w:val="32"/>
          <w:rtl/>
        </w:rPr>
        <w:t>ّ</w:t>
      </w:r>
      <w:r w:rsidR="004142EA" w:rsidRPr="00080EBA">
        <w:rPr>
          <w:rFonts w:ascii="Traditional Arabic" w:hAnsi="Traditional Arabic" w:cs="Traditional Arabic"/>
          <w:b/>
          <w:bCs/>
          <w:color w:val="000000" w:themeColor="text1"/>
          <w:sz w:val="32"/>
          <w:szCs w:val="32"/>
          <w:rtl/>
        </w:rPr>
        <w:t>ديد، وهو القو</w:t>
      </w:r>
      <w:r w:rsidR="007B7C85" w:rsidRPr="00080EBA">
        <w:rPr>
          <w:rFonts w:ascii="Traditional Arabic" w:hAnsi="Traditional Arabic" w:cs="Traditional Arabic"/>
          <w:b/>
          <w:bCs/>
          <w:color w:val="000000" w:themeColor="text1"/>
          <w:sz w:val="32"/>
          <w:szCs w:val="32"/>
          <w:rtl/>
        </w:rPr>
        <w:t>ل الموافق للصواب، أو المقارب له</w:t>
      </w:r>
      <w:r w:rsidR="004142EA" w:rsidRPr="00080EBA">
        <w:rPr>
          <w:rFonts w:ascii="Traditional Arabic" w:hAnsi="Traditional Arabic" w:cs="Traditional Arabic"/>
          <w:b/>
          <w:bCs/>
          <w:color w:val="000000" w:themeColor="text1"/>
          <w:sz w:val="32"/>
          <w:szCs w:val="32"/>
          <w:rtl/>
        </w:rPr>
        <w:t xml:space="preserve"> عند تعذر اليقين، من قراءة، وذكر، وأمر بمعروف، ونهي عن منكر، وتعلم علم وتعليمه، والحرص على إصابة الصواب، في المسائل العلمية، وسلوك كل طريق </w:t>
      </w:r>
      <w:r w:rsidR="003C1544" w:rsidRPr="00080EBA">
        <w:rPr>
          <w:rFonts w:ascii="Traditional Arabic" w:hAnsi="Traditional Arabic" w:cs="Traditional Arabic"/>
          <w:b/>
          <w:bCs/>
          <w:color w:val="000000" w:themeColor="text1"/>
          <w:sz w:val="32"/>
          <w:szCs w:val="32"/>
          <w:rtl/>
        </w:rPr>
        <w:t xml:space="preserve">يوصل لذلك، وكل وسيلة تعين عليه. </w:t>
      </w:r>
      <w:r w:rsidR="004142EA" w:rsidRPr="00080EBA">
        <w:rPr>
          <w:rFonts w:ascii="Traditional Arabic" w:hAnsi="Traditional Arabic" w:cs="Traditional Arabic"/>
          <w:b/>
          <w:bCs/>
          <w:color w:val="000000" w:themeColor="text1"/>
          <w:sz w:val="32"/>
          <w:szCs w:val="32"/>
          <w:rtl/>
        </w:rPr>
        <w:t>ومن القول السديد، لين الكلام ولطفه، في مخاطبة الأنام، والقول المتضمن</w:t>
      </w:r>
      <w:r w:rsidR="00BA6E32" w:rsidRPr="00080EBA">
        <w:rPr>
          <w:rFonts w:ascii="Traditional Arabic" w:hAnsi="Traditional Arabic" w:cs="Traditional Arabic"/>
          <w:b/>
          <w:bCs/>
          <w:color w:val="000000" w:themeColor="text1"/>
          <w:sz w:val="32"/>
          <w:szCs w:val="32"/>
          <w:rtl/>
        </w:rPr>
        <w:t xml:space="preserve"> للنصح والإشارة، بما هو الأصلح</w:t>
      </w:r>
      <w:r w:rsidR="004142EA" w:rsidRPr="00080EBA">
        <w:rPr>
          <w:rFonts w:ascii="Traditional Arabic" w:hAnsi="Traditional Arabic" w:cs="Traditional Arabic"/>
          <w:b/>
          <w:bCs/>
          <w:color w:val="000000" w:themeColor="text1"/>
          <w:sz w:val="32"/>
          <w:szCs w:val="32"/>
          <w:rtl/>
        </w:rPr>
        <w:t>"</w:t>
      </w:r>
      <w:r w:rsidR="007B7C85" w:rsidRPr="00080EBA">
        <w:rPr>
          <w:rFonts w:ascii="Traditional Arabic" w:hAnsi="Traditional Arabic" w:cs="Traditional Arabic" w:hint="cs"/>
          <w:b/>
          <w:bCs/>
          <w:color w:val="000000" w:themeColor="text1"/>
          <w:sz w:val="32"/>
          <w:szCs w:val="32"/>
          <w:rtl/>
        </w:rPr>
        <w:t>.</w:t>
      </w:r>
    </w:p>
    <w:p w:rsidR="00245E02" w:rsidRPr="00080EBA" w:rsidRDefault="0008713E" w:rsidP="00DB0C9A">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و</w:t>
      </w:r>
      <w:r w:rsidR="004142EA" w:rsidRPr="00080EBA">
        <w:rPr>
          <w:rFonts w:ascii="Traditional Arabic" w:hAnsi="Traditional Arabic" w:cs="Traditional Arabic"/>
          <w:b/>
          <w:bCs/>
          <w:color w:val="000000" w:themeColor="text1"/>
          <w:sz w:val="32"/>
          <w:szCs w:val="32"/>
          <w:rtl/>
        </w:rPr>
        <w:t>قال ابن عاشور: "وَابْتِدَاءُ الْكَلَامِ بِنِدَاءِ الَّذِينَ آمَنُوا لِلِاهْتِمَامِ بِهِ وَاسْتِجْلَابِ الْإِصْغَاءِ إِلَيْهِ. وَنِدَاؤُهُمْ بِالَّذِينِ آمَنُوا لِمَا فِيهِ مِنَ الْإِيمَاءِ إِلَى أَنَّ الْإِيمَانَ يَقْتَضِي مَا سَيُؤْمَرُونَ بِهِ. وَتَقْدِيمُ الْأَمْرِ بِالتَّقْوَى مُشْعِرٌ بِأَنَّ مَا سَيُؤْمَرُونَ بِهِ مِنْ سَدِيدِ الْقَوْلِ هُوَ مِنْ شُعَبِ التَّقْوَى كَمَ</w:t>
      </w:r>
      <w:r w:rsidR="003C1544" w:rsidRPr="00080EBA">
        <w:rPr>
          <w:rFonts w:ascii="Traditional Arabic" w:hAnsi="Traditional Arabic" w:cs="Traditional Arabic"/>
          <w:b/>
          <w:bCs/>
          <w:color w:val="000000" w:themeColor="text1"/>
          <w:sz w:val="32"/>
          <w:szCs w:val="32"/>
          <w:rtl/>
        </w:rPr>
        <w:t xml:space="preserve">ا هُوَ مِنْ شُعَبِ الْإِيمَانِ. </w:t>
      </w:r>
      <w:r w:rsidR="004142EA" w:rsidRPr="00080EBA">
        <w:rPr>
          <w:rFonts w:ascii="Traditional Arabic" w:hAnsi="Traditional Arabic" w:cs="Traditional Arabic"/>
          <w:b/>
          <w:bCs/>
          <w:color w:val="000000" w:themeColor="text1"/>
          <w:sz w:val="32"/>
          <w:szCs w:val="32"/>
          <w:rtl/>
        </w:rPr>
        <w:t>وَالْقَوْلُ: الْكَلَامُ الَّذِي يَصْدُرُ مِنْ فَمِ الْإِنْسَانِ يُعَبِّرُ عَ</w:t>
      </w:r>
      <w:r w:rsidR="003C1544" w:rsidRPr="00080EBA">
        <w:rPr>
          <w:rFonts w:ascii="Traditional Arabic" w:hAnsi="Traditional Arabic" w:cs="Traditional Arabic"/>
          <w:b/>
          <w:bCs/>
          <w:color w:val="000000" w:themeColor="text1"/>
          <w:sz w:val="32"/>
          <w:szCs w:val="32"/>
          <w:rtl/>
        </w:rPr>
        <w:t xml:space="preserve">مَّا فِي نَفْسِهِ. </w:t>
      </w:r>
      <w:r w:rsidR="004142EA" w:rsidRPr="00816CBF">
        <w:rPr>
          <w:rFonts w:ascii="Traditional Arabic" w:hAnsi="Traditional Arabic" w:cs="Traditional Arabic"/>
          <w:b/>
          <w:bCs/>
          <w:color w:val="000000" w:themeColor="text1"/>
          <w:sz w:val="32"/>
          <w:szCs w:val="32"/>
          <w:rtl/>
        </w:rPr>
        <w:t>وَالسَّدِيدُ: الَّذِي يُوَافِقُ السَّدَادَ. وَالسَّدَادُ: الصَّوَابُ وَالْحَقّ</w:t>
      </w:r>
      <w:r w:rsidR="00245E02" w:rsidRPr="00816CBF">
        <w:rPr>
          <w:rFonts w:ascii="Traditional Arabic" w:hAnsi="Traditional Arabic" w:cs="Traditional Arabic"/>
          <w:b/>
          <w:bCs/>
          <w:color w:val="000000" w:themeColor="text1"/>
          <w:sz w:val="32"/>
          <w:szCs w:val="32"/>
          <w:rtl/>
        </w:rPr>
        <w:t>.</w:t>
      </w:r>
      <w:r w:rsidR="004142EA" w:rsidRPr="00816CBF">
        <w:rPr>
          <w:rFonts w:ascii="Traditional Arabic" w:hAnsi="Traditional Arabic" w:cs="Traditional Arabic"/>
          <w:b/>
          <w:bCs/>
          <w:color w:val="000000" w:themeColor="text1"/>
          <w:sz w:val="32"/>
          <w:szCs w:val="32"/>
          <w:rtl/>
        </w:rPr>
        <w:t>ُ وَمِنْهُ تَسْدِيدُ السَّهْمِ نَحْوَ الرَّمْيَةِ، أَيْ عَدَمُ الْعُدُولِ بِهِ عَنْ سِمَتِهَا بِحَيْثُ إِذَا انْدَفَعَ أَصَابَهَا، فَشَمَلَ الْقَوْلُ السَّدِيدُ الْأَقْوَالَ الْوَاجِبَةَ وَالْأَقْوَالَ الصَّالِحَةَ النَّافِعَةَ</w:t>
      </w:r>
      <w:r w:rsidR="00245E02" w:rsidRPr="00816CBF">
        <w:rPr>
          <w:rFonts w:ascii="Traditional Arabic" w:hAnsi="Traditional Arabic" w:cs="Traditional Arabic"/>
          <w:b/>
          <w:bCs/>
          <w:color w:val="000000" w:themeColor="text1"/>
          <w:sz w:val="32"/>
          <w:szCs w:val="32"/>
          <w:rtl/>
        </w:rPr>
        <w:t>.</w:t>
      </w:r>
      <w:r w:rsidR="004142EA" w:rsidRPr="00816CBF">
        <w:rPr>
          <w:rFonts w:ascii="Traditional Arabic" w:hAnsi="Traditional Arabic" w:cs="Traditional Arabic"/>
          <w:b/>
          <w:bCs/>
          <w:color w:val="000000" w:themeColor="text1"/>
          <w:sz w:val="32"/>
          <w:szCs w:val="32"/>
          <w:rtl/>
        </w:rPr>
        <w:t xml:space="preserve"> مِثْلَ ابْتِدَاءِ السَّلَامِ وَقَوْلِ الْمُؤْمِنِ لِلْمُؤْمِنِ</w:t>
      </w:r>
      <w:r w:rsidR="004142EA" w:rsidRPr="00080EBA">
        <w:rPr>
          <w:rFonts w:ascii="Traditional Arabic" w:hAnsi="Traditional Arabic" w:cs="Traditional Arabic"/>
          <w:b/>
          <w:bCs/>
          <w:color w:val="000000" w:themeColor="text1"/>
          <w:sz w:val="32"/>
          <w:szCs w:val="32"/>
          <w:rtl/>
        </w:rPr>
        <w:t xml:space="preserve"> الَّذ</w:t>
      </w:r>
      <w:r w:rsidR="003C1544" w:rsidRPr="00080EBA">
        <w:rPr>
          <w:rFonts w:ascii="Traditional Arabic" w:hAnsi="Traditional Arabic" w:cs="Traditional Arabic"/>
          <w:b/>
          <w:bCs/>
          <w:color w:val="000000" w:themeColor="text1"/>
          <w:sz w:val="32"/>
          <w:szCs w:val="32"/>
          <w:rtl/>
        </w:rPr>
        <w:t xml:space="preserve">ِي يُحِبُّهُ: إِنِّي أُحِبُّكَ. </w:t>
      </w:r>
      <w:r w:rsidR="004142EA" w:rsidRPr="00080EBA">
        <w:rPr>
          <w:rFonts w:ascii="Traditional Arabic" w:hAnsi="Traditional Arabic" w:cs="Traditional Arabic"/>
          <w:b/>
          <w:bCs/>
          <w:color w:val="000000" w:themeColor="text1"/>
          <w:sz w:val="32"/>
          <w:szCs w:val="32"/>
          <w:rtl/>
        </w:rPr>
        <w:t xml:space="preserve">وَيَشْمَلُ الْقَوْلُ السَّدِيدُ مَا هُوَ تَعْبِيرٌ عَنْ إِرْشَادٍ مِنْ أَقْوَالِ الْأَنْبِيَاءِ وَالْعُلَمَاءِ وَالْحُكَمَاءِ، فَقِرَاءَةُ الْقُرْآنِ عَلَى النَّاسِ مِنَ الْقَوْلِ </w:t>
      </w:r>
      <w:r w:rsidR="004142EA" w:rsidRPr="00080EBA">
        <w:rPr>
          <w:rFonts w:ascii="Traditional Arabic" w:hAnsi="Traditional Arabic" w:cs="Traditional Arabic"/>
          <w:b/>
          <w:bCs/>
          <w:color w:val="000000" w:themeColor="text1"/>
          <w:sz w:val="32"/>
          <w:szCs w:val="32"/>
          <w:rtl/>
        </w:rPr>
        <w:lastRenderedPageBreak/>
        <w:t xml:space="preserve">السَّدِيدِ، وَكَذَلِكَ نَشْرُ أَقْوَالِ الصَّحَابَةِ وَالْحُكَمَاءِ وَأَيِمَّةِ الْفِقْهِ. وَمِنَ الْقَوْلِ السَّدِيدِ تَمْجِيدُ اللَّهِ وَالثَّنَاءُ عَلَيْهِ مِثْلَ التَّسْبِيحِ. وَمِنَ الْقَوْلِ السَّدِيدِ الْآذَانُ وَالْإِقَامَةُ قَالَ تَعَالَى: </w:t>
      </w:r>
      <w:r w:rsidR="00BA6E32" w:rsidRPr="00080EBA">
        <w:rPr>
          <w:rFonts w:ascii="Traditional Arabic" w:hAnsi="Traditional Arabic" w:cs="Traditional Arabic"/>
          <w:b/>
          <w:bCs/>
          <w:color w:val="000000" w:themeColor="text1"/>
          <w:sz w:val="32"/>
          <w:szCs w:val="32"/>
          <w:rtl/>
        </w:rPr>
        <w:t>(</w:t>
      </w:r>
      <w:r w:rsidR="004142EA" w:rsidRPr="00080EBA">
        <w:rPr>
          <w:rFonts w:ascii="Traditional Arabic" w:hAnsi="Traditional Arabic" w:cs="Traditional Arabic"/>
          <w:b/>
          <w:bCs/>
          <w:color w:val="000000" w:themeColor="text1"/>
          <w:sz w:val="32"/>
          <w:szCs w:val="32"/>
          <w:rtl/>
        </w:rPr>
        <w:t>إِلَيْهِ يَصْعَدُ الْكَلِمُ الطَّيِّبُ</w:t>
      </w:r>
      <w:r w:rsidR="00BA6E32" w:rsidRPr="00080EBA">
        <w:rPr>
          <w:rFonts w:ascii="Traditional Arabic" w:hAnsi="Traditional Arabic" w:cs="Traditional Arabic"/>
          <w:b/>
          <w:bCs/>
          <w:color w:val="000000" w:themeColor="text1"/>
          <w:sz w:val="32"/>
          <w:szCs w:val="32"/>
          <w:rtl/>
        </w:rPr>
        <w:t>)(فاطر،10)</w:t>
      </w:r>
      <w:r w:rsidR="00245E02" w:rsidRPr="00080EBA">
        <w:rPr>
          <w:rFonts w:ascii="Traditional Arabic" w:hAnsi="Traditional Arabic" w:cs="Traditional Arabic"/>
          <w:b/>
          <w:bCs/>
          <w:color w:val="000000" w:themeColor="text1"/>
          <w:sz w:val="32"/>
          <w:szCs w:val="32"/>
          <w:rtl/>
        </w:rPr>
        <w:t>"</w:t>
      </w:r>
    </w:p>
    <w:p w:rsidR="004142EA" w:rsidRPr="00080EBA" w:rsidRDefault="00245E02" w:rsidP="00DB0C9A">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عباد الله:</w:t>
      </w:r>
      <w:r w:rsidR="0008713E" w:rsidRPr="00080EBA">
        <w:rPr>
          <w:rFonts w:ascii="Traditional Arabic" w:hAnsi="Traditional Arabic" w:cs="Traditional Arabic"/>
          <w:b/>
          <w:bCs/>
          <w:color w:val="000000" w:themeColor="text1"/>
          <w:sz w:val="32"/>
          <w:szCs w:val="32"/>
          <w:rtl/>
        </w:rPr>
        <w:t xml:space="preserve"> هذا الأمر الإلهي بالقول السديد</w:t>
      </w:r>
      <w:r w:rsidRPr="00080EBA">
        <w:rPr>
          <w:rFonts w:ascii="Traditional Arabic" w:hAnsi="Traditional Arabic" w:cs="Traditional Arabic"/>
          <w:b/>
          <w:bCs/>
          <w:color w:val="000000" w:themeColor="text1"/>
          <w:sz w:val="32"/>
          <w:szCs w:val="32"/>
          <w:rtl/>
        </w:rPr>
        <w:t>، كما فيه صلاح الذات فيه صلاح المجتمع والعلاقات بين الأسرة والجيران والأقارب والموظفين والعاملين، يقول ابن عاشور: "</w:t>
      </w:r>
      <w:r w:rsidR="004142EA" w:rsidRPr="00080EBA">
        <w:rPr>
          <w:rFonts w:ascii="Traditional Arabic" w:hAnsi="Traditional Arabic" w:cs="Traditional Arabic"/>
          <w:b/>
          <w:bCs/>
          <w:color w:val="000000" w:themeColor="text1"/>
          <w:sz w:val="32"/>
          <w:szCs w:val="32"/>
          <w:rtl/>
        </w:rPr>
        <w:t>فَبِالْقَوْلِ السَّدِيدِ</w:t>
      </w:r>
      <w:r w:rsidR="00BA6E32" w:rsidRPr="00080EBA">
        <w:rPr>
          <w:rFonts w:ascii="Traditional Arabic" w:hAnsi="Traditional Arabic" w:cs="Traditional Arabic"/>
          <w:b/>
          <w:bCs/>
          <w:color w:val="000000" w:themeColor="text1"/>
          <w:sz w:val="32"/>
          <w:szCs w:val="32"/>
          <w:rtl/>
        </w:rPr>
        <w:t xml:space="preserve"> </w:t>
      </w:r>
      <w:r w:rsidR="004142EA" w:rsidRPr="00080EBA">
        <w:rPr>
          <w:rFonts w:ascii="Traditional Arabic" w:hAnsi="Traditional Arabic" w:cs="Traditional Arabic"/>
          <w:b/>
          <w:bCs/>
          <w:color w:val="000000" w:themeColor="text1"/>
          <w:sz w:val="32"/>
          <w:szCs w:val="32"/>
          <w:rtl/>
        </w:rPr>
        <w:t>تَشِيعُ الْفَضَائِلُ وَالْحَقَائِقُ بَيْنَ النَّاسِ فَيَرْغَبُونَ فِي التَّخَلُّقِ بهَا، وبالقول السيّء تَشِيعُ الضَّلَالَاتُ وَالتَّمْوِيهَاتُ فَيَغْتَرُّ النَّاسُ بِهَا وَيَحْسَبُونَ أَنَّهُمْ يُحْسِنُونَ صُنْعًا. وَالْقَوْلُ السَّدِيدُ يَشْمَلُ الْأَمْرَ بِالْمَعْرُوف</w:t>
      </w:r>
      <w:r w:rsidR="00BA6E32" w:rsidRPr="00080EBA">
        <w:rPr>
          <w:rFonts w:ascii="Traditional Arabic" w:hAnsi="Traditional Arabic" w:cs="Traditional Arabic"/>
          <w:b/>
          <w:bCs/>
          <w:color w:val="000000" w:themeColor="text1"/>
          <w:sz w:val="32"/>
          <w:szCs w:val="32"/>
          <w:rtl/>
        </w:rPr>
        <w:t>ِ وَالنَّهْيَ عَنِ الْمُنْكَرِ</w:t>
      </w:r>
      <w:r w:rsidR="0008713E" w:rsidRPr="00080EBA">
        <w:rPr>
          <w:rFonts w:ascii="Traditional Arabic" w:hAnsi="Traditional Arabic" w:cs="Traditional Arabic"/>
          <w:b/>
          <w:bCs/>
          <w:color w:val="000000" w:themeColor="text1"/>
          <w:sz w:val="32"/>
          <w:szCs w:val="32"/>
          <w:rtl/>
        </w:rPr>
        <w:t>"</w:t>
      </w:r>
    </w:p>
    <w:p w:rsidR="0008713E" w:rsidRPr="00080EBA" w:rsidRDefault="0008713E" w:rsidP="00DB0C9A">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عباد الله: هذا هو الأمر الإلهي الجامع للخير:</w:t>
      </w:r>
      <w:r w:rsidRPr="00080EBA">
        <w:rPr>
          <w:rFonts w:ascii="Traditional Arabic" w:hAnsi="Traditional Arabic" w:cs="Traditional Arabic"/>
          <w:b/>
          <w:bCs/>
          <w:color w:val="000000" w:themeColor="text1"/>
          <w:sz w:val="32"/>
          <w:szCs w:val="32"/>
          <w:rtl/>
          <w:lang w:bidi="ar-JO"/>
        </w:rPr>
        <w:t xml:space="preserve"> (</w:t>
      </w:r>
      <w:r w:rsidRPr="00080EBA">
        <w:rPr>
          <w:rFonts w:ascii="Traditional Arabic" w:hAnsi="Traditional Arabic" w:cs="Traditional Arabic"/>
          <w:b/>
          <w:bCs/>
          <w:color w:val="000000" w:themeColor="text1"/>
          <w:sz w:val="32"/>
          <w:szCs w:val="32"/>
          <w:rtl/>
        </w:rPr>
        <w:t xml:space="preserve">يَاأَيُّهَا الَّذِينَ آمَنُوا اتَّقُوا اللَّهَ وَقُولُوا قَوْلًا سَدِيدًا). إنه القول السديد، هو القول الحق، هو القول الصواب، هو القول الجامع لكل خير، </w:t>
      </w:r>
    </w:p>
    <w:p w:rsidR="004142EA" w:rsidRPr="00080EBA" w:rsidRDefault="0008713E" w:rsidP="00DB0C9A">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 xml:space="preserve">عباد الله: (وَقُولُوا قَوْلًا سَدِيدًا). </w:t>
      </w:r>
      <w:r w:rsidR="00BD28AA" w:rsidRPr="00080EBA">
        <w:rPr>
          <w:rFonts w:ascii="Traditional Arabic" w:hAnsi="Traditional Arabic" w:cs="Traditional Arabic"/>
          <w:b/>
          <w:bCs/>
          <w:color w:val="000000" w:themeColor="text1"/>
          <w:sz w:val="32"/>
          <w:szCs w:val="32"/>
          <w:rtl/>
        </w:rPr>
        <w:t xml:space="preserve">ومن القول السديد، أن نقول للناس، كل الناس، أن نقول لهم: </w:t>
      </w:r>
      <w:r w:rsidRPr="00080EBA">
        <w:rPr>
          <w:rFonts w:ascii="Traditional Arabic" w:hAnsi="Traditional Arabic" w:cs="Traditional Arabic"/>
          <w:b/>
          <w:bCs/>
          <w:color w:val="000000" w:themeColor="text1"/>
          <w:sz w:val="32"/>
          <w:szCs w:val="32"/>
          <w:rtl/>
        </w:rPr>
        <w:t xml:space="preserve">القول الحسن، لقول الله تعالى آمرا عباده: </w:t>
      </w:r>
      <w:r w:rsidR="004142EA" w:rsidRPr="00080EBA">
        <w:rPr>
          <w:rFonts w:ascii="Traditional Arabic" w:hAnsi="Traditional Arabic" w:cs="Traditional Arabic"/>
          <w:b/>
          <w:bCs/>
          <w:color w:val="000000" w:themeColor="text1"/>
          <w:sz w:val="32"/>
          <w:szCs w:val="32"/>
          <w:rtl/>
        </w:rPr>
        <w:t>(</w:t>
      </w:r>
      <w:r w:rsidR="004142EA" w:rsidRPr="00816CBF">
        <w:rPr>
          <w:rFonts w:ascii="Traditional Arabic" w:hAnsi="Traditional Arabic" w:cs="Traditional Arabic"/>
          <w:b/>
          <w:bCs/>
          <w:color w:val="FF0000"/>
          <w:sz w:val="32"/>
          <w:szCs w:val="32"/>
          <w:rtl/>
        </w:rPr>
        <w:t>وَقُولُوا لِلنَّاسِ حُسْنًا</w:t>
      </w:r>
      <w:r w:rsidR="004142EA" w:rsidRPr="00080EBA">
        <w:rPr>
          <w:rFonts w:ascii="Traditional Arabic" w:hAnsi="Traditional Arabic" w:cs="Traditional Arabic"/>
          <w:b/>
          <w:bCs/>
          <w:color w:val="000000" w:themeColor="text1"/>
          <w:sz w:val="32"/>
          <w:szCs w:val="32"/>
          <w:rtl/>
        </w:rPr>
        <w:t>)(البقرة،83)</w:t>
      </w:r>
      <w:r w:rsidR="00BD28AA" w:rsidRPr="00080EBA">
        <w:rPr>
          <w:rFonts w:ascii="Traditional Arabic" w:hAnsi="Traditional Arabic" w:cs="Traditional Arabic"/>
          <w:b/>
          <w:bCs/>
          <w:color w:val="000000" w:themeColor="text1"/>
          <w:sz w:val="32"/>
          <w:szCs w:val="32"/>
          <w:rtl/>
        </w:rPr>
        <w:t>. يقول السعدي: "ثم أمر بالإحسان إلى الناس عموما فقال: (وَقُولُوا لِلنَّاسِ حُسْنًا) ومن القول الحسن أمرهم بالمعروف، ونهيهم عن المنكر، وتعليمهم العلم، وبذل السلام، والبشاشة وغير ذلك من كل كلام طيب. ولما كان الإنسان لا يسع الناس بماله، أمر بأمر يقدر به على الإحسان إلى كل مخلوق، وهو الإحسان بالقول، فيكون في ضمن ذلك النهي عن الكلام القبيح للناس حتى للكفار، ولهذا قال تعالى: (</w:t>
      </w:r>
      <w:r w:rsidR="00BD28AA" w:rsidRPr="00816CBF">
        <w:rPr>
          <w:rFonts w:ascii="Traditional Arabic" w:hAnsi="Traditional Arabic" w:cs="Traditional Arabic"/>
          <w:b/>
          <w:bCs/>
          <w:color w:val="FF0000"/>
          <w:sz w:val="32"/>
          <w:szCs w:val="32"/>
          <w:rtl/>
        </w:rPr>
        <w:t>وَلا تُجَادِلُوا أَهْلَ الْكِتَابِ إِلا بِالَّتِي هِيَ أَحْسَنُ</w:t>
      </w:r>
      <w:r w:rsidR="00BD28AA" w:rsidRPr="00080EBA">
        <w:rPr>
          <w:rFonts w:ascii="Traditional Arabic" w:hAnsi="Traditional Arabic" w:cs="Traditional Arabic"/>
          <w:b/>
          <w:bCs/>
          <w:color w:val="000000" w:themeColor="text1"/>
          <w:sz w:val="32"/>
          <w:szCs w:val="32"/>
          <w:rtl/>
        </w:rPr>
        <w:t>). ومن أدب الإنسان الذي أدب الله به عباده، أن يكون الإنسان نزيها في أقواله وأفعاله، غير فاحش ولا بذيء، ولا شاتم، ولا مخاصم، بل يكون حسن الخلق، واسع الحلم، مجاملا لكل أحد، صبورا على ما يناله من أذى الخلق، امتثالا لأمر الله، ورجاء لثوابه".</w:t>
      </w:r>
    </w:p>
    <w:p w:rsidR="004142EA" w:rsidRPr="00080EBA" w:rsidRDefault="0008713E" w:rsidP="007B7C85">
      <w:pPr>
        <w:bidi/>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عباد الله: (وَقُولُوا قَوْلًا سَدِيدًا).</w:t>
      </w:r>
      <w:r w:rsidR="00BD28AA" w:rsidRPr="00080EBA">
        <w:rPr>
          <w:rFonts w:ascii="Traditional Arabic" w:hAnsi="Traditional Arabic" w:cs="Traditional Arabic"/>
          <w:b/>
          <w:bCs/>
          <w:color w:val="000000" w:themeColor="text1"/>
          <w:sz w:val="32"/>
          <w:szCs w:val="32"/>
          <w:rtl/>
        </w:rPr>
        <w:t xml:space="preserve"> ومن القول السديد الذي يقوله المؤمن، هو</w:t>
      </w:r>
      <w:r w:rsidR="007B7C85" w:rsidRPr="00080EBA">
        <w:rPr>
          <w:rFonts w:ascii="Traditional Arabic" w:hAnsi="Traditional Arabic" w:cs="Traditional Arabic"/>
          <w:b/>
          <w:bCs/>
          <w:color w:val="000000" w:themeColor="text1"/>
          <w:sz w:val="32"/>
          <w:szCs w:val="32"/>
          <w:rtl/>
        </w:rPr>
        <w:t xml:space="preserve"> القول المعروف، القول الطيب، ال</w:t>
      </w:r>
      <w:r w:rsidR="007B7C85" w:rsidRPr="00080EBA">
        <w:rPr>
          <w:rFonts w:ascii="Traditional Arabic" w:hAnsi="Traditional Arabic" w:cs="Traditional Arabic" w:hint="cs"/>
          <w:b/>
          <w:bCs/>
          <w:color w:val="000000" w:themeColor="text1"/>
          <w:sz w:val="32"/>
          <w:szCs w:val="32"/>
          <w:rtl/>
        </w:rPr>
        <w:t>قول</w:t>
      </w:r>
      <w:r w:rsidR="00BD28AA" w:rsidRPr="00080EBA">
        <w:rPr>
          <w:rFonts w:ascii="Traditional Arabic" w:hAnsi="Traditional Arabic" w:cs="Traditional Arabic"/>
          <w:b/>
          <w:bCs/>
          <w:color w:val="000000" w:themeColor="text1"/>
          <w:sz w:val="32"/>
          <w:szCs w:val="32"/>
          <w:rtl/>
        </w:rPr>
        <w:t xml:space="preserve"> الصالح، لقوله تعالى آمرا عباده:</w:t>
      </w:r>
      <w:r w:rsidRPr="00080EBA">
        <w:rPr>
          <w:rFonts w:ascii="Traditional Arabic" w:hAnsi="Traditional Arabic" w:cs="Traditional Arabic"/>
          <w:b/>
          <w:bCs/>
          <w:color w:val="000000" w:themeColor="text1"/>
          <w:sz w:val="32"/>
          <w:szCs w:val="32"/>
          <w:rtl/>
        </w:rPr>
        <w:t xml:space="preserve"> </w:t>
      </w:r>
      <w:r w:rsidR="004142EA" w:rsidRPr="00080EBA">
        <w:rPr>
          <w:rFonts w:ascii="Traditional Arabic" w:hAnsi="Traditional Arabic" w:cs="Traditional Arabic"/>
          <w:b/>
          <w:bCs/>
          <w:color w:val="000000" w:themeColor="text1"/>
          <w:sz w:val="32"/>
          <w:szCs w:val="32"/>
          <w:rtl/>
        </w:rPr>
        <w:t>(</w:t>
      </w:r>
      <w:r w:rsidR="004142EA" w:rsidRPr="00816CBF">
        <w:rPr>
          <w:rFonts w:ascii="Traditional Arabic" w:hAnsi="Traditional Arabic" w:cs="Traditional Arabic"/>
          <w:b/>
          <w:bCs/>
          <w:color w:val="FF0000"/>
          <w:sz w:val="32"/>
          <w:szCs w:val="32"/>
          <w:rtl/>
        </w:rPr>
        <w:t>وَقُولُوا لَهُمْ قَوْلًا مَعْرُوفًا</w:t>
      </w:r>
      <w:r w:rsidR="004142EA" w:rsidRPr="00080EBA">
        <w:rPr>
          <w:rFonts w:ascii="Traditional Arabic" w:hAnsi="Traditional Arabic" w:cs="Traditional Arabic"/>
          <w:b/>
          <w:bCs/>
          <w:color w:val="000000" w:themeColor="text1"/>
          <w:sz w:val="32"/>
          <w:szCs w:val="32"/>
          <w:rtl/>
        </w:rPr>
        <w:t>)(النساء،5)</w:t>
      </w:r>
      <w:r w:rsidR="00BD28AA" w:rsidRPr="00080EBA">
        <w:rPr>
          <w:rFonts w:ascii="Traditional Arabic" w:hAnsi="Traditional Arabic" w:cs="Traditional Arabic"/>
          <w:b/>
          <w:bCs/>
          <w:color w:val="000000" w:themeColor="text1"/>
          <w:sz w:val="32"/>
          <w:szCs w:val="32"/>
          <w:rtl/>
        </w:rPr>
        <w:t>. أي القول اللطيف الذي ت</w:t>
      </w:r>
      <w:r w:rsidR="007B7C85" w:rsidRPr="00080EBA">
        <w:rPr>
          <w:rFonts w:ascii="Traditional Arabic" w:hAnsi="Traditional Arabic" w:cs="Traditional Arabic" w:hint="cs"/>
          <w:b/>
          <w:bCs/>
          <w:color w:val="000000" w:themeColor="text1"/>
          <w:sz w:val="32"/>
          <w:szCs w:val="32"/>
          <w:rtl/>
        </w:rPr>
        <w:t>ج</w:t>
      </w:r>
      <w:r w:rsidR="00BD28AA" w:rsidRPr="00080EBA">
        <w:rPr>
          <w:rFonts w:ascii="Traditional Arabic" w:hAnsi="Traditional Arabic" w:cs="Traditional Arabic"/>
          <w:b/>
          <w:bCs/>
          <w:color w:val="000000" w:themeColor="text1"/>
          <w:sz w:val="32"/>
          <w:szCs w:val="32"/>
          <w:rtl/>
        </w:rPr>
        <w:t xml:space="preserve">بر </w:t>
      </w:r>
      <w:r w:rsidR="007B7C85" w:rsidRPr="00080EBA">
        <w:rPr>
          <w:rFonts w:ascii="Traditional Arabic" w:hAnsi="Traditional Arabic" w:cs="Traditional Arabic" w:hint="cs"/>
          <w:b/>
          <w:bCs/>
          <w:color w:val="000000" w:themeColor="text1"/>
          <w:sz w:val="32"/>
          <w:szCs w:val="32"/>
          <w:rtl/>
        </w:rPr>
        <w:t>به</w:t>
      </w:r>
      <w:r w:rsidR="00BD28AA" w:rsidRPr="00080EBA">
        <w:rPr>
          <w:rFonts w:ascii="Traditional Arabic" w:hAnsi="Traditional Arabic" w:cs="Traditional Arabic"/>
          <w:b/>
          <w:bCs/>
          <w:color w:val="000000" w:themeColor="text1"/>
          <w:sz w:val="32"/>
          <w:szCs w:val="32"/>
          <w:rtl/>
        </w:rPr>
        <w:t xml:space="preserve"> الخواطر، وتطيب به النفوس.</w:t>
      </w:r>
    </w:p>
    <w:p w:rsidR="004142EA" w:rsidRPr="00080EBA" w:rsidRDefault="0008713E" w:rsidP="00DB0C9A">
      <w:pPr>
        <w:bidi/>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 xml:space="preserve">عباد الله: (وَقُولُوا قَوْلًا سَدِيدًا). </w:t>
      </w:r>
      <w:r w:rsidR="007B7C85" w:rsidRPr="00080EBA">
        <w:rPr>
          <w:rFonts w:ascii="Traditional Arabic" w:hAnsi="Traditional Arabic" w:cs="Traditional Arabic"/>
          <w:b/>
          <w:bCs/>
          <w:color w:val="000000" w:themeColor="text1"/>
          <w:sz w:val="32"/>
          <w:szCs w:val="32"/>
          <w:rtl/>
        </w:rPr>
        <w:t xml:space="preserve">ومن القول السديد، </w:t>
      </w:r>
      <w:r w:rsidR="007B7C85" w:rsidRPr="00080EBA">
        <w:rPr>
          <w:rFonts w:ascii="Traditional Arabic" w:hAnsi="Traditional Arabic" w:cs="Traditional Arabic" w:hint="cs"/>
          <w:b/>
          <w:bCs/>
          <w:color w:val="000000" w:themeColor="text1"/>
          <w:sz w:val="32"/>
          <w:szCs w:val="32"/>
          <w:rtl/>
        </w:rPr>
        <w:t>أ</w:t>
      </w:r>
      <w:r w:rsidR="00BD28AA" w:rsidRPr="00080EBA">
        <w:rPr>
          <w:rFonts w:ascii="Traditional Arabic" w:hAnsi="Traditional Arabic" w:cs="Traditional Arabic"/>
          <w:b/>
          <w:bCs/>
          <w:color w:val="000000" w:themeColor="text1"/>
          <w:sz w:val="32"/>
          <w:szCs w:val="32"/>
          <w:rtl/>
        </w:rPr>
        <w:t xml:space="preserve">ن تقول لأهل المعاصي موعظة وكلاما مؤثرا في نفوسهم، لكي يقلعوا عن المعاصي والذنوب، لقوله تعالى آمرا في كتابه: </w:t>
      </w:r>
      <w:r w:rsidR="004142EA" w:rsidRPr="00080EBA">
        <w:rPr>
          <w:rFonts w:ascii="Traditional Arabic" w:hAnsi="Traditional Arabic" w:cs="Traditional Arabic"/>
          <w:b/>
          <w:bCs/>
          <w:color w:val="000000" w:themeColor="text1"/>
          <w:sz w:val="32"/>
          <w:szCs w:val="32"/>
          <w:rtl/>
        </w:rPr>
        <w:t>(</w:t>
      </w:r>
      <w:r w:rsidR="004142EA" w:rsidRPr="00816CBF">
        <w:rPr>
          <w:rFonts w:ascii="Traditional Arabic" w:hAnsi="Traditional Arabic" w:cs="Traditional Arabic"/>
          <w:b/>
          <w:bCs/>
          <w:color w:val="FF0000"/>
          <w:sz w:val="32"/>
          <w:szCs w:val="32"/>
          <w:rtl/>
        </w:rPr>
        <w:t>وَعِظْهُمْ وَقُلْ لَهُمْ فِي أَنْفُسِهِمْ قَوْلًا بَلِيغًا</w:t>
      </w:r>
      <w:r w:rsidR="004142EA" w:rsidRPr="00080EBA">
        <w:rPr>
          <w:rFonts w:ascii="Traditional Arabic" w:hAnsi="Traditional Arabic" w:cs="Traditional Arabic"/>
          <w:b/>
          <w:bCs/>
          <w:color w:val="000000" w:themeColor="text1"/>
          <w:sz w:val="32"/>
          <w:szCs w:val="32"/>
          <w:rtl/>
        </w:rPr>
        <w:t>)(النساء،63)</w:t>
      </w:r>
      <w:r w:rsidR="007B7C85" w:rsidRPr="00080EBA">
        <w:rPr>
          <w:rFonts w:ascii="Traditional Arabic" w:hAnsi="Traditional Arabic" w:cs="Traditional Arabic" w:hint="cs"/>
          <w:b/>
          <w:bCs/>
          <w:color w:val="000000" w:themeColor="text1"/>
          <w:sz w:val="32"/>
          <w:szCs w:val="32"/>
          <w:rtl/>
        </w:rPr>
        <w:t>.</w:t>
      </w:r>
    </w:p>
    <w:p w:rsidR="004142EA" w:rsidRPr="00080EBA" w:rsidRDefault="0008713E" w:rsidP="00DB0C9A">
      <w:pPr>
        <w:bidi/>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عباد الله: (وَقُولُوا قَوْلًا سَدِيدًا).</w:t>
      </w:r>
      <w:r w:rsidR="00BD28AA" w:rsidRPr="00080EBA">
        <w:rPr>
          <w:rFonts w:ascii="Traditional Arabic" w:hAnsi="Traditional Arabic" w:cs="Traditional Arabic"/>
          <w:b/>
          <w:bCs/>
          <w:color w:val="000000" w:themeColor="text1"/>
          <w:sz w:val="32"/>
          <w:szCs w:val="32"/>
          <w:rtl/>
        </w:rPr>
        <w:t xml:space="preserve"> </w:t>
      </w:r>
      <w:r w:rsidR="007B7C85" w:rsidRPr="00080EBA">
        <w:rPr>
          <w:rFonts w:ascii="Traditional Arabic" w:hAnsi="Traditional Arabic" w:cs="Traditional Arabic"/>
          <w:b/>
          <w:bCs/>
          <w:color w:val="000000" w:themeColor="text1"/>
          <w:sz w:val="32"/>
          <w:szCs w:val="32"/>
          <w:rtl/>
        </w:rPr>
        <w:t xml:space="preserve">ومن القول السديد، </w:t>
      </w:r>
      <w:r w:rsidR="00BD28AA" w:rsidRPr="00080EBA">
        <w:rPr>
          <w:rFonts w:ascii="Traditional Arabic" w:hAnsi="Traditional Arabic" w:cs="Traditional Arabic"/>
          <w:b/>
          <w:bCs/>
          <w:color w:val="000000" w:themeColor="text1"/>
          <w:sz w:val="32"/>
          <w:szCs w:val="32"/>
          <w:rtl/>
        </w:rPr>
        <w:t>القول الزكيّ ال</w:t>
      </w:r>
      <w:r w:rsidR="006612A3" w:rsidRPr="00080EBA">
        <w:rPr>
          <w:rFonts w:ascii="Traditional Arabic" w:hAnsi="Traditional Arabic" w:cs="Traditional Arabic"/>
          <w:b/>
          <w:bCs/>
          <w:color w:val="000000" w:themeColor="text1"/>
          <w:sz w:val="32"/>
          <w:szCs w:val="32"/>
          <w:rtl/>
        </w:rPr>
        <w:t>نفيس الرفيع للوالدين، لقوله تعالى آمرا في كاتابه العزيز:</w:t>
      </w:r>
      <w:r w:rsidRPr="00080EBA">
        <w:rPr>
          <w:rFonts w:ascii="Traditional Arabic" w:hAnsi="Traditional Arabic" w:cs="Traditional Arabic"/>
          <w:b/>
          <w:bCs/>
          <w:color w:val="000000" w:themeColor="text1"/>
          <w:sz w:val="32"/>
          <w:szCs w:val="32"/>
          <w:rtl/>
        </w:rPr>
        <w:t xml:space="preserve"> </w:t>
      </w:r>
      <w:r w:rsidR="004142EA" w:rsidRPr="00080EBA">
        <w:rPr>
          <w:rFonts w:ascii="Traditional Arabic" w:hAnsi="Traditional Arabic" w:cs="Traditional Arabic"/>
          <w:b/>
          <w:bCs/>
          <w:color w:val="000000" w:themeColor="text1"/>
          <w:sz w:val="32"/>
          <w:szCs w:val="32"/>
          <w:rtl/>
        </w:rPr>
        <w:t>(</w:t>
      </w:r>
      <w:r w:rsidR="004142EA" w:rsidRPr="00816CBF">
        <w:rPr>
          <w:rFonts w:ascii="Traditional Arabic" w:hAnsi="Traditional Arabic" w:cs="Traditional Arabic"/>
          <w:b/>
          <w:bCs/>
          <w:color w:val="FF0000"/>
          <w:sz w:val="32"/>
          <w:szCs w:val="32"/>
          <w:rtl/>
        </w:rPr>
        <w:t>وَقُلْ لَهُمَا قَوْلًا كَرِيمًا</w:t>
      </w:r>
      <w:r w:rsidR="004142EA" w:rsidRPr="00080EBA">
        <w:rPr>
          <w:rFonts w:ascii="Traditional Arabic" w:hAnsi="Traditional Arabic" w:cs="Traditional Arabic"/>
          <w:b/>
          <w:bCs/>
          <w:color w:val="000000" w:themeColor="text1"/>
          <w:sz w:val="32"/>
          <w:szCs w:val="32"/>
          <w:rtl/>
        </w:rPr>
        <w:t>)(الإسراء،23)</w:t>
      </w:r>
      <w:r w:rsidR="006612A3" w:rsidRPr="00080EBA">
        <w:rPr>
          <w:rFonts w:ascii="Traditional Arabic" w:hAnsi="Traditional Arabic" w:cs="Traditional Arabic"/>
          <w:b/>
          <w:bCs/>
          <w:color w:val="000000" w:themeColor="text1"/>
          <w:sz w:val="32"/>
          <w:szCs w:val="32"/>
          <w:rtl/>
        </w:rPr>
        <w:t>. قال الطبري: "عن ابن جريج (وَقُلْ لَهُمَا قَوْلا كَرِيمًا) قال: أحسن ما تجد من القول".</w:t>
      </w:r>
    </w:p>
    <w:p w:rsidR="003C1544" w:rsidRPr="00080EBA" w:rsidRDefault="0008713E" w:rsidP="00DB0C9A">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 xml:space="preserve">عباد الله: (وَقُولُوا قَوْلًا سَدِيدًا). </w:t>
      </w:r>
      <w:r w:rsidR="0087621C" w:rsidRPr="00080EBA">
        <w:rPr>
          <w:rFonts w:ascii="Traditional Arabic" w:hAnsi="Traditional Arabic" w:cs="Traditional Arabic"/>
          <w:b/>
          <w:bCs/>
          <w:color w:val="000000" w:themeColor="text1"/>
          <w:sz w:val="32"/>
          <w:szCs w:val="32"/>
          <w:rtl/>
        </w:rPr>
        <w:t xml:space="preserve">ومن القول السديد ما </w:t>
      </w:r>
      <w:r w:rsidR="0087621C" w:rsidRPr="00080EBA">
        <w:rPr>
          <w:rFonts w:ascii="Traditional Arabic" w:hAnsi="Traditional Arabic" w:cs="Traditional Arabic" w:hint="cs"/>
          <w:b/>
          <w:bCs/>
          <w:color w:val="000000" w:themeColor="text1"/>
          <w:sz w:val="32"/>
          <w:szCs w:val="32"/>
          <w:rtl/>
        </w:rPr>
        <w:t>أ</w:t>
      </w:r>
      <w:r w:rsidR="006612A3" w:rsidRPr="00080EBA">
        <w:rPr>
          <w:rFonts w:ascii="Traditional Arabic" w:hAnsi="Traditional Arabic" w:cs="Traditional Arabic"/>
          <w:b/>
          <w:bCs/>
          <w:color w:val="000000" w:themeColor="text1"/>
          <w:sz w:val="32"/>
          <w:szCs w:val="32"/>
          <w:rtl/>
        </w:rPr>
        <w:t>مر الله به عباده المؤمنين، من القول اليسير الطيب لل</w:t>
      </w:r>
      <w:r w:rsidR="0087621C" w:rsidRPr="00080EBA">
        <w:rPr>
          <w:rFonts w:ascii="Traditional Arabic" w:hAnsi="Traditional Arabic" w:cs="Traditional Arabic"/>
          <w:b/>
          <w:bCs/>
          <w:color w:val="000000" w:themeColor="text1"/>
          <w:sz w:val="32"/>
          <w:szCs w:val="32"/>
          <w:rtl/>
        </w:rPr>
        <w:t>أقارب الفقراء إذا سألوك حاجة فل</w:t>
      </w:r>
      <w:r w:rsidR="0087621C" w:rsidRPr="00080EBA">
        <w:rPr>
          <w:rFonts w:ascii="Traditional Arabic" w:hAnsi="Traditional Arabic" w:cs="Traditional Arabic" w:hint="cs"/>
          <w:b/>
          <w:bCs/>
          <w:color w:val="000000" w:themeColor="text1"/>
          <w:sz w:val="32"/>
          <w:szCs w:val="32"/>
          <w:rtl/>
        </w:rPr>
        <w:t>م</w:t>
      </w:r>
      <w:r w:rsidR="006612A3" w:rsidRPr="00080EBA">
        <w:rPr>
          <w:rFonts w:ascii="Traditional Arabic" w:hAnsi="Traditional Arabic" w:cs="Traditional Arabic"/>
          <w:b/>
          <w:bCs/>
          <w:color w:val="000000" w:themeColor="text1"/>
          <w:sz w:val="32"/>
          <w:szCs w:val="32"/>
          <w:rtl/>
        </w:rPr>
        <w:t xml:space="preserve"> يكن معك ما تعطيهم، فهنا، قل لهم قولا كريما حسنا جابرا لأنفسهم، </w:t>
      </w:r>
      <w:r w:rsidR="006612A3" w:rsidRPr="00080EBA">
        <w:rPr>
          <w:rFonts w:ascii="Traditional Arabic" w:hAnsi="Traditional Arabic" w:cs="Traditional Arabic"/>
          <w:b/>
          <w:bCs/>
          <w:color w:val="000000" w:themeColor="text1"/>
          <w:sz w:val="32"/>
          <w:szCs w:val="32"/>
          <w:rtl/>
        </w:rPr>
        <w:lastRenderedPageBreak/>
        <w:t>مؤملا لهم في القريب العاجل</w:t>
      </w:r>
      <w:r w:rsidR="0087621C" w:rsidRPr="00080EBA">
        <w:rPr>
          <w:rFonts w:ascii="Traditional Arabic" w:hAnsi="Traditional Arabic" w:cs="Traditional Arabic" w:hint="cs"/>
          <w:b/>
          <w:bCs/>
          <w:color w:val="000000" w:themeColor="text1"/>
          <w:sz w:val="32"/>
          <w:szCs w:val="32"/>
          <w:rtl/>
        </w:rPr>
        <w:t xml:space="preserve"> بالفرج واليسر</w:t>
      </w:r>
      <w:r w:rsidR="006612A3" w:rsidRPr="00080EBA">
        <w:rPr>
          <w:rFonts w:ascii="Traditional Arabic" w:hAnsi="Traditional Arabic" w:cs="Traditional Arabic"/>
          <w:b/>
          <w:bCs/>
          <w:color w:val="000000" w:themeColor="text1"/>
          <w:sz w:val="32"/>
          <w:szCs w:val="32"/>
          <w:rtl/>
        </w:rPr>
        <w:t xml:space="preserve">، لقوله تعالى آمرا في كتابه: </w:t>
      </w:r>
      <w:r w:rsidR="004142EA" w:rsidRPr="00080EBA">
        <w:rPr>
          <w:rFonts w:ascii="Traditional Arabic" w:hAnsi="Traditional Arabic" w:cs="Traditional Arabic"/>
          <w:b/>
          <w:bCs/>
          <w:color w:val="000000" w:themeColor="text1"/>
          <w:sz w:val="32"/>
          <w:szCs w:val="32"/>
          <w:rtl/>
        </w:rPr>
        <w:t>(</w:t>
      </w:r>
      <w:r w:rsidR="004142EA" w:rsidRPr="00816CBF">
        <w:rPr>
          <w:rFonts w:ascii="Traditional Arabic" w:hAnsi="Traditional Arabic" w:cs="Traditional Arabic"/>
          <w:b/>
          <w:bCs/>
          <w:color w:val="FF0000"/>
          <w:sz w:val="32"/>
          <w:szCs w:val="32"/>
          <w:rtl/>
        </w:rPr>
        <w:t>وَإِمَّا تُعْرِضَنَّ عَنْهُمُ ابْتِغَاءَ رَحْمَةٍ مِنْ رَبِّكَ تَرْجُوهَا فَقُلْ لَهُمْ قَوْلًا مَيْسُورًا)</w:t>
      </w:r>
      <w:r w:rsidR="004142EA" w:rsidRPr="00080EBA">
        <w:rPr>
          <w:rFonts w:ascii="Traditional Arabic" w:hAnsi="Traditional Arabic" w:cs="Traditional Arabic"/>
          <w:b/>
          <w:bCs/>
          <w:color w:val="000000" w:themeColor="text1"/>
          <w:sz w:val="32"/>
          <w:szCs w:val="32"/>
          <w:rtl/>
        </w:rPr>
        <w:t>(الإسراء،28)</w:t>
      </w:r>
      <w:r w:rsidR="003C1544" w:rsidRPr="00080EBA">
        <w:rPr>
          <w:rFonts w:ascii="Traditional Arabic" w:hAnsi="Traditional Arabic" w:cs="Traditional Arabic"/>
          <w:b/>
          <w:bCs/>
          <w:color w:val="000000" w:themeColor="text1"/>
          <w:sz w:val="32"/>
          <w:szCs w:val="32"/>
          <w:rtl/>
        </w:rPr>
        <w:t>. قال السعدي: "ي: تعرض عن إعطائهم إلى وقت آخر ترجو فيه من الله تيسير الأمر.</w:t>
      </w:r>
      <w:r w:rsidR="00816CBF">
        <w:rPr>
          <w:rFonts w:ascii="Traditional Arabic" w:hAnsi="Traditional Arabic" w:cs="Traditional Arabic" w:hint="cs"/>
          <w:b/>
          <w:bCs/>
          <w:color w:val="000000" w:themeColor="text1"/>
          <w:sz w:val="32"/>
          <w:szCs w:val="32"/>
          <w:rtl/>
        </w:rPr>
        <w:t>(</w:t>
      </w:r>
      <w:r w:rsidR="003C1544" w:rsidRPr="00080EBA">
        <w:rPr>
          <w:rFonts w:ascii="Traditional Arabic" w:hAnsi="Traditional Arabic" w:cs="Traditional Arabic"/>
          <w:b/>
          <w:bCs/>
          <w:color w:val="000000" w:themeColor="text1"/>
          <w:sz w:val="32"/>
          <w:szCs w:val="32"/>
          <w:rtl/>
        </w:rPr>
        <w:t>فَقُلْ لَهُمْ قَوْلا مَيْسُورًا</w:t>
      </w:r>
      <w:r w:rsidR="00816CBF">
        <w:rPr>
          <w:rFonts w:ascii="Traditional Arabic" w:hAnsi="Traditional Arabic" w:cs="Traditional Arabic" w:hint="cs"/>
          <w:b/>
          <w:bCs/>
          <w:color w:val="000000" w:themeColor="text1"/>
          <w:sz w:val="32"/>
          <w:szCs w:val="32"/>
          <w:rtl/>
        </w:rPr>
        <w:t>)</w:t>
      </w:r>
      <w:r w:rsidR="003C1544" w:rsidRPr="00080EBA">
        <w:rPr>
          <w:rFonts w:ascii="Traditional Arabic" w:hAnsi="Traditional Arabic" w:cs="Traditional Arabic"/>
          <w:b/>
          <w:bCs/>
          <w:color w:val="000000" w:themeColor="text1"/>
          <w:sz w:val="32"/>
          <w:szCs w:val="32"/>
          <w:rtl/>
        </w:rPr>
        <w:t xml:space="preserve"> أي: لطيفا برفق ووعد بالجميل عند سنوح الفرصة واعتذار بعدم الإمكان في الوقت الح</w:t>
      </w:r>
      <w:r w:rsidR="006612A3" w:rsidRPr="00080EBA">
        <w:rPr>
          <w:rFonts w:ascii="Traditional Arabic" w:hAnsi="Traditional Arabic" w:cs="Traditional Arabic"/>
          <w:b/>
          <w:bCs/>
          <w:color w:val="000000" w:themeColor="text1"/>
          <w:sz w:val="32"/>
          <w:szCs w:val="32"/>
          <w:rtl/>
        </w:rPr>
        <w:t>اضر لينقلبوا عنك مطمئنة خواطرهم"</w:t>
      </w:r>
    </w:p>
    <w:p w:rsidR="0008713E" w:rsidRPr="00080EBA" w:rsidRDefault="0008713E" w:rsidP="00DB0C9A">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p>
    <w:p w:rsidR="003C1544" w:rsidRPr="00080EBA" w:rsidRDefault="0008713E" w:rsidP="0087621C">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عباد الله: (وَقُولُوا قَوْلًا سَدِيدًا).</w:t>
      </w:r>
      <w:r w:rsidR="006612A3" w:rsidRPr="00080EBA">
        <w:rPr>
          <w:rFonts w:ascii="Traditional Arabic" w:hAnsi="Traditional Arabic" w:cs="Traditional Arabic"/>
          <w:b/>
          <w:bCs/>
          <w:color w:val="000000" w:themeColor="text1"/>
          <w:sz w:val="32"/>
          <w:szCs w:val="32"/>
          <w:rtl/>
        </w:rPr>
        <w:t xml:space="preserve"> من القول السديد، القول الذي يكون فيه العدل والإنصاف، القول الصادق، لقوله تعالى </w:t>
      </w:r>
      <w:r w:rsidR="0087621C" w:rsidRPr="00080EBA">
        <w:rPr>
          <w:rFonts w:ascii="Traditional Arabic" w:hAnsi="Traditional Arabic" w:cs="Traditional Arabic" w:hint="cs"/>
          <w:b/>
          <w:bCs/>
          <w:color w:val="000000" w:themeColor="text1"/>
          <w:sz w:val="32"/>
          <w:szCs w:val="32"/>
          <w:rtl/>
        </w:rPr>
        <w:t>آمرا</w:t>
      </w:r>
      <w:r w:rsidR="006612A3" w:rsidRPr="00080EBA">
        <w:rPr>
          <w:rFonts w:ascii="Traditional Arabic" w:hAnsi="Traditional Arabic" w:cs="Traditional Arabic"/>
          <w:b/>
          <w:bCs/>
          <w:color w:val="000000" w:themeColor="text1"/>
          <w:sz w:val="32"/>
          <w:szCs w:val="32"/>
          <w:rtl/>
        </w:rPr>
        <w:t xml:space="preserve"> في كتابه العزيز أمرا </w:t>
      </w:r>
      <w:r w:rsidR="006612A3" w:rsidRPr="007F099B">
        <w:rPr>
          <w:rFonts w:ascii="Traditional Arabic" w:hAnsi="Traditional Arabic" w:cs="Traditional Arabic"/>
          <w:b/>
          <w:bCs/>
          <w:color w:val="FF0000"/>
          <w:sz w:val="32"/>
          <w:szCs w:val="32"/>
          <w:rtl/>
        </w:rPr>
        <w:t>صريحا:</w:t>
      </w:r>
      <w:r w:rsidRPr="007F099B">
        <w:rPr>
          <w:rFonts w:ascii="Traditional Arabic" w:hAnsi="Traditional Arabic" w:cs="Traditional Arabic"/>
          <w:b/>
          <w:bCs/>
          <w:color w:val="FF0000"/>
          <w:sz w:val="32"/>
          <w:szCs w:val="32"/>
          <w:rtl/>
        </w:rPr>
        <w:t xml:space="preserve"> </w:t>
      </w:r>
      <w:r w:rsidR="003C1544" w:rsidRPr="007F099B">
        <w:rPr>
          <w:rFonts w:ascii="Traditional Arabic" w:hAnsi="Traditional Arabic" w:cs="Traditional Arabic"/>
          <w:b/>
          <w:bCs/>
          <w:color w:val="FF0000"/>
          <w:sz w:val="32"/>
          <w:szCs w:val="32"/>
          <w:rtl/>
        </w:rPr>
        <w:t xml:space="preserve">(وَإِذَا قُلْتُمْ فَاعْدِلُوا)(الأنعام،152). </w:t>
      </w:r>
      <w:r w:rsidR="003C1544" w:rsidRPr="00080EBA">
        <w:rPr>
          <w:rFonts w:ascii="Traditional Arabic" w:hAnsi="Traditional Arabic" w:cs="Traditional Arabic"/>
          <w:b/>
          <w:bCs/>
          <w:color w:val="000000" w:themeColor="text1"/>
          <w:sz w:val="32"/>
          <w:szCs w:val="32"/>
          <w:rtl/>
        </w:rPr>
        <w:t>قال السعدي: "</w:t>
      </w:r>
      <w:r w:rsidR="006612A3" w:rsidRPr="00080EBA">
        <w:rPr>
          <w:rFonts w:ascii="Traditional Arabic" w:hAnsi="Traditional Arabic" w:cs="Traditional Arabic"/>
          <w:b/>
          <w:bCs/>
          <w:color w:val="000000" w:themeColor="text1"/>
          <w:sz w:val="32"/>
          <w:szCs w:val="32"/>
          <w:rtl/>
        </w:rPr>
        <w:t>(وَإِذَا قُلْتُمْ)</w:t>
      </w:r>
      <w:r w:rsidR="003C1544" w:rsidRPr="00080EBA">
        <w:rPr>
          <w:rFonts w:ascii="Traditional Arabic" w:hAnsi="Traditional Arabic" w:cs="Traditional Arabic"/>
          <w:b/>
          <w:bCs/>
          <w:color w:val="000000" w:themeColor="text1"/>
          <w:sz w:val="32"/>
          <w:szCs w:val="32"/>
          <w:rtl/>
        </w:rPr>
        <w:t xml:space="preserve"> قولا تحكمون به بين الناس، وتفصلون بينهم الخطاب، وتت</w:t>
      </w:r>
      <w:r w:rsidR="006612A3" w:rsidRPr="00080EBA">
        <w:rPr>
          <w:rFonts w:ascii="Traditional Arabic" w:hAnsi="Traditional Arabic" w:cs="Traditional Arabic"/>
          <w:b/>
          <w:bCs/>
          <w:color w:val="000000" w:themeColor="text1"/>
          <w:sz w:val="32"/>
          <w:szCs w:val="32"/>
          <w:rtl/>
        </w:rPr>
        <w:t>كلمون به على المقالات والأحوال (فَاعْدِلُوا)</w:t>
      </w:r>
      <w:r w:rsidR="003C1544" w:rsidRPr="00080EBA">
        <w:rPr>
          <w:rFonts w:ascii="Traditional Arabic" w:hAnsi="Traditional Arabic" w:cs="Traditional Arabic"/>
          <w:b/>
          <w:bCs/>
          <w:color w:val="000000" w:themeColor="text1"/>
          <w:sz w:val="32"/>
          <w:szCs w:val="32"/>
          <w:rtl/>
        </w:rPr>
        <w:t xml:space="preserve"> في قولكم، بمراعاة الصدق في من تحبون ومن تكرهون، والإنصاف، وعدم كتمان ما يلزم بيانه، فإن الميل على من تكره بالكلام فيه أو في مقالته من الظلم المحرم. بل إذا تكل</w:t>
      </w:r>
      <w:r w:rsidR="006612A3" w:rsidRPr="00080EBA">
        <w:rPr>
          <w:rFonts w:ascii="Traditional Arabic" w:hAnsi="Traditional Arabic" w:cs="Traditional Arabic"/>
          <w:b/>
          <w:bCs/>
          <w:color w:val="000000" w:themeColor="text1"/>
          <w:sz w:val="32"/>
          <w:szCs w:val="32"/>
          <w:rtl/>
        </w:rPr>
        <w:t>ّ</w:t>
      </w:r>
      <w:r w:rsidR="003C1544" w:rsidRPr="00080EBA">
        <w:rPr>
          <w:rFonts w:ascii="Traditional Arabic" w:hAnsi="Traditional Arabic" w:cs="Traditional Arabic"/>
          <w:b/>
          <w:bCs/>
          <w:color w:val="000000" w:themeColor="text1"/>
          <w:sz w:val="32"/>
          <w:szCs w:val="32"/>
          <w:rtl/>
        </w:rPr>
        <w:t>م العال</w:t>
      </w:r>
      <w:r w:rsidR="006612A3" w:rsidRPr="00080EBA">
        <w:rPr>
          <w:rFonts w:ascii="Traditional Arabic" w:hAnsi="Traditional Arabic" w:cs="Traditional Arabic"/>
          <w:b/>
          <w:bCs/>
          <w:color w:val="000000" w:themeColor="text1"/>
          <w:sz w:val="32"/>
          <w:szCs w:val="32"/>
          <w:rtl/>
        </w:rPr>
        <w:t>ِ</w:t>
      </w:r>
      <w:r w:rsidR="003C1544" w:rsidRPr="00080EBA">
        <w:rPr>
          <w:rFonts w:ascii="Traditional Arabic" w:hAnsi="Traditional Arabic" w:cs="Traditional Arabic"/>
          <w:b/>
          <w:bCs/>
          <w:color w:val="000000" w:themeColor="text1"/>
          <w:sz w:val="32"/>
          <w:szCs w:val="32"/>
          <w:rtl/>
        </w:rPr>
        <w:t>م على مقالات أهل البدع، فالواجب عليه أن يعطي كل ذي حق حقه، وأن يبين ما فيها من الحق والباطل، ويعتبر قربها من الحق وبُعدها منه.</w:t>
      </w:r>
      <w:r w:rsidR="006612A3" w:rsidRPr="00080EBA">
        <w:rPr>
          <w:rFonts w:ascii="Traditional Arabic" w:hAnsi="Traditional Arabic" w:cs="Traditional Arabic"/>
          <w:b/>
          <w:bCs/>
          <w:color w:val="000000" w:themeColor="text1"/>
          <w:sz w:val="32"/>
          <w:szCs w:val="32"/>
          <w:rtl/>
        </w:rPr>
        <w:t xml:space="preserve"> </w:t>
      </w:r>
      <w:r w:rsidR="003C1544" w:rsidRPr="00080EBA">
        <w:rPr>
          <w:rFonts w:ascii="Traditional Arabic" w:hAnsi="Traditional Arabic" w:cs="Traditional Arabic"/>
          <w:b/>
          <w:bCs/>
          <w:color w:val="000000" w:themeColor="text1"/>
          <w:sz w:val="32"/>
          <w:szCs w:val="32"/>
          <w:rtl/>
        </w:rPr>
        <w:t>وذكر الفقهاء أن القاضي يجب عليه العدل بين الخصمين، في لحظه ولفظه"</w:t>
      </w:r>
      <w:r w:rsidR="006612A3" w:rsidRPr="00080EBA">
        <w:rPr>
          <w:rFonts w:ascii="Traditional Arabic" w:hAnsi="Traditional Arabic" w:cs="Traditional Arabic"/>
          <w:b/>
          <w:bCs/>
          <w:color w:val="000000" w:themeColor="text1"/>
          <w:sz w:val="32"/>
          <w:szCs w:val="32"/>
          <w:rtl/>
        </w:rPr>
        <w:t xml:space="preserve">. </w:t>
      </w:r>
      <w:r w:rsidR="0087621C" w:rsidRPr="00080EBA">
        <w:rPr>
          <w:rFonts w:ascii="Traditional Arabic" w:hAnsi="Traditional Arabic" w:cs="Traditional Arabic" w:hint="cs"/>
          <w:b/>
          <w:bCs/>
          <w:color w:val="000000" w:themeColor="text1"/>
          <w:sz w:val="32"/>
          <w:szCs w:val="32"/>
          <w:rtl/>
        </w:rPr>
        <w:t xml:space="preserve">فيا عباد الله: </w:t>
      </w:r>
      <w:r w:rsidR="006612A3" w:rsidRPr="00080EBA">
        <w:rPr>
          <w:rFonts w:ascii="Traditional Arabic" w:hAnsi="Traditional Arabic" w:cs="Traditional Arabic"/>
          <w:b/>
          <w:bCs/>
          <w:color w:val="000000" w:themeColor="text1"/>
          <w:sz w:val="32"/>
          <w:szCs w:val="32"/>
          <w:rtl/>
        </w:rPr>
        <w:t xml:space="preserve">إذا قال الموظف في زميله الموظف كلاما وقولا، فيجب عليه أن يكون قوله هذا عدل وإنصاف. وإذا قال المدير في حق عامله قولا فلا بد </w:t>
      </w:r>
      <w:r w:rsidR="0087621C" w:rsidRPr="00080EBA">
        <w:rPr>
          <w:rFonts w:ascii="Traditional Arabic" w:hAnsi="Traditional Arabic" w:cs="Traditional Arabic" w:hint="cs"/>
          <w:b/>
          <w:bCs/>
          <w:color w:val="000000" w:themeColor="text1"/>
          <w:sz w:val="32"/>
          <w:szCs w:val="32"/>
          <w:rtl/>
        </w:rPr>
        <w:t>أ</w:t>
      </w:r>
      <w:r w:rsidR="0087621C" w:rsidRPr="00080EBA">
        <w:rPr>
          <w:rFonts w:ascii="Traditional Arabic" w:hAnsi="Traditional Arabic" w:cs="Traditional Arabic"/>
          <w:b/>
          <w:bCs/>
          <w:color w:val="000000" w:themeColor="text1"/>
          <w:sz w:val="32"/>
          <w:szCs w:val="32"/>
          <w:rtl/>
        </w:rPr>
        <w:t>ن يكون قوله عدلا وصدقا، و</w:t>
      </w:r>
      <w:r w:rsidR="0087621C" w:rsidRPr="00080EBA">
        <w:rPr>
          <w:rFonts w:ascii="Traditional Arabic" w:hAnsi="Traditional Arabic" w:cs="Traditional Arabic" w:hint="cs"/>
          <w:b/>
          <w:bCs/>
          <w:color w:val="000000" w:themeColor="text1"/>
          <w:sz w:val="32"/>
          <w:szCs w:val="32"/>
          <w:rtl/>
        </w:rPr>
        <w:t>إ</w:t>
      </w:r>
      <w:r w:rsidR="006612A3" w:rsidRPr="00080EBA">
        <w:rPr>
          <w:rFonts w:ascii="Traditional Arabic" w:hAnsi="Traditional Arabic" w:cs="Traditional Arabic"/>
          <w:b/>
          <w:bCs/>
          <w:color w:val="000000" w:themeColor="text1"/>
          <w:sz w:val="32"/>
          <w:szCs w:val="32"/>
          <w:rtl/>
        </w:rPr>
        <w:t>ذا قال الجار في حق جاره الغاضب منه قولا، فعليه أن ينصفه.</w:t>
      </w:r>
    </w:p>
    <w:p w:rsidR="003C1544" w:rsidRPr="00080EBA" w:rsidRDefault="0008713E" w:rsidP="00DB0C9A">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 xml:space="preserve">عباد الله: (وَقُولُوا قَوْلًا سَدِيدًا). </w:t>
      </w:r>
      <w:r w:rsidR="00C15791" w:rsidRPr="00080EBA">
        <w:rPr>
          <w:rFonts w:ascii="Traditional Arabic" w:hAnsi="Traditional Arabic" w:cs="Traditional Arabic"/>
          <w:b/>
          <w:bCs/>
          <w:color w:val="000000" w:themeColor="text1"/>
          <w:sz w:val="32"/>
          <w:szCs w:val="32"/>
          <w:rtl/>
        </w:rPr>
        <w:t>ومن القول السديد، أن يقول المؤمن إذا سمع الشرع وحكم الدين</w:t>
      </w:r>
      <w:r w:rsidR="0087621C" w:rsidRPr="00080EBA">
        <w:rPr>
          <w:rFonts w:ascii="Traditional Arabic" w:hAnsi="Traditional Arabic" w:cs="Traditional Arabic" w:hint="cs"/>
          <w:b/>
          <w:bCs/>
          <w:color w:val="000000" w:themeColor="text1"/>
          <w:sz w:val="32"/>
          <w:szCs w:val="32"/>
          <w:rtl/>
        </w:rPr>
        <w:t>،</w:t>
      </w:r>
      <w:r w:rsidR="00C15791" w:rsidRPr="00080EBA">
        <w:rPr>
          <w:rFonts w:ascii="Traditional Arabic" w:hAnsi="Traditional Arabic" w:cs="Traditional Arabic"/>
          <w:b/>
          <w:bCs/>
          <w:color w:val="000000" w:themeColor="text1"/>
          <w:sz w:val="32"/>
          <w:szCs w:val="32"/>
          <w:rtl/>
        </w:rPr>
        <w:t xml:space="preserve"> ونداء الصلاة</w:t>
      </w:r>
      <w:r w:rsidR="0087621C" w:rsidRPr="00080EBA">
        <w:rPr>
          <w:rFonts w:ascii="Traditional Arabic" w:hAnsi="Traditional Arabic" w:cs="Traditional Arabic" w:hint="cs"/>
          <w:b/>
          <w:bCs/>
          <w:color w:val="000000" w:themeColor="text1"/>
          <w:sz w:val="32"/>
          <w:szCs w:val="32"/>
          <w:rtl/>
        </w:rPr>
        <w:t>:</w:t>
      </w:r>
      <w:r w:rsidR="00C15791" w:rsidRPr="00080EBA">
        <w:rPr>
          <w:rFonts w:ascii="Traditional Arabic" w:hAnsi="Traditional Arabic" w:cs="Traditional Arabic"/>
          <w:b/>
          <w:bCs/>
          <w:color w:val="000000" w:themeColor="text1"/>
          <w:sz w:val="32"/>
          <w:szCs w:val="32"/>
          <w:rtl/>
        </w:rPr>
        <w:t xml:space="preserve"> سمعنا وأطعنا، </w:t>
      </w:r>
      <w:r w:rsidR="007920EE" w:rsidRPr="00080EBA">
        <w:rPr>
          <w:rFonts w:ascii="Traditional Arabic" w:hAnsi="Traditional Arabic" w:cs="Traditional Arabic"/>
          <w:b/>
          <w:bCs/>
          <w:color w:val="000000" w:themeColor="text1"/>
          <w:sz w:val="32"/>
          <w:szCs w:val="32"/>
          <w:rtl/>
        </w:rPr>
        <w:t xml:space="preserve">لقول الله تعالى عن عباده المؤمنين به حقا: </w:t>
      </w:r>
      <w:r w:rsidR="003C1544" w:rsidRPr="00080EBA">
        <w:rPr>
          <w:rFonts w:ascii="Traditional Arabic" w:hAnsi="Traditional Arabic" w:cs="Traditional Arabic"/>
          <w:b/>
          <w:bCs/>
          <w:color w:val="000000" w:themeColor="text1"/>
          <w:sz w:val="32"/>
          <w:szCs w:val="32"/>
          <w:rtl/>
        </w:rPr>
        <w:t>(</w:t>
      </w:r>
      <w:r w:rsidR="003C1544" w:rsidRPr="00816CBF">
        <w:rPr>
          <w:rFonts w:ascii="Traditional Arabic" w:hAnsi="Traditional Arabic" w:cs="Traditional Arabic"/>
          <w:b/>
          <w:bCs/>
          <w:color w:val="FF0000"/>
          <w:sz w:val="32"/>
          <w:szCs w:val="32"/>
          <w:rtl/>
        </w:rPr>
        <w:t>إِنَّمَا كَانَ قَوْلَ الْمُؤْمِنِينَ إِذَا دُعُوا إِلَى اللَّهِ وَرَسُولِهِ لِيَحْكُمَ بَيْنَهُمْ أَنْ يَقُولُوا سَمِعْنَا وَأَطَعْنَا وَأُولَئِكَ هُمُ الْمُفْلِحُونَ</w:t>
      </w:r>
      <w:r w:rsidR="003C1544" w:rsidRPr="00080EBA">
        <w:rPr>
          <w:rFonts w:ascii="Traditional Arabic" w:hAnsi="Traditional Arabic" w:cs="Traditional Arabic"/>
          <w:b/>
          <w:bCs/>
          <w:color w:val="000000" w:themeColor="text1"/>
          <w:sz w:val="32"/>
          <w:szCs w:val="32"/>
          <w:rtl/>
        </w:rPr>
        <w:t>)(النور،51)</w:t>
      </w:r>
    </w:p>
    <w:p w:rsidR="004142EA" w:rsidRPr="00816CBF" w:rsidRDefault="0008713E" w:rsidP="0087621C">
      <w:pPr>
        <w:bidi/>
        <w:spacing w:after="0" w:line="240" w:lineRule="auto"/>
        <w:jc w:val="both"/>
        <w:rPr>
          <w:rFonts w:ascii="Traditional Arabic" w:hAnsi="Traditional Arabic" w:cs="Traditional Arabic"/>
          <w:b/>
          <w:bCs/>
          <w:color w:val="44546A" w:themeColor="text2"/>
          <w:sz w:val="32"/>
          <w:szCs w:val="32"/>
          <w:rtl/>
        </w:rPr>
      </w:pPr>
      <w:r w:rsidRPr="00816CBF">
        <w:rPr>
          <w:rFonts w:ascii="Traditional Arabic" w:hAnsi="Traditional Arabic" w:cs="Traditional Arabic"/>
          <w:b/>
          <w:bCs/>
          <w:color w:val="44546A" w:themeColor="text2"/>
          <w:sz w:val="32"/>
          <w:szCs w:val="32"/>
          <w:rtl/>
        </w:rPr>
        <w:t xml:space="preserve">عباد الله: (وَقُولُوا قَوْلًا سَدِيدًا). </w:t>
      </w:r>
      <w:r w:rsidR="007920EE" w:rsidRPr="00816CBF">
        <w:rPr>
          <w:rFonts w:ascii="Traditional Arabic" w:hAnsi="Traditional Arabic" w:cs="Traditional Arabic"/>
          <w:b/>
          <w:bCs/>
          <w:color w:val="44546A" w:themeColor="text2"/>
          <w:sz w:val="32"/>
          <w:szCs w:val="32"/>
          <w:rtl/>
        </w:rPr>
        <w:t xml:space="preserve">ومن القول السديد، أن يقول المؤمن عند النعمة، قولا يذكر فيه نعمة الله عليه، لا فخر فيه ولا خيلاء، لقول الله تعالى: </w:t>
      </w:r>
      <w:r w:rsidR="003C1544" w:rsidRPr="00816CBF">
        <w:rPr>
          <w:rFonts w:ascii="Traditional Arabic" w:hAnsi="Traditional Arabic" w:cs="Traditional Arabic"/>
          <w:b/>
          <w:bCs/>
          <w:color w:val="44546A" w:themeColor="text2"/>
          <w:sz w:val="32"/>
          <w:szCs w:val="32"/>
          <w:rtl/>
        </w:rPr>
        <w:t>(</w:t>
      </w:r>
      <w:r w:rsidR="0087621C" w:rsidRPr="00816CBF">
        <w:rPr>
          <w:rFonts w:ascii="Traditional Arabic" w:hAnsi="Traditional Arabic" w:cs="Traditional Arabic"/>
          <w:b/>
          <w:bCs/>
          <w:color w:val="44546A" w:themeColor="text2"/>
          <w:sz w:val="32"/>
          <w:szCs w:val="32"/>
          <w:rtl/>
        </w:rPr>
        <w:t>وَلَوْلَا إِذْ دَخَلْتَ جَنَّتَكَ قُلْتَ مَا شَاءَ اللَّهُ لَا قُوَّةَ إِلَّا بِاللَّهِ</w:t>
      </w:r>
      <w:r w:rsidR="003C1544" w:rsidRPr="00816CBF">
        <w:rPr>
          <w:rFonts w:ascii="Traditional Arabic" w:hAnsi="Traditional Arabic" w:cs="Traditional Arabic"/>
          <w:b/>
          <w:bCs/>
          <w:color w:val="44546A" w:themeColor="text2"/>
          <w:sz w:val="32"/>
          <w:szCs w:val="32"/>
          <w:rtl/>
        </w:rPr>
        <w:t>)(الكهف،39)</w:t>
      </w:r>
    </w:p>
    <w:p w:rsidR="003C1544" w:rsidRPr="00080EBA" w:rsidRDefault="0008713E" w:rsidP="00DB0C9A">
      <w:pPr>
        <w:bidi/>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عباد الله: (وَقُولُوا قَوْلًا سَدِيدًا).</w:t>
      </w:r>
      <w:r w:rsidR="003A57CF" w:rsidRPr="00080EBA">
        <w:rPr>
          <w:rFonts w:ascii="Traditional Arabic" w:hAnsi="Traditional Arabic" w:cs="Traditional Arabic"/>
          <w:b/>
          <w:bCs/>
          <w:color w:val="000000" w:themeColor="text1"/>
          <w:sz w:val="32"/>
          <w:szCs w:val="32"/>
          <w:rtl/>
        </w:rPr>
        <w:t xml:space="preserve"> ومن القول السديد الحق النافع، أن يقول المؤمن قولا يستعيذ</w:t>
      </w:r>
      <w:r w:rsidR="0087621C" w:rsidRPr="00080EBA">
        <w:rPr>
          <w:rFonts w:ascii="Traditional Arabic" w:hAnsi="Traditional Arabic" w:cs="Traditional Arabic"/>
          <w:b/>
          <w:bCs/>
          <w:color w:val="000000" w:themeColor="text1"/>
          <w:sz w:val="32"/>
          <w:szCs w:val="32"/>
          <w:rtl/>
        </w:rPr>
        <w:t xml:space="preserve"> فيه بالله تعالى لا ب</w:t>
      </w:r>
      <w:r w:rsidR="0087621C" w:rsidRPr="00080EBA">
        <w:rPr>
          <w:rFonts w:ascii="Traditional Arabic" w:hAnsi="Traditional Arabic" w:cs="Traditional Arabic" w:hint="cs"/>
          <w:b/>
          <w:bCs/>
          <w:color w:val="000000" w:themeColor="text1"/>
          <w:sz w:val="32"/>
          <w:szCs w:val="32"/>
          <w:rtl/>
        </w:rPr>
        <w:t>غ</w:t>
      </w:r>
      <w:r w:rsidR="003A57CF" w:rsidRPr="00080EBA">
        <w:rPr>
          <w:rFonts w:ascii="Traditional Arabic" w:hAnsi="Traditional Arabic" w:cs="Traditional Arabic"/>
          <w:b/>
          <w:bCs/>
          <w:color w:val="000000" w:themeColor="text1"/>
          <w:sz w:val="32"/>
          <w:szCs w:val="32"/>
          <w:rtl/>
        </w:rPr>
        <w:t>يره</w:t>
      </w:r>
      <w:r w:rsidRPr="00080EBA">
        <w:rPr>
          <w:rFonts w:ascii="Traditional Arabic" w:hAnsi="Traditional Arabic" w:cs="Traditional Arabic"/>
          <w:b/>
          <w:bCs/>
          <w:color w:val="000000" w:themeColor="text1"/>
          <w:sz w:val="32"/>
          <w:szCs w:val="32"/>
          <w:rtl/>
        </w:rPr>
        <w:t xml:space="preserve"> </w:t>
      </w:r>
      <w:r w:rsidR="003A57CF" w:rsidRPr="00080EBA">
        <w:rPr>
          <w:rFonts w:ascii="Traditional Arabic" w:hAnsi="Traditional Arabic" w:cs="Traditional Arabic"/>
          <w:b/>
          <w:bCs/>
          <w:color w:val="000000" w:themeColor="text1"/>
          <w:sz w:val="32"/>
          <w:szCs w:val="32"/>
          <w:rtl/>
        </w:rPr>
        <w:t>من الشرور والآلام والفتن</w:t>
      </w:r>
      <w:r w:rsidR="003A57CF" w:rsidRPr="00816CBF">
        <w:rPr>
          <w:rFonts w:ascii="Traditional Arabic" w:hAnsi="Traditional Arabic" w:cs="Traditional Arabic"/>
          <w:b/>
          <w:bCs/>
          <w:color w:val="000000" w:themeColor="text1"/>
          <w:sz w:val="32"/>
          <w:szCs w:val="32"/>
          <w:rtl/>
        </w:rPr>
        <w:t>.</w:t>
      </w:r>
      <w:r w:rsidR="0087621C" w:rsidRPr="00816CBF">
        <w:rPr>
          <w:rFonts w:ascii="Traditional Arabic" w:hAnsi="Traditional Arabic" w:cs="Traditional Arabic" w:hint="cs"/>
          <w:b/>
          <w:bCs/>
          <w:color w:val="000000" w:themeColor="text1"/>
          <w:sz w:val="32"/>
          <w:szCs w:val="32"/>
          <w:rtl/>
        </w:rPr>
        <w:t xml:space="preserve"> </w:t>
      </w:r>
      <w:r w:rsidR="003A57CF" w:rsidRPr="00816CBF">
        <w:rPr>
          <w:rFonts w:ascii="Traditional Arabic" w:hAnsi="Traditional Arabic" w:cs="Traditional Arabic"/>
          <w:b/>
          <w:bCs/>
          <w:color w:val="000000" w:themeColor="text1"/>
          <w:sz w:val="32"/>
          <w:szCs w:val="32"/>
          <w:rtl/>
        </w:rPr>
        <w:t>ف</w:t>
      </w:r>
      <w:r w:rsidR="003C1544" w:rsidRPr="00816CBF">
        <w:rPr>
          <w:rFonts w:ascii="Traditional Arabic" w:hAnsi="Traditional Arabic" w:cs="Traditional Arabic"/>
          <w:b/>
          <w:bCs/>
          <w:color w:val="000000" w:themeColor="text1"/>
          <w:sz w:val="32"/>
          <w:szCs w:val="32"/>
          <w:rtl/>
        </w:rPr>
        <w:t>في صحيح مسلم: عَنِ ابْنِ عَبَّاسٍ، أَنَّ رَسُولَ اللهِ صَلَّى اللهُ عَلَيْهِ وَسَلَّمَ كَانَ يُعَلِّمُهُمْ هَذَا الدُّعَاءَ كَمَا يُعَلِّمُهُمُ السُّورَةَ مِنَ الْقُرْآنِ يَقُول</w:t>
      </w:r>
      <w:r w:rsidR="003A57CF" w:rsidRPr="00816CBF">
        <w:rPr>
          <w:rFonts w:ascii="Traditional Arabic" w:hAnsi="Traditional Arabic" w:cs="Traditional Arabic"/>
          <w:b/>
          <w:bCs/>
          <w:color w:val="000000" w:themeColor="text1"/>
          <w:sz w:val="32"/>
          <w:szCs w:val="32"/>
          <w:rtl/>
        </w:rPr>
        <w:t>:ُ قُولُوا: (</w:t>
      </w:r>
      <w:r w:rsidR="003C1544" w:rsidRPr="00816CBF">
        <w:rPr>
          <w:rFonts w:ascii="Traditional Arabic" w:hAnsi="Traditional Arabic" w:cs="Traditional Arabic"/>
          <w:b/>
          <w:bCs/>
          <w:color w:val="000000" w:themeColor="text1"/>
          <w:sz w:val="32"/>
          <w:szCs w:val="32"/>
          <w:rtl/>
        </w:rPr>
        <w:t>اللهُمَّ إِنَّا نَعُوذُ بِكَ مِنْ عَذَابِ جَهَنَّمَ، وَأَعُوذُ بِكَ مِنْ عَذَابِ الْقَبْرِ، وَأَعُوذُ بِكَ مِنْ فِتْنَةِ الْمَسِيحِ الدَّجَّالِ، وَأَعُوذُ بِكَ مِنْ ف</w:t>
      </w:r>
      <w:r w:rsidR="003A57CF" w:rsidRPr="00816CBF">
        <w:rPr>
          <w:rFonts w:ascii="Traditional Arabic" w:hAnsi="Traditional Arabic" w:cs="Traditional Arabic"/>
          <w:b/>
          <w:bCs/>
          <w:color w:val="000000" w:themeColor="text1"/>
          <w:sz w:val="32"/>
          <w:szCs w:val="32"/>
          <w:rtl/>
        </w:rPr>
        <w:t>ِتْنَةِ الْمَحْيَا وَالْمَمَاتِ).</w:t>
      </w:r>
    </w:p>
    <w:p w:rsidR="003C1544" w:rsidRPr="00080EBA" w:rsidRDefault="0008713E" w:rsidP="00DB0C9A">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عباد الله: (وَقُولُوا قَوْلًا سَدِيدًا).</w:t>
      </w:r>
      <w:r w:rsidR="003A57CF" w:rsidRPr="00080EBA">
        <w:rPr>
          <w:rFonts w:ascii="Traditional Arabic" w:hAnsi="Traditional Arabic" w:cs="Traditional Arabic"/>
          <w:b/>
          <w:bCs/>
          <w:color w:val="000000" w:themeColor="text1"/>
          <w:sz w:val="32"/>
          <w:szCs w:val="32"/>
          <w:rtl/>
        </w:rPr>
        <w:t xml:space="preserve"> ومن القول السديد، أن تكل حقيقة الثناء على الناس إلى الله، فتقول</w:t>
      </w:r>
      <w:r w:rsidR="00C00200" w:rsidRPr="00080EBA">
        <w:rPr>
          <w:rFonts w:ascii="Traditional Arabic" w:hAnsi="Traditional Arabic" w:cs="Traditional Arabic" w:hint="cs"/>
          <w:b/>
          <w:bCs/>
          <w:color w:val="000000" w:themeColor="text1"/>
          <w:sz w:val="32"/>
          <w:szCs w:val="32"/>
          <w:rtl/>
        </w:rPr>
        <w:t xml:space="preserve"> إذا احتجت لمدح إنسان</w:t>
      </w:r>
      <w:r w:rsidR="003A57CF" w:rsidRPr="00080EBA">
        <w:rPr>
          <w:rFonts w:ascii="Traditional Arabic" w:hAnsi="Traditional Arabic" w:cs="Traditional Arabic"/>
          <w:b/>
          <w:bCs/>
          <w:color w:val="000000" w:themeColor="text1"/>
          <w:sz w:val="32"/>
          <w:szCs w:val="32"/>
          <w:rtl/>
        </w:rPr>
        <w:t>: أحسبه ولا أزكيه على الله. فهذا من القول السديد.</w:t>
      </w:r>
      <w:r w:rsidRPr="00080EBA">
        <w:rPr>
          <w:rFonts w:ascii="Traditional Arabic" w:hAnsi="Traditional Arabic" w:cs="Traditional Arabic"/>
          <w:b/>
          <w:bCs/>
          <w:color w:val="000000" w:themeColor="text1"/>
          <w:sz w:val="32"/>
          <w:szCs w:val="32"/>
          <w:rtl/>
        </w:rPr>
        <w:t xml:space="preserve"> </w:t>
      </w:r>
      <w:r w:rsidR="003A57CF" w:rsidRPr="00080EBA">
        <w:rPr>
          <w:rFonts w:ascii="Traditional Arabic" w:hAnsi="Traditional Arabic" w:cs="Traditional Arabic"/>
          <w:b/>
          <w:bCs/>
          <w:color w:val="000000" w:themeColor="text1"/>
          <w:sz w:val="32"/>
          <w:szCs w:val="32"/>
          <w:rtl/>
        </w:rPr>
        <w:t>ف</w:t>
      </w:r>
      <w:r w:rsidR="003C1544" w:rsidRPr="00080EBA">
        <w:rPr>
          <w:rFonts w:ascii="Traditional Arabic" w:hAnsi="Traditional Arabic" w:cs="Traditional Arabic"/>
          <w:b/>
          <w:bCs/>
          <w:color w:val="000000" w:themeColor="text1"/>
          <w:sz w:val="32"/>
          <w:szCs w:val="32"/>
          <w:rtl/>
        </w:rPr>
        <w:t xml:space="preserve">في صحيح البخاري: عَنْ عَبْدِ الرَّحْمَنِ بْنِ أَبِي بَكْرَةَ، عَنْ أَبِيهِ، قَالَ: أَثْنَى رَجُلٌ عَلَى رَجُلٍ عِنْدَ النَّبِيِّ </w:t>
      </w:r>
      <w:r w:rsidR="003A57CF" w:rsidRPr="00080EBA">
        <w:rPr>
          <w:rFonts w:ascii="Traditional Arabic" w:hAnsi="Traditional Arabic" w:cs="Traditional Arabic"/>
          <w:b/>
          <w:bCs/>
          <w:color w:val="000000" w:themeColor="text1"/>
          <w:sz w:val="32"/>
          <w:szCs w:val="32"/>
          <w:rtl/>
        </w:rPr>
        <w:t xml:space="preserve">صَلَّى </w:t>
      </w:r>
      <w:r w:rsidR="003A57CF" w:rsidRPr="00816CBF">
        <w:rPr>
          <w:rFonts w:ascii="Traditional Arabic" w:hAnsi="Traditional Arabic" w:cs="Traditional Arabic"/>
          <w:b/>
          <w:bCs/>
          <w:color w:val="000000" w:themeColor="text1"/>
          <w:sz w:val="32"/>
          <w:szCs w:val="32"/>
          <w:rtl/>
        </w:rPr>
        <w:t>اللهُ عَلَيْهِ وَسَلَّمَ، فَقَالَ: (</w:t>
      </w:r>
      <w:r w:rsidR="003C1544" w:rsidRPr="00816CBF">
        <w:rPr>
          <w:rFonts w:ascii="Traditional Arabic" w:hAnsi="Traditional Arabic" w:cs="Traditional Arabic"/>
          <w:b/>
          <w:bCs/>
          <w:color w:val="000000" w:themeColor="text1"/>
          <w:sz w:val="32"/>
          <w:szCs w:val="32"/>
          <w:rtl/>
        </w:rPr>
        <w:t>وَيْلَكَ قَطَعْتَ عُنُقَ صَاحِبِكَ، قَطَعْتَ عُنُقَ صَا</w:t>
      </w:r>
      <w:r w:rsidR="00C00200" w:rsidRPr="00816CBF">
        <w:rPr>
          <w:rFonts w:ascii="Traditional Arabic" w:hAnsi="Traditional Arabic" w:cs="Traditional Arabic"/>
          <w:b/>
          <w:bCs/>
          <w:color w:val="000000" w:themeColor="text1"/>
          <w:sz w:val="32"/>
          <w:szCs w:val="32"/>
          <w:rtl/>
        </w:rPr>
        <w:t>حِبِكَ</w:t>
      </w:r>
      <w:r w:rsidR="00C00200" w:rsidRPr="00816CBF">
        <w:rPr>
          <w:rFonts w:ascii="Traditional Arabic" w:hAnsi="Traditional Arabic" w:cs="Traditional Arabic" w:hint="cs"/>
          <w:b/>
          <w:bCs/>
          <w:color w:val="000000" w:themeColor="text1"/>
          <w:sz w:val="32"/>
          <w:szCs w:val="32"/>
          <w:rtl/>
        </w:rPr>
        <w:t>)</w:t>
      </w:r>
      <w:r w:rsidR="00C00200" w:rsidRPr="00816CBF">
        <w:rPr>
          <w:rFonts w:ascii="Traditional Arabic" w:hAnsi="Traditional Arabic" w:cs="Traditional Arabic"/>
          <w:b/>
          <w:bCs/>
          <w:color w:val="000000" w:themeColor="text1"/>
          <w:sz w:val="32"/>
          <w:szCs w:val="32"/>
          <w:rtl/>
        </w:rPr>
        <w:t xml:space="preserve"> مِرَارًا، ثُمَّ قَالَ: </w:t>
      </w:r>
      <w:r w:rsidR="00C00200" w:rsidRPr="00816CBF">
        <w:rPr>
          <w:rFonts w:ascii="Traditional Arabic" w:hAnsi="Traditional Arabic" w:cs="Traditional Arabic" w:hint="cs"/>
          <w:b/>
          <w:bCs/>
          <w:color w:val="000000" w:themeColor="text1"/>
          <w:sz w:val="32"/>
          <w:szCs w:val="32"/>
          <w:rtl/>
        </w:rPr>
        <w:t>(</w:t>
      </w:r>
      <w:r w:rsidR="003C1544" w:rsidRPr="00816CBF">
        <w:rPr>
          <w:rFonts w:ascii="Traditional Arabic" w:hAnsi="Traditional Arabic" w:cs="Traditional Arabic"/>
          <w:b/>
          <w:bCs/>
          <w:color w:val="000000" w:themeColor="text1"/>
          <w:sz w:val="32"/>
          <w:szCs w:val="32"/>
          <w:rtl/>
        </w:rPr>
        <w:t xml:space="preserve">مَنْ كَانَ مِنْكُمْ مَادِحًا أَخَاهُ لاَ مَحَالَةَ، فَلْيَقُلْ </w:t>
      </w:r>
      <w:r w:rsidR="003C1544" w:rsidRPr="00816CBF">
        <w:rPr>
          <w:rFonts w:ascii="Traditional Arabic" w:hAnsi="Traditional Arabic" w:cs="Traditional Arabic"/>
          <w:b/>
          <w:bCs/>
          <w:color w:val="000000" w:themeColor="text1"/>
          <w:sz w:val="32"/>
          <w:szCs w:val="32"/>
          <w:rtl/>
        </w:rPr>
        <w:lastRenderedPageBreak/>
        <w:t>أَحْسِبُ فُلاَنًا، وَاللَّهُ حَسِيبُهُ، وَلاَ أُزَكِّي عَلَى اللَّهِ أَحَدًا أَحْسِبُهُ كَذَا وَكَذَا، إِنْ كَانَ يَعْلَمُ</w:t>
      </w:r>
      <w:r w:rsidR="003C1544" w:rsidRPr="00080EBA">
        <w:rPr>
          <w:rFonts w:ascii="Traditional Arabic" w:hAnsi="Traditional Arabic" w:cs="Traditional Arabic"/>
          <w:b/>
          <w:bCs/>
          <w:color w:val="000000" w:themeColor="text1"/>
          <w:sz w:val="32"/>
          <w:szCs w:val="32"/>
          <w:rtl/>
        </w:rPr>
        <w:t xml:space="preserve"> ذَلِكَ مِنْه</w:t>
      </w:r>
      <w:r w:rsidR="003A57CF" w:rsidRPr="00080EBA">
        <w:rPr>
          <w:rFonts w:ascii="Traditional Arabic" w:hAnsi="Traditional Arabic" w:cs="Traditional Arabic"/>
          <w:b/>
          <w:bCs/>
          <w:color w:val="000000" w:themeColor="text1"/>
          <w:sz w:val="32"/>
          <w:szCs w:val="32"/>
          <w:rtl/>
        </w:rPr>
        <w:t xml:space="preserve">ُ). ومعنى الحديث: </w:t>
      </w:r>
      <w:r w:rsidR="003C1544" w:rsidRPr="00080EBA">
        <w:rPr>
          <w:rFonts w:ascii="Traditional Arabic" w:hAnsi="Traditional Arabic" w:cs="Traditional Arabic"/>
          <w:b/>
          <w:bCs/>
          <w:color w:val="000000" w:themeColor="text1"/>
          <w:sz w:val="32"/>
          <w:szCs w:val="32"/>
          <w:rtl/>
        </w:rPr>
        <w:t xml:space="preserve">(أثنى) مدح. (ويلك) الويل الحزن والهلاك ويستعمل بمعنى التفجع والتعجب. (قطعت عنق صاحبك) تسببت بهلاكه لأنه ربما أخذه العجب بسبب مدحك له. (مرارا) أي كرر قوله مرات. (لا محالة) لا بد منه ألبتة. (أحسب) أظن. (حسيبه) كافيه. (لا أزكي على الله أحدا) لا أقطع له ولا </w:t>
      </w:r>
      <w:r w:rsidR="003A57CF" w:rsidRPr="00080EBA">
        <w:rPr>
          <w:rFonts w:ascii="Traditional Arabic" w:hAnsi="Traditional Arabic" w:cs="Traditional Arabic"/>
          <w:b/>
          <w:bCs/>
          <w:color w:val="000000" w:themeColor="text1"/>
          <w:sz w:val="32"/>
          <w:szCs w:val="32"/>
          <w:rtl/>
        </w:rPr>
        <w:t>أجزم على عاقبة أحد بخير أو غيره.</w:t>
      </w:r>
    </w:p>
    <w:p w:rsidR="003A57CF" w:rsidRPr="00080EBA" w:rsidRDefault="003A57CF" w:rsidP="00C00200">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ومن القول</w:t>
      </w:r>
      <w:r w:rsidR="00C00200" w:rsidRPr="00080EBA">
        <w:rPr>
          <w:rFonts w:ascii="Traditional Arabic" w:hAnsi="Traditional Arabic" w:cs="Traditional Arabic"/>
          <w:b/>
          <w:bCs/>
          <w:color w:val="000000" w:themeColor="text1"/>
          <w:sz w:val="32"/>
          <w:szCs w:val="32"/>
          <w:rtl/>
        </w:rPr>
        <w:t xml:space="preserve"> السديد: أن تقول في المواقف وال</w:t>
      </w:r>
      <w:r w:rsidR="00C00200" w:rsidRPr="00080EBA">
        <w:rPr>
          <w:rFonts w:ascii="Traditional Arabic" w:hAnsi="Traditional Arabic" w:cs="Traditional Arabic" w:hint="cs"/>
          <w:b/>
          <w:bCs/>
          <w:color w:val="000000" w:themeColor="text1"/>
          <w:sz w:val="32"/>
          <w:szCs w:val="32"/>
          <w:rtl/>
        </w:rPr>
        <w:t>أح</w:t>
      </w:r>
      <w:r w:rsidRPr="00080EBA">
        <w:rPr>
          <w:rFonts w:ascii="Traditional Arabic" w:hAnsi="Traditional Arabic" w:cs="Traditional Arabic"/>
          <w:b/>
          <w:bCs/>
          <w:color w:val="000000" w:themeColor="text1"/>
          <w:sz w:val="32"/>
          <w:szCs w:val="32"/>
          <w:rtl/>
        </w:rPr>
        <w:t>داث والمجالس والل</w:t>
      </w:r>
      <w:r w:rsidR="00C00200" w:rsidRPr="00080EBA">
        <w:rPr>
          <w:rFonts w:ascii="Traditional Arabic" w:hAnsi="Traditional Arabic" w:cs="Traditional Arabic" w:hint="cs"/>
          <w:b/>
          <w:bCs/>
          <w:color w:val="000000" w:themeColor="text1"/>
          <w:sz w:val="32"/>
          <w:szCs w:val="32"/>
          <w:rtl/>
        </w:rPr>
        <w:t>ّ</w:t>
      </w:r>
      <w:r w:rsidRPr="00080EBA">
        <w:rPr>
          <w:rFonts w:ascii="Traditional Arabic" w:hAnsi="Traditional Arabic" w:cs="Traditional Arabic"/>
          <w:b/>
          <w:bCs/>
          <w:color w:val="000000" w:themeColor="text1"/>
          <w:sz w:val="32"/>
          <w:szCs w:val="32"/>
          <w:rtl/>
        </w:rPr>
        <w:t xml:space="preserve">قاءات والطلعات والنزهات والاجتماعات والأسواق، </w:t>
      </w:r>
      <w:r w:rsidR="00C00200" w:rsidRPr="00080EBA">
        <w:rPr>
          <w:rFonts w:ascii="Traditional Arabic" w:hAnsi="Traditional Arabic" w:cs="Traditional Arabic" w:hint="cs"/>
          <w:b/>
          <w:bCs/>
          <w:color w:val="000000" w:themeColor="text1"/>
          <w:sz w:val="32"/>
          <w:szCs w:val="32"/>
          <w:rtl/>
        </w:rPr>
        <w:t>أ</w:t>
      </w:r>
      <w:r w:rsidRPr="00080EBA">
        <w:rPr>
          <w:rFonts w:ascii="Traditional Arabic" w:hAnsi="Traditional Arabic" w:cs="Traditional Arabic"/>
          <w:b/>
          <w:bCs/>
          <w:color w:val="000000" w:themeColor="text1"/>
          <w:sz w:val="32"/>
          <w:szCs w:val="32"/>
          <w:rtl/>
        </w:rPr>
        <w:t xml:space="preserve">ن تقول الكلام الخير أو </w:t>
      </w:r>
      <w:r w:rsidR="00C00200" w:rsidRPr="00080EBA">
        <w:rPr>
          <w:rFonts w:ascii="Traditional Arabic" w:hAnsi="Traditional Arabic" w:cs="Traditional Arabic" w:hint="cs"/>
          <w:b/>
          <w:bCs/>
          <w:color w:val="000000" w:themeColor="text1"/>
          <w:sz w:val="32"/>
          <w:szCs w:val="32"/>
          <w:rtl/>
        </w:rPr>
        <w:t>أ</w:t>
      </w:r>
      <w:r w:rsidRPr="00080EBA">
        <w:rPr>
          <w:rFonts w:ascii="Traditional Arabic" w:hAnsi="Traditional Arabic" w:cs="Traditional Arabic"/>
          <w:b/>
          <w:bCs/>
          <w:color w:val="000000" w:themeColor="text1"/>
          <w:sz w:val="32"/>
          <w:szCs w:val="32"/>
          <w:rtl/>
        </w:rPr>
        <w:t>ن تلتزم الص</w:t>
      </w:r>
      <w:r w:rsidR="00C00200" w:rsidRPr="00080EBA">
        <w:rPr>
          <w:rFonts w:ascii="Traditional Arabic" w:hAnsi="Traditional Arabic" w:cs="Traditional Arabic" w:hint="cs"/>
          <w:b/>
          <w:bCs/>
          <w:color w:val="000000" w:themeColor="text1"/>
          <w:sz w:val="32"/>
          <w:szCs w:val="32"/>
          <w:rtl/>
        </w:rPr>
        <w:t>ّ</w:t>
      </w:r>
      <w:r w:rsidRPr="00080EBA">
        <w:rPr>
          <w:rFonts w:ascii="Traditional Arabic" w:hAnsi="Traditional Arabic" w:cs="Traditional Arabic"/>
          <w:b/>
          <w:bCs/>
          <w:color w:val="000000" w:themeColor="text1"/>
          <w:sz w:val="32"/>
          <w:szCs w:val="32"/>
          <w:rtl/>
        </w:rPr>
        <w:t>مت، لقول</w:t>
      </w:r>
      <w:r w:rsidR="00C00200" w:rsidRPr="00080EBA">
        <w:rPr>
          <w:rFonts w:ascii="Traditional Arabic" w:hAnsi="Traditional Arabic" w:cs="Traditional Arabic" w:hint="cs"/>
          <w:b/>
          <w:bCs/>
          <w:color w:val="000000" w:themeColor="text1"/>
          <w:sz w:val="32"/>
          <w:szCs w:val="32"/>
          <w:rtl/>
        </w:rPr>
        <w:t xml:space="preserve"> ا</w:t>
      </w:r>
      <w:r w:rsidRPr="00080EBA">
        <w:rPr>
          <w:rFonts w:ascii="Traditional Arabic" w:hAnsi="Traditional Arabic" w:cs="Traditional Arabic"/>
          <w:b/>
          <w:bCs/>
          <w:color w:val="000000" w:themeColor="text1"/>
          <w:sz w:val="32"/>
          <w:szCs w:val="32"/>
          <w:rtl/>
        </w:rPr>
        <w:t>لنَّبِيِّ صَلَّى اللهُ عَلَيْهِ وَسَلَّمَ في صحيح البخاري: (وَمَنْ كَانَ يُؤْمِنُ بِاللَّهِ وَاليَوْمِ الآخِرِ فَلْيَقُلْ خَيْرًا أَوْ لِيَصْمُتْ).</w:t>
      </w:r>
    </w:p>
    <w:p w:rsidR="00577EB6" w:rsidRPr="00080EBA" w:rsidRDefault="0008713E" w:rsidP="00C00200">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عباد الله: (وَقُولُوا قَوْلًا سَدِيدًا).</w:t>
      </w:r>
      <w:r w:rsidR="003A57CF" w:rsidRPr="00080EBA">
        <w:rPr>
          <w:rFonts w:ascii="Traditional Arabic" w:hAnsi="Traditional Arabic" w:cs="Traditional Arabic"/>
          <w:b/>
          <w:bCs/>
          <w:color w:val="000000" w:themeColor="text1"/>
          <w:sz w:val="32"/>
          <w:szCs w:val="32"/>
          <w:rtl/>
        </w:rPr>
        <w:t xml:space="preserve"> ومن القول السديد، أن تقول لما تعرف ولا تعلم، لا أعرف </w:t>
      </w:r>
      <w:r w:rsidR="00C00200" w:rsidRPr="00080EBA">
        <w:rPr>
          <w:rFonts w:ascii="Traditional Arabic" w:hAnsi="Traditional Arabic" w:cs="Traditional Arabic" w:hint="cs"/>
          <w:b/>
          <w:bCs/>
          <w:color w:val="000000" w:themeColor="text1"/>
          <w:sz w:val="32"/>
          <w:szCs w:val="32"/>
          <w:rtl/>
        </w:rPr>
        <w:t>كذا</w:t>
      </w:r>
      <w:r w:rsidR="003A57CF" w:rsidRPr="00080EBA">
        <w:rPr>
          <w:rFonts w:ascii="Traditional Arabic" w:hAnsi="Traditional Arabic" w:cs="Traditional Arabic"/>
          <w:b/>
          <w:bCs/>
          <w:color w:val="000000" w:themeColor="text1"/>
          <w:sz w:val="32"/>
          <w:szCs w:val="32"/>
          <w:rtl/>
        </w:rPr>
        <w:t>، ولا أعلم بالحكم الشرعي كذا. ف</w:t>
      </w:r>
      <w:r w:rsidR="00C00200" w:rsidRPr="00080EBA">
        <w:rPr>
          <w:rFonts w:ascii="Traditional Arabic" w:hAnsi="Traditional Arabic" w:cs="Traditional Arabic"/>
          <w:b/>
          <w:bCs/>
          <w:color w:val="000000" w:themeColor="text1"/>
          <w:sz w:val="32"/>
          <w:szCs w:val="32"/>
          <w:rtl/>
        </w:rPr>
        <w:t>في صحيح البخاري</w:t>
      </w:r>
      <w:r w:rsidR="00C00200" w:rsidRPr="00080EBA">
        <w:rPr>
          <w:rFonts w:ascii="Traditional Arabic" w:hAnsi="Traditional Arabic" w:cs="Traditional Arabic" w:hint="cs"/>
          <w:b/>
          <w:bCs/>
          <w:color w:val="000000" w:themeColor="text1"/>
          <w:sz w:val="32"/>
          <w:szCs w:val="32"/>
          <w:rtl/>
        </w:rPr>
        <w:t xml:space="preserve"> عن </w:t>
      </w:r>
      <w:r w:rsidR="00577EB6" w:rsidRPr="00080EBA">
        <w:rPr>
          <w:rFonts w:ascii="Traditional Arabic" w:hAnsi="Traditional Arabic" w:cs="Traditional Arabic"/>
          <w:b/>
          <w:bCs/>
          <w:color w:val="000000" w:themeColor="text1"/>
          <w:sz w:val="32"/>
          <w:szCs w:val="32"/>
          <w:rtl/>
        </w:rPr>
        <w:t>ابن مسعود</w:t>
      </w:r>
      <w:r w:rsidR="00C00200" w:rsidRPr="00080EBA">
        <w:rPr>
          <w:rFonts w:ascii="Traditional Arabic" w:hAnsi="Traditional Arabic" w:cs="Traditional Arabic" w:hint="cs"/>
          <w:b/>
          <w:bCs/>
          <w:color w:val="000000" w:themeColor="text1"/>
          <w:sz w:val="32"/>
          <w:szCs w:val="32"/>
          <w:rtl/>
        </w:rPr>
        <w:t>، قال</w:t>
      </w:r>
      <w:r w:rsidR="00577EB6" w:rsidRPr="00080EBA">
        <w:rPr>
          <w:rFonts w:ascii="Traditional Arabic" w:hAnsi="Traditional Arabic" w:cs="Traditional Arabic"/>
          <w:b/>
          <w:bCs/>
          <w:color w:val="000000" w:themeColor="text1"/>
          <w:sz w:val="32"/>
          <w:szCs w:val="32"/>
          <w:rtl/>
        </w:rPr>
        <w:t>: "يَا أَيُّهَا النَّاسُ، مَنْ عَلِمَ شَيْئًا فَلْيَقُلْ بِهِ، وَمَنْ لَمْ يَعْلَمْ فَلْيَقُلِ اللَّهُ أَعْلَمُ، فَإِنَّ مِنَ العِلْمِ أَنْ يَقُولَ لِمَا لاَ يَعْلَمُ اللَّهُ أَعْلَمُ"</w:t>
      </w:r>
    </w:p>
    <w:p w:rsidR="0008713E" w:rsidRPr="00080EBA" w:rsidRDefault="0008713E" w:rsidP="00DB0C9A">
      <w:pPr>
        <w:bidi/>
        <w:spacing w:after="0" w:line="240" w:lineRule="auto"/>
        <w:jc w:val="both"/>
        <w:rPr>
          <w:rFonts w:ascii="Traditional Arabic" w:hAnsi="Traditional Arabic" w:cs="Traditional Arabic"/>
          <w:b/>
          <w:bCs/>
          <w:color w:val="000000" w:themeColor="text1"/>
          <w:sz w:val="32"/>
          <w:szCs w:val="32"/>
          <w:rtl/>
          <w:lang w:bidi="ar-JO"/>
        </w:rPr>
      </w:pPr>
      <w:r w:rsidRPr="00080EBA">
        <w:rPr>
          <w:rFonts w:ascii="Traditional Arabic" w:hAnsi="Traditional Arabic" w:cs="Traditional Arabic"/>
          <w:b/>
          <w:bCs/>
          <w:color w:val="000000" w:themeColor="text1"/>
          <w:sz w:val="32"/>
          <w:szCs w:val="32"/>
          <w:rtl/>
        </w:rPr>
        <w:t>عباد الله: (وَقُولُوا قَوْلًا سَدِيدًا).</w:t>
      </w:r>
      <w:r w:rsidR="003A57CF" w:rsidRPr="00080EBA">
        <w:rPr>
          <w:rFonts w:ascii="Traditional Arabic" w:hAnsi="Traditional Arabic" w:cs="Traditional Arabic"/>
          <w:b/>
          <w:bCs/>
          <w:color w:val="000000" w:themeColor="text1"/>
          <w:sz w:val="32"/>
          <w:szCs w:val="32"/>
          <w:rtl/>
        </w:rPr>
        <w:t xml:space="preserve"> ومن القول السديد المبارك الطيب المحبوب عند الله، الكلام الذي فيه دعوة الناس إلى الله، وتعليمهم أمور دينهم</w:t>
      </w:r>
      <w:r w:rsidR="00C00200" w:rsidRPr="00080EBA">
        <w:rPr>
          <w:rFonts w:ascii="Traditional Arabic" w:hAnsi="Traditional Arabic" w:cs="Traditional Arabic" w:hint="cs"/>
          <w:b/>
          <w:bCs/>
          <w:color w:val="000000" w:themeColor="text1"/>
          <w:sz w:val="32"/>
          <w:szCs w:val="32"/>
          <w:rtl/>
        </w:rPr>
        <w:t>،</w:t>
      </w:r>
      <w:r w:rsidR="003A57CF" w:rsidRPr="00080EBA">
        <w:rPr>
          <w:rFonts w:ascii="Traditional Arabic" w:hAnsi="Traditional Arabic" w:cs="Traditional Arabic"/>
          <w:b/>
          <w:bCs/>
          <w:color w:val="000000" w:themeColor="text1"/>
          <w:sz w:val="32"/>
          <w:szCs w:val="32"/>
          <w:rtl/>
        </w:rPr>
        <w:t xml:space="preserve"> ووعظهم</w:t>
      </w:r>
      <w:r w:rsidR="00C00200" w:rsidRPr="00080EBA">
        <w:rPr>
          <w:rFonts w:ascii="Traditional Arabic" w:hAnsi="Traditional Arabic" w:cs="Traditional Arabic" w:hint="cs"/>
          <w:b/>
          <w:bCs/>
          <w:color w:val="000000" w:themeColor="text1"/>
          <w:sz w:val="32"/>
          <w:szCs w:val="32"/>
          <w:rtl/>
        </w:rPr>
        <w:t>،</w:t>
      </w:r>
      <w:r w:rsidR="003A57CF" w:rsidRPr="00080EBA">
        <w:rPr>
          <w:rFonts w:ascii="Traditional Arabic" w:hAnsi="Traditional Arabic" w:cs="Traditional Arabic"/>
          <w:b/>
          <w:bCs/>
          <w:color w:val="000000" w:themeColor="text1"/>
          <w:sz w:val="32"/>
          <w:szCs w:val="32"/>
          <w:rtl/>
        </w:rPr>
        <w:t xml:space="preserve"> وتذكيرهم، لقول الله تعالى:</w:t>
      </w:r>
      <w:r w:rsidRPr="00080EBA">
        <w:rPr>
          <w:rFonts w:ascii="Traditional Arabic" w:hAnsi="Traditional Arabic" w:cs="Traditional Arabic"/>
          <w:b/>
          <w:bCs/>
          <w:color w:val="000000" w:themeColor="text1"/>
          <w:sz w:val="32"/>
          <w:szCs w:val="32"/>
          <w:rtl/>
        </w:rPr>
        <w:t xml:space="preserve"> </w:t>
      </w:r>
      <w:r w:rsidRPr="00080EBA">
        <w:rPr>
          <w:rFonts w:ascii="Traditional Arabic" w:hAnsi="Traditional Arabic" w:cs="Traditional Arabic"/>
          <w:b/>
          <w:bCs/>
          <w:color w:val="000000" w:themeColor="text1"/>
          <w:sz w:val="32"/>
          <w:szCs w:val="32"/>
          <w:rtl/>
          <w:lang w:bidi="ar-JO"/>
        </w:rPr>
        <w:t>(</w:t>
      </w:r>
      <w:r w:rsidRPr="00816CBF">
        <w:rPr>
          <w:rFonts w:ascii="Traditional Arabic" w:hAnsi="Traditional Arabic" w:cs="Traditional Arabic"/>
          <w:b/>
          <w:bCs/>
          <w:color w:val="FF0000"/>
          <w:sz w:val="32"/>
          <w:szCs w:val="32"/>
          <w:rtl/>
        </w:rPr>
        <w:t>وَمَنْ أَحْسَنُ قَوْلًا مِمَّنْ دَعَا إِلَى اللَّهِ</w:t>
      </w:r>
      <w:r w:rsidRPr="00080EBA">
        <w:rPr>
          <w:rFonts w:ascii="Traditional Arabic" w:hAnsi="Traditional Arabic" w:cs="Traditional Arabic"/>
          <w:b/>
          <w:bCs/>
          <w:color w:val="000000" w:themeColor="text1"/>
          <w:sz w:val="32"/>
          <w:szCs w:val="32"/>
          <w:rtl/>
          <w:lang w:bidi="ar-JO"/>
        </w:rPr>
        <w:t>)(فصلت،33)</w:t>
      </w:r>
    </w:p>
    <w:p w:rsidR="003A57CF" w:rsidRPr="00080EBA" w:rsidRDefault="003A57CF" w:rsidP="00C00200">
      <w:pPr>
        <w:autoSpaceDE w:val="0"/>
        <w:autoSpaceDN w:val="0"/>
        <w:bidi/>
        <w:adjustRightInd w:val="0"/>
        <w:spacing w:after="0" w:line="240" w:lineRule="auto"/>
        <w:jc w:val="center"/>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(وَقُولُوا قَوْلًا سَدِيدًا).</w:t>
      </w:r>
    </w:p>
    <w:p w:rsidR="003A57CF" w:rsidRPr="00080EBA" w:rsidRDefault="003A57CF" w:rsidP="00C00200">
      <w:pPr>
        <w:autoSpaceDE w:val="0"/>
        <w:autoSpaceDN w:val="0"/>
        <w:bidi/>
        <w:adjustRightInd w:val="0"/>
        <w:spacing w:after="0" w:line="240" w:lineRule="auto"/>
        <w:jc w:val="center"/>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أقول قولي هذا واستغفر الله.</w:t>
      </w:r>
    </w:p>
    <w:p w:rsidR="00BA6E32" w:rsidRPr="00080EBA" w:rsidRDefault="00BA6E32" w:rsidP="00DB0C9A">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الخطبة الثانية:</w:t>
      </w:r>
    </w:p>
    <w:p w:rsidR="00DB0C9A" w:rsidRPr="00080EBA" w:rsidRDefault="00DB0C9A" w:rsidP="00DB0C9A">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الحمد لله، والصلاة والسلام على رسول الله، وبعد:</w:t>
      </w:r>
    </w:p>
    <w:p w:rsidR="00DB0C9A" w:rsidRPr="00080EBA" w:rsidRDefault="003A57CF" w:rsidP="00DB0C9A">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 xml:space="preserve">عباد الله: القول السديد شرعة ربانية، ومطلب إلهي، وهدي نبوي، وسلوك إسلامي، وقيمة دينية، ولذلك كان جزاؤها في الدنيا والآخرة عظيما بليغا وافرا، يقول ربنا سبحانه في ذلك: </w:t>
      </w:r>
      <w:r w:rsidR="00BA6E32" w:rsidRPr="00080EBA">
        <w:rPr>
          <w:rFonts w:ascii="Traditional Arabic" w:hAnsi="Traditional Arabic" w:cs="Traditional Arabic"/>
          <w:b/>
          <w:bCs/>
          <w:color w:val="000000" w:themeColor="text1"/>
          <w:sz w:val="32"/>
          <w:szCs w:val="32"/>
          <w:rtl/>
          <w:lang w:bidi="ar-JO"/>
        </w:rPr>
        <w:t>(</w:t>
      </w:r>
      <w:r w:rsidR="00BA6E32" w:rsidRPr="00080EBA">
        <w:rPr>
          <w:rFonts w:ascii="Traditional Arabic" w:hAnsi="Traditional Arabic" w:cs="Traditional Arabic"/>
          <w:b/>
          <w:bCs/>
          <w:color w:val="000000" w:themeColor="text1"/>
          <w:sz w:val="32"/>
          <w:szCs w:val="32"/>
          <w:rtl/>
        </w:rPr>
        <w:t>يَاأَيُّهَا الَّذِينَ آمَنُوا اتَّقُوا اللَّهَ وَقُولُوا قَوْلًا سَدِيدًا</w:t>
      </w:r>
      <w:r w:rsidR="00DB0C9A" w:rsidRPr="00080EBA">
        <w:rPr>
          <w:rFonts w:ascii="Traditional Arabic" w:hAnsi="Traditional Arabic" w:cs="Traditional Arabic"/>
          <w:b/>
          <w:bCs/>
          <w:color w:val="000000" w:themeColor="text1"/>
          <w:sz w:val="32"/>
          <w:szCs w:val="32"/>
          <w:rtl/>
        </w:rPr>
        <w:t>*</w:t>
      </w:r>
      <w:r w:rsidR="00BA6E32" w:rsidRPr="00080EBA">
        <w:rPr>
          <w:rFonts w:ascii="Traditional Arabic" w:hAnsi="Traditional Arabic" w:cs="Traditional Arabic"/>
          <w:b/>
          <w:bCs/>
          <w:color w:val="000000" w:themeColor="text1"/>
          <w:sz w:val="32"/>
          <w:szCs w:val="32"/>
          <w:rtl/>
        </w:rPr>
        <w:t>يُصْلِحْ لَكُمْ أَعْمَالَكُمْ وَيَغْفِرْ لَكُمْ ذُنُوبَكُمْ وَمَنْ يُطِعِ اللَّهَ وَرَسُولَهُ فَقَدْ فَازَ فَوْزًا عَظِيمًا)</w:t>
      </w:r>
      <w:r w:rsidR="00816CBF">
        <w:rPr>
          <w:rFonts w:ascii="Traditional Arabic" w:hAnsi="Traditional Arabic" w:cs="Traditional Arabic" w:hint="cs"/>
          <w:b/>
          <w:bCs/>
          <w:color w:val="000000" w:themeColor="text1"/>
          <w:sz w:val="32"/>
          <w:szCs w:val="32"/>
          <w:rtl/>
        </w:rPr>
        <w:t xml:space="preserve"> </w:t>
      </w:r>
      <w:r w:rsidR="00BA6E32" w:rsidRPr="00080EBA">
        <w:rPr>
          <w:rFonts w:ascii="Traditional Arabic" w:hAnsi="Traditional Arabic" w:cs="Traditional Arabic"/>
          <w:b/>
          <w:bCs/>
          <w:color w:val="000000" w:themeColor="text1"/>
          <w:sz w:val="32"/>
          <w:szCs w:val="32"/>
          <w:rtl/>
        </w:rPr>
        <w:t>(الأحزاب،70-71).</w:t>
      </w:r>
      <w:r w:rsidR="00DB0C9A" w:rsidRPr="00080EBA">
        <w:rPr>
          <w:rFonts w:ascii="Traditional Arabic" w:hAnsi="Traditional Arabic" w:cs="Traditional Arabic"/>
          <w:b/>
          <w:bCs/>
          <w:color w:val="000000" w:themeColor="text1"/>
          <w:sz w:val="32"/>
          <w:szCs w:val="32"/>
          <w:rtl/>
        </w:rPr>
        <w:t xml:space="preserve"> </w:t>
      </w:r>
    </w:p>
    <w:p w:rsidR="00BA6E32" w:rsidRPr="00080EBA" w:rsidRDefault="00BA6E32" w:rsidP="00DB0C9A">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 xml:space="preserve">قال السعدي: "ثم ذكر ما يترتب على </w:t>
      </w:r>
      <w:r w:rsidR="00DB0C9A" w:rsidRPr="00080EBA">
        <w:rPr>
          <w:rFonts w:ascii="Traditional Arabic" w:hAnsi="Traditional Arabic" w:cs="Traditional Arabic"/>
          <w:b/>
          <w:bCs/>
          <w:color w:val="000000" w:themeColor="text1"/>
          <w:sz w:val="32"/>
          <w:szCs w:val="32"/>
          <w:rtl/>
        </w:rPr>
        <w:t>تقواه، وقول القول السديد فقال: (يُصْلِحْ لَكُمْ أَعْمَالَكُمْ)</w:t>
      </w:r>
      <w:r w:rsidRPr="00080EBA">
        <w:rPr>
          <w:rFonts w:ascii="Traditional Arabic" w:hAnsi="Traditional Arabic" w:cs="Traditional Arabic"/>
          <w:b/>
          <w:bCs/>
          <w:color w:val="000000" w:themeColor="text1"/>
          <w:sz w:val="32"/>
          <w:szCs w:val="32"/>
          <w:rtl/>
        </w:rPr>
        <w:t xml:space="preserve"> أي: يكون ذلك سببًا لصلاحها، وطريقًا لقبولها، لأن استعمال التقوى، ت</w:t>
      </w:r>
      <w:r w:rsidR="00DB0C9A" w:rsidRPr="00080EBA">
        <w:rPr>
          <w:rFonts w:ascii="Traditional Arabic" w:hAnsi="Traditional Arabic" w:cs="Traditional Arabic"/>
          <w:b/>
          <w:bCs/>
          <w:color w:val="000000" w:themeColor="text1"/>
          <w:sz w:val="32"/>
          <w:szCs w:val="32"/>
          <w:rtl/>
        </w:rPr>
        <w:t>تقبل به الأعمال كما قال تعالى: (</w:t>
      </w:r>
      <w:r w:rsidRPr="00080EBA">
        <w:rPr>
          <w:rFonts w:ascii="Traditional Arabic" w:hAnsi="Traditional Arabic" w:cs="Traditional Arabic"/>
          <w:b/>
          <w:bCs/>
          <w:color w:val="000000" w:themeColor="text1"/>
          <w:sz w:val="32"/>
          <w:szCs w:val="32"/>
          <w:rtl/>
        </w:rPr>
        <w:t>إِنَّمَا يَتَقَبّ</w:t>
      </w:r>
      <w:r w:rsidR="00DB0C9A" w:rsidRPr="00080EBA">
        <w:rPr>
          <w:rFonts w:ascii="Traditional Arabic" w:hAnsi="Traditional Arabic" w:cs="Traditional Arabic"/>
          <w:b/>
          <w:bCs/>
          <w:color w:val="000000" w:themeColor="text1"/>
          <w:sz w:val="32"/>
          <w:szCs w:val="32"/>
          <w:rtl/>
        </w:rPr>
        <w:t>َلُ اللَّهُ مِنَ الْمُتَّقِينَ)</w:t>
      </w:r>
      <w:r w:rsidRPr="00080EBA">
        <w:rPr>
          <w:rFonts w:ascii="Traditional Arabic" w:hAnsi="Traditional Arabic" w:cs="Traditional Arabic"/>
          <w:b/>
          <w:bCs/>
          <w:color w:val="000000" w:themeColor="text1"/>
          <w:sz w:val="32"/>
          <w:szCs w:val="32"/>
          <w:rtl/>
        </w:rPr>
        <w:t xml:space="preserve"> ويوفق فيه الإنسان للعمل الصالح، ويصلح الله </w:t>
      </w:r>
      <w:r w:rsidR="00DB0C9A" w:rsidRPr="00080EBA">
        <w:rPr>
          <w:rFonts w:ascii="Traditional Arabic" w:hAnsi="Traditional Arabic" w:cs="Traditional Arabic"/>
          <w:b/>
          <w:bCs/>
          <w:color w:val="000000" w:themeColor="text1"/>
          <w:sz w:val="32"/>
          <w:szCs w:val="32"/>
          <w:rtl/>
        </w:rPr>
        <w:t>الأعمال أيضًا</w:t>
      </w:r>
      <w:r w:rsidRPr="00080EBA">
        <w:rPr>
          <w:rFonts w:ascii="Traditional Arabic" w:hAnsi="Traditional Arabic" w:cs="Traditional Arabic"/>
          <w:b/>
          <w:bCs/>
          <w:color w:val="000000" w:themeColor="text1"/>
          <w:sz w:val="32"/>
          <w:szCs w:val="32"/>
          <w:rtl/>
        </w:rPr>
        <w:t xml:space="preserve"> بحفظها عما يفسدها، وحفظ ثوابها ومضاعفته، كما أن الإخلال بالتقوى، والقول السديد سبب لفساد الأعمال، وعدم قبولها، وعدم تَرَتُّبِ آثارها عليها.</w:t>
      </w:r>
      <w:r w:rsidR="00DB0C9A" w:rsidRPr="00080EBA">
        <w:rPr>
          <w:rFonts w:ascii="Traditional Arabic" w:hAnsi="Traditional Arabic" w:cs="Traditional Arabic"/>
          <w:b/>
          <w:bCs/>
          <w:color w:val="000000" w:themeColor="text1"/>
          <w:sz w:val="32"/>
          <w:szCs w:val="32"/>
          <w:rtl/>
        </w:rPr>
        <w:t>(وَيَغْفِرْ لَكُمْ) أيضًا (ذُنُوبَكُمْ)</w:t>
      </w:r>
      <w:r w:rsidRPr="00080EBA">
        <w:rPr>
          <w:rFonts w:ascii="Traditional Arabic" w:hAnsi="Traditional Arabic" w:cs="Traditional Arabic"/>
          <w:b/>
          <w:bCs/>
          <w:color w:val="000000" w:themeColor="text1"/>
          <w:sz w:val="32"/>
          <w:szCs w:val="32"/>
          <w:rtl/>
        </w:rPr>
        <w:t xml:space="preserve"> التي هي السبب في هلاككم، فالتقوى تستقيم بها الأمور، ويندفع ب</w:t>
      </w:r>
      <w:r w:rsidR="00DB0C9A" w:rsidRPr="00080EBA">
        <w:rPr>
          <w:rFonts w:ascii="Traditional Arabic" w:hAnsi="Traditional Arabic" w:cs="Traditional Arabic"/>
          <w:b/>
          <w:bCs/>
          <w:color w:val="000000" w:themeColor="text1"/>
          <w:sz w:val="32"/>
          <w:szCs w:val="32"/>
          <w:rtl/>
        </w:rPr>
        <w:t>ها كل محذور ولهذا قال: (</w:t>
      </w:r>
      <w:r w:rsidRPr="00080EBA">
        <w:rPr>
          <w:rFonts w:ascii="Traditional Arabic" w:hAnsi="Traditional Arabic" w:cs="Traditional Arabic"/>
          <w:b/>
          <w:bCs/>
          <w:color w:val="000000" w:themeColor="text1"/>
          <w:sz w:val="32"/>
          <w:szCs w:val="32"/>
          <w:rtl/>
        </w:rPr>
        <w:t>وَمَنْ يُطِعِ اللَّهَ وَرَسُولَه</w:t>
      </w:r>
      <w:r w:rsidR="00DB0C9A" w:rsidRPr="00080EBA">
        <w:rPr>
          <w:rFonts w:ascii="Traditional Arabic" w:hAnsi="Traditional Arabic" w:cs="Traditional Arabic"/>
          <w:b/>
          <w:bCs/>
          <w:color w:val="000000" w:themeColor="text1"/>
          <w:sz w:val="32"/>
          <w:szCs w:val="32"/>
          <w:rtl/>
        </w:rPr>
        <w:t>ُ فَقَدْ فَازَ فَوْزًا عَظِيمًا)</w:t>
      </w:r>
      <w:r w:rsidRPr="00080EBA">
        <w:rPr>
          <w:rFonts w:ascii="Traditional Arabic" w:hAnsi="Traditional Arabic" w:cs="Traditional Arabic"/>
          <w:b/>
          <w:bCs/>
          <w:color w:val="000000" w:themeColor="text1"/>
          <w:sz w:val="32"/>
          <w:szCs w:val="32"/>
          <w:rtl/>
        </w:rPr>
        <w:t>"</w:t>
      </w:r>
    </w:p>
    <w:p w:rsidR="00BA6E32" w:rsidRPr="00080EBA" w:rsidRDefault="00DB0C9A" w:rsidP="00DB0C9A">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lastRenderedPageBreak/>
        <w:t>و</w:t>
      </w:r>
      <w:r w:rsidR="00BA6E32" w:rsidRPr="00080EBA">
        <w:rPr>
          <w:rFonts w:ascii="Traditional Arabic" w:hAnsi="Traditional Arabic" w:cs="Traditional Arabic"/>
          <w:b/>
          <w:bCs/>
          <w:color w:val="000000" w:themeColor="text1"/>
          <w:sz w:val="32"/>
          <w:szCs w:val="32"/>
          <w:rtl/>
        </w:rPr>
        <w:t>قال ابن عاشور: "وَلِمَا فِي التَّقْوَى وَالْقَوْلِ السَّدِيدِ مِنْ وَسَائِلِ الصَّلَاحِ جَعَلَ لِلْآتِي بِهِمَا جَزَاءً بِإِصْلَاحِ الْأَعْمَالِ وَمَغْفِرَةِ الذُّنُوبِ. فَإِصْلَاحُ الْأَعْمَالِ جَزَاءٌ عَلَى الْقَوْلِ السَّدِيدِ</w:t>
      </w:r>
      <w:r w:rsidRPr="00080EBA">
        <w:rPr>
          <w:rFonts w:ascii="Traditional Arabic" w:hAnsi="Traditional Arabic" w:cs="Traditional Arabic"/>
          <w:b/>
          <w:bCs/>
          <w:color w:val="000000" w:themeColor="text1"/>
          <w:sz w:val="32"/>
          <w:szCs w:val="32"/>
          <w:rtl/>
        </w:rPr>
        <w:t>؛</w:t>
      </w:r>
      <w:r w:rsidR="00BA6E32" w:rsidRPr="00080EBA">
        <w:rPr>
          <w:rFonts w:ascii="Traditional Arabic" w:hAnsi="Traditional Arabic" w:cs="Traditional Arabic"/>
          <w:b/>
          <w:bCs/>
          <w:color w:val="000000" w:themeColor="text1"/>
          <w:sz w:val="32"/>
          <w:szCs w:val="32"/>
          <w:rtl/>
        </w:rPr>
        <w:t xml:space="preserve"> لِأَنَّ أَكْثَرَ مَا يُفِيدُهُ الْقَوْلُ السَّدِيدُ إِرْشَادُ النَّاسِ إِلَى الصَّلَاحِ أَوِ اقْتِدَاءُ النَّاسِ بِصَاحِبِ الْقَوْلِ السَّدِيدِ. وَغُفْرَانُ الذُّنُوبِ جَزَاءٌ عَلَى التَّقْوَى لِأَنَّ عَمُودَ التَّقْوَى اجْتِنَابُ الْكَبَائِرِ وَقَدْ غَفَرَ اللَّهُ لِلنَّاسِ الصَّغَائِرَ بِاجْتِنَابِ الْكَبَائِرِ وَغَفَرَ لَهُمُ الْكَبَائِرَ بِالتَّوْبَةِ، وَالتَّحَوُّلُ عَنِ الْمَعَاصِي بَعْدَ الْهَمِّ بِهَا ضَرْبٌ مِنْ مَغْفِرَتِهَا. ثُمَّ إِنَّ ضَمِيرَيْ جَمْعِ الْمُخَاطَبِ لَمَّا كَانَا عَائِدَيْنَ عَلَى الَّذِينَ آمَنُوا كَانَا عَامَّيْنِ لِكُلِّ الْمُؤْمِنِينَ فِي عُمُومِ الْأَزْمَانِ سَوَاءً كَانَتِ الْأَعْمَالُ أَعْمَالَ الْقَائِلِينَ قَوْلًا سَدِيدًا أَوْ أَعْمَالَ غَيْرِهِمْ مِنَ الْمُؤْمِنِينَ الَّذِينَ يَسْمَعُونَ أَقْوَالَهُمْ"</w:t>
      </w:r>
    </w:p>
    <w:p w:rsidR="00BA6E32" w:rsidRPr="00080EBA" w:rsidRDefault="00DB0C9A" w:rsidP="00DB0C9A">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080EBA">
        <w:rPr>
          <w:rFonts w:ascii="Traditional Arabic" w:hAnsi="Traditional Arabic" w:cs="Traditional Arabic"/>
          <w:b/>
          <w:bCs/>
          <w:color w:val="000000" w:themeColor="text1"/>
          <w:sz w:val="32"/>
          <w:szCs w:val="32"/>
          <w:rtl/>
        </w:rPr>
        <w:t>و</w:t>
      </w:r>
      <w:r w:rsidR="00BA6E32" w:rsidRPr="00080EBA">
        <w:rPr>
          <w:rFonts w:ascii="Traditional Arabic" w:hAnsi="Traditional Arabic" w:cs="Traditional Arabic"/>
          <w:b/>
          <w:bCs/>
          <w:color w:val="000000" w:themeColor="text1"/>
          <w:sz w:val="32"/>
          <w:szCs w:val="32"/>
          <w:rtl/>
        </w:rPr>
        <w:t>قال ابن كثير: "وَوَعَدَهُمْ أَنَّهُمْ إِذَا فَعَلُوا ذَلِكَ، أَثَابَهُمْ عَلَيْهِ بِأَنْ يُصْلِحَ لَهُمْ أَعْمَالَهُمْ، أَيْ: يُوَفِّقُهُمْ لِلْأَعْمَالِ الصَّالِحَةِ، وَأَنْ يَغْفِرَ لَهُمُ الذُّنُوبَ الْمَاضِيَةَ. وَمَا قَدْ يَقَعُ مِنْهُمْ فِي الْمُسْتَقْبَلِ ي</w:t>
      </w:r>
      <w:r w:rsidR="00C00200" w:rsidRPr="00080EBA">
        <w:rPr>
          <w:rFonts w:ascii="Traditional Arabic" w:hAnsi="Traditional Arabic" w:cs="Traditional Arabic"/>
          <w:b/>
          <w:bCs/>
          <w:color w:val="000000" w:themeColor="text1"/>
          <w:sz w:val="32"/>
          <w:szCs w:val="32"/>
          <w:rtl/>
        </w:rPr>
        <w:t>ُلْهِمُهُمُ التَّوْبَةَ مِنْهَا</w:t>
      </w:r>
      <w:r w:rsidR="00BA6E32" w:rsidRPr="00080EBA">
        <w:rPr>
          <w:rFonts w:ascii="Traditional Arabic" w:hAnsi="Traditional Arabic" w:cs="Traditional Arabic"/>
          <w:b/>
          <w:bCs/>
          <w:color w:val="000000" w:themeColor="text1"/>
          <w:sz w:val="32"/>
          <w:szCs w:val="32"/>
          <w:rtl/>
        </w:rPr>
        <w:t>"</w:t>
      </w:r>
      <w:r w:rsidR="00C00200" w:rsidRPr="00080EBA">
        <w:rPr>
          <w:rFonts w:ascii="Traditional Arabic" w:hAnsi="Traditional Arabic" w:cs="Traditional Arabic" w:hint="cs"/>
          <w:b/>
          <w:bCs/>
          <w:color w:val="000000" w:themeColor="text1"/>
          <w:sz w:val="32"/>
          <w:szCs w:val="32"/>
          <w:rtl/>
        </w:rPr>
        <w:t>.</w:t>
      </w:r>
    </w:p>
    <w:p w:rsidR="00C00200" w:rsidRPr="00080EBA" w:rsidRDefault="00C00200" w:rsidP="00C00200">
      <w:pPr>
        <w:autoSpaceDE w:val="0"/>
        <w:autoSpaceDN w:val="0"/>
        <w:bidi/>
        <w:adjustRightInd w:val="0"/>
        <w:spacing w:after="0" w:line="240" w:lineRule="auto"/>
        <w:jc w:val="center"/>
        <w:rPr>
          <w:rFonts w:ascii="Traditional Arabic" w:hAnsi="Traditional Arabic" w:cs="Traditional Arabic"/>
          <w:b/>
          <w:bCs/>
          <w:color w:val="000000" w:themeColor="text1"/>
          <w:sz w:val="32"/>
          <w:szCs w:val="32"/>
          <w:rtl/>
        </w:rPr>
      </w:pPr>
      <w:r w:rsidRPr="00080EBA">
        <w:rPr>
          <w:rFonts w:ascii="Traditional Arabic" w:hAnsi="Traditional Arabic" w:cs="Traditional Arabic" w:hint="cs"/>
          <w:b/>
          <w:bCs/>
          <w:color w:val="000000" w:themeColor="text1"/>
          <w:sz w:val="32"/>
          <w:szCs w:val="32"/>
          <w:rtl/>
        </w:rPr>
        <w:t>اللهم اجعل أعمالنا صالحة، واجعلها لوجهك خالصة.</w:t>
      </w:r>
    </w:p>
    <w:p w:rsidR="00BA6E32" w:rsidRPr="00080EBA" w:rsidRDefault="00BA6E32" w:rsidP="00DB0C9A">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p>
    <w:sectPr w:rsidR="00BA6E32" w:rsidRPr="00080EB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95"/>
    <w:rsid w:val="00080EBA"/>
    <w:rsid w:val="0008713E"/>
    <w:rsid w:val="00213395"/>
    <w:rsid w:val="00237261"/>
    <w:rsid w:val="00245E02"/>
    <w:rsid w:val="003A57CF"/>
    <w:rsid w:val="003C1544"/>
    <w:rsid w:val="004142EA"/>
    <w:rsid w:val="00577EB6"/>
    <w:rsid w:val="00613C3D"/>
    <w:rsid w:val="006612A3"/>
    <w:rsid w:val="007920EE"/>
    <w:rsid w:val="007B7C85"/>
    <w:rsid w:val="007F099B"/>
    <w:rsid w:val="00816CBF"/>
    <w:rsid w:val="0087621C"/>
    <w:rsid w:val="00AC5BB4"/>
    <w:rsid w:val="00BA6E32"/>
    <w:rsid w:val="00BB2773"/>
    <w:rsid w:val="00BD28AA"/>
    <w:rsid w:val="00C00200"/>
    <w:rsid w:val="00C15791"/>
    <w:rsid w:val="00DB0C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57CB"/>
  <w15:chartTrackingRefBased/>
  <w15:docId w15:val="{B3DD8646-F12B-42D8-BAAF-5C344B1D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11</cp:revision>
  <dcterms:created xsi:type="dcterms:W3CDTF">2018-02-16T08:07:00Z</dcterms:created>
  <dcterms:modified xsi:type="dcterms:W3CDTF">2022-11-24T15:54:00Z</dcterms:modified>
</cp:coreProperties>
</file>