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5798E" w:rsidRPr="0040343D" w:rsidRDefault="00D5798E" w:rsidP="00D5798E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 xml:space="preserve">ثَمَراتُ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الإحسان</w:t>
      </w:r>
    </w:p>
    <w:p w:rsidR="00D5798E" w:rsidRPr="004A5D12" w:rsidRDefault="00D5798E" w:rsidP="00D5798E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562913" w:rsidRDefault="00D5798E" w:rsidP="0072238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الإ</w:t>
      </w:r>
      <w:r w:rsidR="00825B4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حسان</w:t>
      </w:r>
      <w:r w:rsidR="00825B4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نيوي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عظيمة, لا ي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تقي إليها إلاَّ أهل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اله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ة, والعزائ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ة, والن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فوس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A6D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ة, الذين ت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سوا م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حاب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تعالى؛ في ك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أو ع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مل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أو اعتقاد</w:t>
      </w:r>
      <w:r w:rsidR="00853C0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, فأ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وا العمل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, وأخ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صوا لله فيه, وتاب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وا فيه رسولَ الله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وسلم, وت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هوا عن ك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ما ي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ه اللهُ سبحانه؛ من الأقوال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, والأعمال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, والاعتقادات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الفاسدة؛ ابتغاء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رضاة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تعالى, حتى كأن</w:t>
      </w:r>
      <w:r w:rsidR="006C449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هم جُبِل</w:t>
      </w:r>
      <w:r w:rsidR="006C449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وا على ف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الخيرات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وت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238C">
        <w:rPr>
          <w:rFonts w:ascii="Simplified Arabic" w:hAnsi="Simplified Arabic" w:cs="Simplified Arabic" w:hint="cs"/>
          <w:sz w:val="32"/>
          <w:szCs w:val="32"/>
          <w:rtl/>
        </w:rPr>
        <w:t xml:space="preserve"> المنكرات. </w:t>
      </w:r>
      <w:bookmarkStart w:id="0" w:name="_GoBack"/>
      <w:bookmarkEnd w:id="0"/>
    </w:p>
    <w:p w:rsidR="0072238C" w:rsidRDefault="0072238C" w:rsidP="008067C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فهؤلاء الم</w:t>
      </w:r>
      <w:r w:rsidR="006C449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C449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C449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نون ع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دوا الله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تعالى, وكأن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هم يرون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ربَّهم سبحانه, قد امتلأت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قلوب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هم بمحب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ولا يخفى أن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الإحسان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شار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كوا أهل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الإسلام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والإيمان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ح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الجزاء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والث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واب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الد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نيا والآخ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67C4">
        <w:rPr>
          <w:rFonts w:ascii="Simplified Arabic" w:hAnsi="Simplified Arabic" w:cs="Simplified Arabic" w:hint="cs"/>
          <w:sz w:val="32"/>
          <w:szCs w:val="32"/>
          <w:rtl/>
        </w:rPr>
        <w:t>رة, وزادوا عليهم كَمًّا وكَي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67C4">
        <w:rPr>
          <w:rFonts w:ascii="Simplified Arabic" w:hAnsi="Simplified Arabic" w:cs="Simplified Arabic" w:hint="cs"/>
          <w:sz w:val="32"/>
          <w:szCs w:val="32"/>
          <w:rtl/>
        </w:rPr>
        <w:t>فًا؛ ف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تلك الث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مرات</w:t>
      </w:r>
      <w:r w:rsidR="00B97C4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067C4">
        <w:rPr>
          <w:rFonts w:ascii="Simplified Arabic" w:hAnsi="Simplified Arabic" w:cs="Simplified Arabic" w:hint="cs"/>
          <w:sz w:val="32"/>
          <w:szCs w:val="32"/>
          <w:rtl/>
        </w:rPr>
        <w:t>العظيمة:</w:t>
      </w:r>
    </w:p>
    <w:p w:rsidR="008067C4" w:rsidRDefault="008067C4" w:rsidP="009A7C1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1- م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للم</w:t>
      </w:r>
      <w:r w:rsidR="006C44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6C44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C44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نين و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اه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عنهم:</w:t>
      </w:r>
      <w:r w:rsidR="0076498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9A7C1E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وَأَحْسِنُوا إِنَّ اللَّهَ يُحِبُّ الْمُحْسِنِينَ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} [البقرة: 195]؛ وقال سبحانه: {</w:t>
      </w:r>
      <w:r w:rsidR="009A7C1E" w:rsidRPr="002A3CCE">
        <w:rPr>
          <w:rFonts w:cs="Simplified Arabic"/>
          <w:b/>
          <w:bCs/>
          <w:sz w:val="32"/>
          <w:szCs w:val="32"/>
          <w:rtl/>
        </w:rPr>
        <w:t>فَآتَاهُمْ اللَّهُ ثَوَابَ الدُّنْيَا وَحُسْنَ ثَوَابِ الْآخِرَةِ وَاللَّهُ يُحِبُّ الْمُحْسِنِينَ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} [آل عمران: 148].</w:t>
      </w:r>
    </w:p>
    <w:p w:rsidR="008067C4" w:rsidRDefault="008067C4" w:rsidP="009A7C1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 اس</w:t>
      </w:r>
      <w:r w:rsidR="008F57A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8F57A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8F57A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الهداية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والز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ياد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فيها:</w:t>
      </w:r>
      <w:r w:rsidR="009A7C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داي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لعبد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ه الم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ث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رة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عظيمة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, وليس لأحد</w:t>
      </w:r>
      <w:r w:rsidR="00E43D2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غ</w:t>
      </w:r>
      <w:r w:rsidR="00E43D2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43D21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ى عن الهداية, حتى ر</w:t>
      </w:r>
      <w:r w:rsidR="00E43D2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43D2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43D2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E43D2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, قال الله تعالى: {</w:t>
      </w:r>
      <w:r w:rsidR="009A7C1E" w:rsidRPr="002A3CCE">
        <w:rPr>
          <w:rFonts w:cs="Simplified Arabic"/>
          <w:b/>
          <w:bCs/>
          <w:sz w:val="32"/>
          <w:szCs w:val="32"/>
          <w:rtl/>
        </w:rPr>
        <w:t>وَوَهَبْنَا لَهُ إِسْحَاقَ وَيَعْقُوبَ كُلًّا هَدَيْنَا وَنُوحًا هَدَيْنَا مِنْ قَبْلُ وَمِنْ ذُرِّيَّتِهِ دَاوُودَ وَسُلَيْمَانَ وَأَيُّوبَ وَيُوسُفَ وَمُوسَى وَهَارُونَ وَكَذَلِكَ نَجْزِي الْمُحْسِنِينَ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} [الأنعام: 84]. </w:t>
      </w:r>
    </w:p>
    <w:p w:rsidR="009A7C1E" w:rsidRDefault="008067C4" w:rsidP="00852AE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3- استجاب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عاء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9A7C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المحسنون ه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أولياء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وأصفيائ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ه, وي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دون في قلوب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هم من الث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وعود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 الله؛ ما لا ي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ه غير</w:t>
      </w:r>
      <w:r w:rsidR="003F2B7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>هم: {</w:t>
      </w:r>
      <w:r w:rsidR="009A7C1E" w:rsidRPr="002A3CCE">
        <w:rPr>
          <w:rFonts w:cs="Simplified Arabic"/>
          <w:b/>
          <w:bCs/>
          <w:sz w:val="32"/>
          <w:szCs w:val="32"/>
          <w:rtl/>
        </w:rPr>
        <w:t>وَلَقَدْ نَادَانَا نُوحٌ فَلَنِعْمَ الْمُجِيبُونَ</w:t>
      </w:r>
      <w:r w:rsidR="009A7C1E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A7C1E" w:rsidRPr="002A3CCE">
        <w:rPr>
          <w:rFonts w:cs="Simplified Arabic"/>
          <w:b/>
          <w:bCs/>
          <w:sz w:val="32"/>
          <w:szCs w:val="32"/>
          <w:rtl/>
        </w:rPr>
        <w:t>وَنَجَّيْنَاهُ وَأَهْلَهُ مِنْ الْكَرْبِ الْعَظِيمِ</w:t>
      </w:r>
      <w:r w:rsidR="009A7C1E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A7C1E" w:rsidRPr="002A3CCE">
        <w:rPr>
          <w:rFonts w:cs="Simplified Arabic"/>
          <w:b/>
          <w:bCs/>
          <w:sz w:val="32"/>
          <w:szCs w:val="32"/>
          <w:rtl/>
        </w:rPr>
        <w:t>وَجَعَلْنَا ذُرِّيَّتَهُ هُمْ الْبَاقِينَ</w:t>
      </w:r>
      <w:r w:rsidR="009A7C1E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A7C1E" w:rsidRPr="002A3CCE">
        <w:rPr>
          <w:rFonts w:cs="Simplified Arabic"/>
          <w:b/>
          <w:bCs/>
          <w:sz w:val="32"/>
          <w:szCs w:val="32"/>
          <w:rtl/>
        </w:rPr>
        <w:t>وَتَرَكْنَا عَلَيْهِ فِي الْآخِرِينَ</w:t>
      </w:r>
      <w:r w:rsidR="009A7C1E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A7C1E" w:rsidRPr="002A3CCE">
        <w:rPr>
          <w:rFonts w:cs="Simplified Arabic"/>
          <w:b/>
          <w:bCs/>
          <w:sz w:val="32"/>
          <w:szCs w:val="32"/>
          <w:rtl/>
        </w:rPr>
        <w:t>سَلَامٌ عَلَى نُوحٍ فِي الْعَالَمِينَ</w:t>
      </w:r>
      <w:r w:rsidR="009A7C1E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9A7C1E" w:rsidRPr="002A3CCE">
        <w:rPr>
          <w:rFonts w:cs="Simplified Arabic"/>
          <w:b/>
          <w:bCs/>
          <w:sz w:val="32"/>
          <w:szCs w:val="32"/>
          <w:rtl/>
        </w:rPr>
        <w:t>إِنَّا كَذَلِكَ نَجْزِي الْمُحْسِنِينَ</w:t>
      </w:r>
      <w:r w:rsidR="009A7C1E">
        <w:rPr>
          <w:rFonts w:ascii="Simplified Arabic" w:hAnsi="Simplified Arabic" w:cs="Simplified Arabic" w:hint="cs"/>
          <w:sz w:val="32"/>
          <w:szCs w:val="32"/>
          <w:rtl/>
        </w:rPr>
        <w:t xml:space="preserve">} [الصافات: 75-80]. 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واستجاب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اللهُ د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عاءَ إبراهيم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السلام: {</w:t>
      </w:r>
      <w:r w:rsidR="00852AE2" w:rsidRPr="002A3CCE">
        <w:rPr>
          <w:rFonts w:cs="Simplified Arabic"/>
          <w:b/>
          <w:bCs/>
          <w:sz w:val="32"/>
          <w:szCs w:val="32"/>
          <w:rtl/>
        </w:rPr>
        <w:t>رَبِّ هَبْ لِي مِنْ الصَّالِحِينَ</w:t>
      </w:r>
      <w:r w:rsidR="00852AE2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852AE2" w:rsidRPr="002A3CCE">
        <w:rPr>
          <w:rFonts w:cs="Simplified Arabic"/>
          <w:b/>
          <w:bCs/>
          <w:sz w:val="32"/>
          <w:szCs w:val="32"/>
          <w:rtl/>
        </w:rPr>
        <w:t>فَبَشَّرْنَاهُ بِغُلَامٍ حَلِيمٍ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...</w:t>
      </w:r>
      <w:r w:rsidR="00852AE2" w:rsidRPr="00852AE2">
        <w:rPr>
          <w:rFonts w:cs="Simplified Arabic"/>
          <w:b/>
          <w:bCs/>
          <w:sz w:val="32"/>
          <w:szCs w:val="32"/>
          <w:rtl/>
        </w:rPr>
        <w:t xml:space="preserve"> </w:t>
      </w:r>
      <w:r w:rsidR="00852AE2" w:rsidRPr="002A3CCE">
        <w:rPr>
          <w:rFonts w:cs="Simplified Arabic"/>
          <w:b/>
          <w:bCs/>
          <w:sz w:val="32"/>
          <w:szCs w:val="32"/>
          <w:rtl/>
        </w:rPr>
        <w:t>إِنَّا كَذَلِكَ نَجْزِي الْمُحْسِنِينَ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} [الصافات: 100-105].</w:t>
      </w:r>
      <w:r w:rsidR="00852A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>فالمحسن 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>جاب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 xml:space="preserve"> الد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>؛ ل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>رام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>ه على الله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 w:rsidRPr="00852AE2">
        <w:rPr>
          <w:rFonts w:ascii="Simplified Arabic" w:hAnsi="Simplified Arabic" w:cs="Simplified Arabic" w:hint="cs"/>
          <w:sz w:val="32"/>
          <w:szCs w:val="32"/>
          <w:rtl/>
        </w:rPr>
        <w:t xml:space="preserve"> تعالى.</w:t>
      </w:r>
    </w:p>
    <w:p w:rsidR="008067C4" w:rsidRPr="00852AE2" w:rsidRDefault="008067C4" w:rsidP="0051571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4- م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الخاص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C44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للمُحْسِنين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852AE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فم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واز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ها؛ الح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ييد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 والن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كين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 والم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 وغير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ها من الم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الرب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انية: {</w:t>
      </w:r>
      <w:r w:rsidR="00852AE2" w:rsidRPr="002A3CCE">
        <w:rPr>
          <w:rFonts w:cs="Simplified Arabic"/>
          <w:b/>
          <w:bCs/>
          <w:sz w:val="32"/>
          <w:szCs w:val="32"/>
          <w:rtl/>
        </w:rPr>
        <w:t>إِنَّ اللَّهَ مَعَ الَّذِينَ اتَّقَوْا وَالَّذِينَ هُمْ مُحْسِنُونَ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} [النحل: 128]؛ {</w:t>
      </w:r>
      <w:r w:rsidR="00852AE2" w:rsidRPr="002A3CCE">
        <w:rPr>
          <w:rFonts w:cs="Simplified Arabic"/>
          <w:b/>
          <w:bCs/>
          <w:sz w:val="32"/>
          <w:szCs w:val="32"/>
          <w:rtl/>
        </w:rPr>
        <w:t>وَالَّذِينَ جَاهَدُوا فِينَا لَنَهْدِيَنَّهُمْ سُبُلَنَا وَإِنَّ اللَّهَ لَمَعَ الْمُحْسِنِينَ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} [العنكبوت: 69]. قال ابن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كثير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852AE2" w:rsidRPr="00852AE2">
        <w:rPr>
          <w:rFonts w:ascii="Simplified Arabic" w:hAnsi="Simplified Arabic" w:cs="Simplified Arabic"/>
          <w:sz w:val="32"/>
          <w:szCs w:val="32"/>
          <w:rtl/>
        </w:rPr>
        <w:t>أَيْ: مَعَهُمْ بِتَأْيِيدِهِ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52AE2" w:rsidRPr="00852AE2">
        <w:rPr>
          <w:rFonts w:ascii="Simplified Arabic" w:hAnsi="Simplified Arabic" w:cs="Simplified Arabic"/>
          <w:sz w:val="32"/>
          <w:szCs w:val="32"/>
          <w:rtl/>
        </w:rPr>
        <w:t xml:space="preserve"> وَنَصْرِهِ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52AE2" w:rsidRPr="00852AE2">
        <w:rPr>
          <w:rFonts w:ascii="Simplified Arabic" w:hAnsi="Simplified Arabic" w:cs="Simplified Arabic"/>
          <w:sz w:val="32"/>
          <w:szCs w:val="32"/>
          <w:rtl/>
        </w:rPr>
        <w:t xml:space="preserve"> وَمَعُونَتِهِ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52AE2" w:rsidRPr="00852AE2">
        <w:rPr>
          <w:rFonts w:ascii="Simplified Arabic" w:hAnsi="Simplified Arabic" w:cs="Simplified Arabic"/>
          <w:sz w:val="32"/>
          <w:szCs w:val="32"/>
          <w:rtl/>
        </w:rPr>
        <w:t xml:space="preserve"> وَهَذِهِ مَعِيَّةٌ خَاصَّةٌ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). فهنيئًا لك </w:t>
      </w:r>
      <w:r w:rsidR="00852AE2">
        <w:rPr>
          <w:rFonts w:ascii="Simplified Arabic" w:hAnsi="Simplified Arabic" w:cs="Simplified Arabic"/>
          <w:sz w:val="32"/>
          <w:szCs w:val="32"/>
          <w:rtl/>
        </w:rPr>
        <w:t>–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أيها الم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52AE2">
        <w:rPr>
          <w:rFonts w:ascii="Simplified Arabic" w:hAnsi="Simplified Arabic" w:cs="Simplified Arabic"/>
          <w:sz w:val="32"/>
          <w:szCs w:val="32"/>
          <w:rtl/>
        </w:rPr>
        <w:t>–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عاي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ِ.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وع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ناي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ه ت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ؤك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في الل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هار, لا ت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خاف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خاف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5157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52AE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067C4" w:rsidRDefault="008067C4" w:rsidP="00F275F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5- ص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وء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والفحشاء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عن </w:t>
      </w:r>
      <w:r w:rsidR="006C44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المُحْسِنين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CB318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نُ ب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رٌ مُع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رَّضٌ ل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وائ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وء, وما ت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هيه أنفس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هم؛ من الإثم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نكر والب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ي.  لكنَّ الله عز وجل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 xml:space="preserve"> برحمتِه و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در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ه على كل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شيء</w:t>
      </w:r>
      <w:r w:rsidR="00F275FD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؛ ي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نار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وات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في ن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ه عنها, وي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ها عنه, كما ح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نبيَّه الكريم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يوس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السلام, وصان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ه عن المؤامرة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يثة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التي د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ها له امرأة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 xml:space="preserve"> العزيز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CB318A" w:rsidRPr="002A3CCE">
        <w:rPr>
          <w:rFonts w:cs="Simplified Arabic"/>
          <w:b/>
          <w:bCs/>
          <w:sz w:val="32"/>
          <w:szCs w:val="32"/>
          <w:rtl/>
        </w:rPr>
        <w:t>وَرَاوَدَتْهُ الَّتِي هُوَ فِي بَيْتِهَا عَنْ نَفْسِهِ وَغَلَّقَتْ الْأَبْوَابَ وَقَالَتْ هَيْتَ لَكَ قَالَ مَعَاذَ اللَّهِ إِنَّهُ رَبِّي أَحْسَنَ مَثْوَايَ إِنَّهُ لَا يُفْلِحُ الظَّالِمُونَ</w:t>
      </w:r>
      <w:r w:rsidR="00CB318A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CB318A" w:rsidRPr="002A3CCE">
        <w:rPr>
          <w:rFonts w:cs="Simplified Arabic"/>
          <w:b/>
          <w:bCs/>
          <w:sz w:val="32"/>
          <w:szCs w:val="32"/>
          <w:rtl/>
        </w:rPr>
        <w:t>وَلَقَدْ هَمَّتْ بِهِ وَهَمَّ بِهَا لَوْلَا أَنْ رَأَى بُرْهَانَ رَبِّهِ كَذَلِكَ لِنَصْرِفَ عَنْهُ السُّوءَ وَالْفَحْشَاءَ إِنَّهُ مِنْ عِبَادِنَا الْمُخْلَصِينَ</w:t>
      </w:r>
      <w:r w:rsidR="00CB318A">
        <w:rPr>
          <w:rFonts w:ascii="Simplified Arabic" w:hAnsi="Simplified Arabic" w:cs="Simplified Arabic" w:hint="cs"/>
          <w:sz w:val="32"/>
          <w:szCs w:val="32"/>
          <w:rtl/>
        </w:rPr>
        <w:t>} [يوسف: 23, 24].</w:t>
      </w:r>
    </w:p>
    <w:p w:rsidR="008067C4" w:rsidRDefault="008067C4" w:rsidP="006E11F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6- الن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جاة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المكائ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ِ,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واله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BB357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E11F0">
        <w:rPr>
          <w:rFonts w:ascii="Simplified Arabic" w:hAnsi="Simplified Arabic" w:cs="Simplified Arabic" w:hint="cs"/>
          <w:sz w:val="32"/>
          <w:szCs w:val="32"/>
          <w:rtl/>
        </w:rPr>
        <w:t>المُحْسِنُ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 xml:space="preserve"> في نفس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ه ودعوت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ه من أهل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 xml:space="preserve"> الباطل, ورب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ما من الح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اد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, والله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 xml:space="preserve"> تعالى سي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يه من غوائ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هم ومكائ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هم الم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تو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؛ كما أنجى إبراهيم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 من النار التي أوق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ها له قوم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ه: {</w:t>
      </w:r>
      <w:r w:rsidR="008B0647" w:rsidRPr="002A3CCE">
        <w:rPr>
          <w:rFonts w:cs="Simplified Arabic"/>
          <w:b/>
          <w:bCs/>
          <w:sz w:val="32"/>
          <w:szCs w:val="32"/>
          <w:rtl/>
        </w:rPr>
        <w:t>قَالُوا حَرِّقُوهُ وَانصُرُوا آلِهَتَكُمْ إِنْ كُنتُمْ فَاعِلِينَ</w:t>
      </w:r>
      <w:r w:rsidR="008B0647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8B0647" w:rsidRPr="002A3CCE">
        <w:rPr>
          <w:rFonts w:cs="Simplified Arabic"/>
          <w:b/>
          <w:bCs/>
          <w:sz w:val="32"/>
          <w:szCs w:val="32"/>
          <w:rtl/>
        </w:rPr>
        <w:t>قُلْنَا يَا</w:t>
      </w:r>
      <w:r w:rsidR="008B0647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B0647" w:rsidRPr="002A3CCE">
        <w:rPr>
          <w:rFonts w:cs="Simplified Arabic"/>
          <w:b/>
          <w:bCs/>
          <w:sz w:val="32"/>
          <w:szCs w:val="32"/>
          <w:rtl/>
        </w:rPr>
        <w:t>نَارُ كُونِي بَرْدًا وَسَلَامًا عَلَى إِبْرَاهِيمَ</w:t>
      </w:r>
      <w:r w:rsidR="008B0647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8B0647" w:rsidRPr="002A3CCE">
        <w:rPr>
          <w:rFonts w:cs="Simplified Arabic"/>
          <w:b/>
          <w:bCs/>
          <w:sz w:val="32"/>
          <w:szCs w:val="32"/>
          <w:rtl/>
        </w:rPr>
        <w:t>وَأَرَادُوا بِهِ كَيْدًا فَجَعَلْنَاهُمْ الْأَخْسَرِينَ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} [الأنبياء: 68-70]. وهكذا ن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ى الله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 xml:space="preserve"> يوسف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 من كيد إخوت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ه: {</w:t>
      </w:r>
      <w:r w:rsidR="008B0647" w:rsidRPr="002A3CCE">
        <w:rPr>
          <w:rFonts w:cs="Simplified Arabic"/>
          <w:b/>
          <w:bCs/>
          <w:sz w:val="32"/>
          <w:szCs w:val="32"/>
          <w:rtl/>
        </w:rPr>
        <w:t>قَالَ هَلْ عَلِمْتُمْ مَا فَعَلْتُمْ بِيُوسُفَ وَأَخِيهِ إِذْ أَنْتُمْ جَاهِلُونَ</w:t>
      </w:r>
      <w:r w:rsidR="008B0647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8B0647" w:rsidRPr="002A3CCE">
        <w:rPr>
          <w:rFonts w:cs="Simplified Arabic"/>
          <w:b/>
          <w:bCs/>
          <w:sz w:val="32"/>
          <w:szCs w:val="32"/>
          <w:rtl/>
        </w:rPr>
        <w:t>قَالُوا أَئِنَّكَ لَأَنْتَ يُوسُفُ قَالَ أَنَا يُوسُفُ وَهذَا أَخِي قَدْ مَنَّ اللَّهُ عَلَيْنَا إِنَّهُ مَنْ يَتَّقِ وَيَصْبِرْ فَإِنَّ اللَّهَ لَا يُضِيعُ أَجْرَ الْمُحْسِنِينَ</w:t>
      </w:r>
      <w:r w:rsidR="008B0647">
        <w:rPr>
          <w:rFonts w:ascii="Simplified Arabic" w:hAnsi="Simplified Arabic" w:cs="Simplified Arabic" w:hint="cs"/>
          <w:sz w:val="32"/>
          <w:szCs w:val="32"/>
          <w:rtl/>
        </w:rPr>
        <w:t>} [يوسف: 89, 90].</w:t>
      </w:r>
    </w:p>
    <w:p w:rsidR="007B2AC0" w:rsidRDefault="008067C4" w:rsidP="006C449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7- 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يش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وز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ياد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C44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للمُحْسِنين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8B06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 xml:space="preserve">قال تعالى </w:t>
      </w:r>
      <w:r w:rsidR="007B2AC0">
        <w:rPr>
          <w:rFonts w:ascii="Simplified Arabic" w:hAnsi="Simplified Arabic" w:cs="Simplified Arabic"/>
          <w:sz w:val="32"/>
          <w:szCs w:val="32"/>
          <w:rtl/>
        </w:rPr>
        <w:t>–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 xml:space="preserve"> لبني إسرائيل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7B2AC0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وَإِذْ قُلْنَا ادْخُلُوا هَذِهِ الْقَرْيَةَ فَكُلُوا مِنْهَا حَيْثُ شِئْتُمْ رَغَدًا وَادْخُلُوا الْبَابَ سُجَّدًا وَقُولُوا حِطَّةٌ نَغْفِرْ لَكُمْ خَطَايَاكُمْ وَسَنَزِيدُ الْمُحْسِنِينَ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>} [البقرة: 58]. قال القرطبي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({</w:t>
      </w:r>
      <w:r w:rsidR="007B2AC0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رَغَدًا</w:t>
      </w:r>
      <w:r w:rsidR="007B2AC0" w:rsidRPr="007B2AC0">
        <w:rPr>
          <w:rFonts w:cs="Simplified Arabic" w:hint="cs"/>
          <w:color w:val="000000"/>
          <w:sz w:val="32"/>
          <w:szCs w:val="32"/>
          <w:rtl/>
          <w:lang w:eastAsia="ar-SA"/>
        </w:rPr>
        <w:t>}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 xml:space="preserve"> أي: </w:t>
      </w:r>
      <w:r w:rsidR="007B2AC0" w:rsidRPr="007B2AC0">
        <w:rPr>
          <w:rFonts w:ascii="Simplified Arabic" w:hAnsi="Simplified Arabic" w:cs="Simplified Arabic"/>
          <w:sz w:val="32"/>
          <w:szCs w:val="32"/>
          <w:rtl/>
        </w:rPr>
        <w:t>كَثِيرًا وَاسِعًا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>, وفي قوله: {</w:t>
      </w:r>
      <w:r w:rsidR="007B2AC0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وَسَنَزِيدُ الْمُحْسِنِينَ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 xml:space="preserve">} أي: </w:t>
      </w:r>
      <w:r w:rsidR="00813ACB">
        <w:rPr>
          <w:rFonts w:ascii="Simplified Arabic" w:hAnsi="Simplified Arabic" w:cs="Simplified Arabic"/>
          <w:sz w:val="32"/>
          <w:szCs w:val="32"/>
          <w:rtl/>
        </w:rPr>
        <w:t>نَزِيدُهُمْ إِحْسَانًا عَلَى ال</w:t>
      </w:r>
      <w:r w:rsidR="007B2AC0" w:rsidRPr="007B2AC0">
        <w:rPr>
          <w:rFonts w:ascii="Simplified Arabic" w:hAnsi="Simplified Arabic" w:cs="Simplified Arabic"/>
          <w:sz w:val="32"/>
          <w:szCs w:val="32"/>
          <w:rtl/>
        </w:rPr>
        <w:t xml:space="preserve">إِحْسَانِ </w:t>
      </w:r>
      <w:r w:rsidR="00813ACB">
        <w:rPr>
          <w:rFonts w:ascii="Simplified Arabic" w:hAnsi="Simplified Arabic" w:cs="Simplified Arabic"/>
          <w:sz w:val="32"/>
          <w:szCs w:val="32"/>
          <w:rtl/>
        </w:rPr>
        <w:lastRenderedPageBreak/>
        <w:t>ال</w:t>
      </w:r>
      <w:r w:rsidR="007B2AC0" w:rsidRPr="007B2AC0">
        <w:rPr>
          <w:rFonts w:ascii="Simplified Arabic" w:hAnsi="Simplified Arabic" w:cs="Simplified Arabic"/>
          <w:sz w:val="32"/>
          <w:szCs w:val="32"/>
          <w:rtl/>
        </w:rPr>
        <w:t>مُتَقَدِّمِ عِنْدَهُمْ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>). وقال تعالى: {</w:t>
      </w:r>
      <w:r w:rsidR="007B2AC0" w:rsidRPr="002A3CCE">
        <w:rPr>
          <w:rFonts w:cs="Simplified Arabic"/>
          <w:b/>
          <w:bCs/>
          <w:sz w:val="32"/>
          <w:szCs w:val="32"/>
          <w:rtl/>
        </w:rPr>
        <w:t>لِلَّذِينَ أَحْسَنُوا فِي هَذِهِ الدُّنْيَا حَسَنَةٌ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>} [الزمر: 10]. قال الشوكاني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7B2AC0">
        <w:rPr>
          <w:rFonts w:ascii="Simplified Arabic" w:hAnsi="Simplified Arabic" w:cs="Simplified Arabic"/>
          <w:sz w:val="32"/>
          <w:szCs w:val="32"/>
          <w:rtl/>
        </w:rPr>
        <w:t>لِلَّذِينِ أَحْسَنُوا فِي ال</w:t>
      </w:r>
      <w:r w:rsidR="007B2AC0" w:rsidRPr="007B2AC0">
        <w:rPr>
          <w:rFonts w:ascii="Simplified Arabic" w:hAnsi="Simplified Arabic" w:cs="Simplified Arabic"/>
          <w:sz w:val="32"/>
          <w:szCs w:val="32"/>
          <w:rtl/>
        </w:rPr>
        <w:t>عَمَلِ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7B2AC0" w:rsidRPr="007B2AC0">
        <w:rPr>
          <w:rFonts w:ascii="Simplified Arabic" w:hAnsi="Simplified Arabic" w:cs="Simplified Arabic"/>
          <w:sz w:val="32"/>
          <w:szCs w:val="32"/>
          <w:rtl/>
        </w:rPr>
        <w:t>حَسَنَةٌ فِي الدُّنْيَا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B2AC0">
        <w:rPr>
          <w:rFonts w:ascii="Simplified Arabic" w:hAnsi="Simplified Arabic" w:cs="Simplified Arabic"/>
          <w:sz w:val="32"/>
          <w:szCs w:val="32"/>
          <w:rtl/>
        </w:rPr>
        <w:t xml:space="preserve"> بِالصِّحَّةِ وَال</w:t>
      </w:r>
      <w:r w:rsidR="007B2AC0" w:rsidRPr="007B2AC0">
        <w:rPr>
          <w:rFonts w:ascii="Simplified Arabic" w:hAnsi="Simplified Arabic" w:cs="Simplified Arabic"/>
          <w:sz w:val="32"/>
          <w:szCs w:val="32"/>
          <w:rtl/>
        </w:rPr>
        <w:t>عَافِيَةِ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B2AC0">
        <w:rPr>
          <w:rFonts w:ascii="Simplified Arabic" w:hAnsi="Simplified Arabic" w:cs="Simplified Arabic"/>
          <w:sz w:val="32"/>
          <w:szCs w:val="32"/>
          <w:rtl/>
        </w:rPr>
        <w:t xml:space="preserve"> وَالظَّفَرِ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B2AC0">
        <w:rPr>
          <w:rFonts w:ascii="Simplified Arabic" w:hAnsi="Simplified Arabic" w:cs="Simplified Arabic"/>
          <w:sz w:val="32"/>
          <w:szCs w:val="32"/>
          <w:rtl/>
        </w:rPr>
        <w:t xml:space="preserve"> وَال</w:t>
      </w:r>
      <w:r w:rsidR="007B2AC0" w:rsidRPr="007B2AC0">
        <w:rPr>
          <w:rFonts w:ascii="Simplified Arabic" w:hAnsi="Simplified Arabic" w:cs="Simplified Arabic"/>
          <w:sz w:val="32"/>
          <w:szCs w:val="32"/>
          <w:rtl/>
        </w:rPr>
        <w:t>غَنِيمَةِ</w:t>
      </w:r>
      <w:r w:rsidR="007B2AC0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8067C4" w:rsidRPr="0021016F" w:rsidRDefault="008067C4" w:rsidP="00813AC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8- الإحسان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ق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لوب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الخ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2101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ما 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شيء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داو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ض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المُحْسِ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نِ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ؤل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القلوب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عليه, وي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ود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له؛ أع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الإحسان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إلى الخ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13AC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, وم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قاب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إساء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هم بالإ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, والب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7B4F16" w:rsidRPr="002A3CCE">
        <w:rPr>
          <w:rFonts w:cs="Simplified Arabic"/>
          <w:b/>
          <w:bCs/>
          <w:sz w:val="32"/>
          <w:szCs w:val="32"/>
          <w:rtl/>
        </w:rPr>
        <w:t>وَلَا تَسْتَوِي الْحَسَنَةُ وَلَا السَّيِّئَةُ ادْفَعْ بِالَّتِي هِيَ أَحْسَنُ فَإِذَا الَّذِي بَيْنَكَ وَبَيْنَهُ عَدَاوَةٌ كَأَنَّهُ وَلِيٌّ حَمِيمٌ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} [فصلت: 34]. فالن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فوس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ولة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على حُبِّ مَنْ أ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B4F16">
        <w:rPr>
          <w:rFonts w:ascii="Simplified Arabic" w:hAnsi="Simplified Arabic" w:cs="Simplified Arabic" w:hint="cs"/>
          <w:sz w:val="32"/>
          <w:szCs w:val="32"/>
          <w:rtl/>
        </w:rPr>
        <w:t xml:space="preserve"> إليها.</w:t>
      </w:r>
    </w:p>
    <w:p w:rsidR="00583BFF" w:rsidRDefault="00995C69" w:rsidP="00B441A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9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 الس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C44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للمُحْسِن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والظ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أ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دائ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ه:</w:t>
      </w:r>
      <w:r w:rsidR="001E2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والس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لمُحْسِ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 xml:space="preserve">نِ - 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في حيات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 -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هي عاج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راه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ُ,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وبعد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وت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هاد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ه عند رب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ه؛ قال تعالى </w:t>
      </w:r>
      <w:r w:rsidR="001E2B2C">
        <w:rPr>
          <w:rFonts w:ascii="Simplified Arabic" w:hAnsi="Simplified Arabic" w:cs="Simplified Arabic"/>
          <w:sz w:val="32"/>
          <w:szCs w:val="32"/>
          <w:rtl/>
        </w:rPr>
        <w:t>–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عن نوح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وإبراهيم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, وموسى وهارون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وإلياس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 -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عليهم السلام: {</w:t>
      </w:r>
      <w:r w:rsidR="001E2B2C" w:rsidRPr="002A3CCE">
        <w:rPr>
          <w:rFonts w:cs="Simplified Arabic"/>
          <w:b/>
          <w:bCs/>
          <w:sz w:val="32"/>
          <w:szCs w:val="32"/>
          <w:rtl/>
        </w:rPr>
        <w:t>وَتَرَكْنَا عَلَيْهِ فِي الْآخِرِينَ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} [الصافات: 8]. وج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لهم العاق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7100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والظ</w:t>
      </w:r>
      <w:r w:rsidR="0007100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7100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7100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على أعدائ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هم؛ يقول تعالى - عن موسى وهارون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 -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 xml:space="preserve"> عليهما السلام: {</w:t>
      </w:r>
      <w:r w:rsidR="0007100A" w:rsidRPr="002A3CCE">
        <w:rPr>
          <w:rFonts w:cs="Simplified Arabic"/>
          <w:b/>
          <w:bCs/>
          <w:sz w:val="32"/>
          <w:szCs w:val="32"/>
          <w:rtl/>
        </w:rPr>
        <w:t>وَنَصَرْنَاهُمْ فَكَانُوا هُمْ الْغَالِبِينَ</w:t>
      </w:r>
      <w:r w:rsidR="001E2B2C">
        <w:rPr>
          <w:rFonts w:ascii="Simplified Arabic" w:hAnsi="Simplified Arabic" w:cs="Simplified Arabic" w:hint="cs"/>
          <w:sz w:val="32"/>
          <w:szCs w:val="32"/>
          <w:rtl/>
        </w:rPr>
        <w:t>} [الصافات: 116].</w:t>
      </w:r>
    </w:p>
    <w:p w:rsidR="00995C69" w:rsidRPr="00452BAA" w:rsidRDefault="00995C69" w:rsidP="00995C69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452BAA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995C69" w:rsidRDefault="00995C69" w:rsidP="00995C69">
      <w:pPr>
        <w:ind w:firstLine="720"/>
        <w:jc w:val="both"/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t xml:space="preserve"> </w:t>
      </w:r>
      <w:r w:rsidRPr="00F527D9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مِنْ ثَمَراتِ الإحسان:</w:t>
      </w:r>
    </w:p>
    <w:p w:rsidR="008067C4" w:rsidRDefault="008067C4" w:rsidP="0048700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</w:t>
      </w:r>
      <w:r w:rsidR="00995C6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0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- 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48700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للمُحْسِنين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هذه الد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583BF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نيا:</w:t>
      </w:r>
      <w:r w:rsidR="0007100A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633F31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721BF2" w:rsidRPr="002A3CCE">
        <w:rPr>
          <w:rFonts w:cs="Simplified Arabic"/>
          <w:b/>
          <w:bCs/>
          <w:sz w:val="32"/>
          <w:szCs w:val="32"/>
          <w:rtl/>
        </w:rPr>
        <w:t>وَكَذَلِكَ مَكَّنَّا لِيُوسُفَ فِي الْأَرْضِ يَتَبَوَّأُ مِنْهَا حَيْثُ يَشَاءُ نُصِيبُ بِرَحْمَتِنَا مَنْ نَشَاءُ وَلَا نُضِيعُ أَجْرَ الْمُحْسِنِينَ</w:t>
      </w:r>
      <w:r w:rsidR="00633F31">
        <w:rPr>
          <w:rFonts w:ascii="Simplified Arabic" w:hAnsi="Simplified Arabic" w:cs="Simplified Arabic" w:hint="cs"/>
          <w:sz w:val="32"/>
          <w:szCs w:val="32"/>
          <w:rtl/>
        </w:rPr>
        <w:t>} [يوسف: 56].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 xml:space="preserve"> وهذا الت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 xml:space="preserve"> كما ح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 xml:space="preserve"> لهذا النبيِّ الكريم؛ فإنه ي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ه من المحسنين, 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 xml:space="preserve"> ما 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يه حِك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ةُ الله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 xml:space="preserve"> وإراد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21BF2">
        <w:rPr>
          <w:rFonts w:ascii="Simplified Arabic" w:hAnsi="Simplified Arabic" w:cs="Simplified Arabic" w:hint="cs"/>
          <w:sz w:val="32"/>
          <w:szCs w:val="32"/>
          <w:rtl/>
        </w:rPr>
        <w:t>ه سبحانه وتعالى.</w:t>
      </w:r>
    </w:p>
    <w:p w:rsidR="00721BF2" w:rsidRPr="00721BF2" w:rsidRDefault="00721BF2" w:rsidP="008E346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</w:t>
      </w:r>
      <w:r w:rsidR="00995C6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 أ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اللهُ ع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قول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48700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المُحْسِنين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بالع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F2A4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وج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ها صال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ةً للعلم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عر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F2A47">
        <w:rPr>
          <w:rFonts w:ascii="Simplified Arabic" w:hAnsi="Simplified Arabic" w:cs="Simplified Arabic" w:hint="cs"/>
          <w:sz w:val="32"/>
          <w:szCs w:val="32"/>
          <w:rtl/>
        </w:rPr>
        <w:t>ِ والنَّظَرِ</w:t>
      </w:r>
      <w:r>
        <w:rPr>
          <w:rFonts w:ascii="Simplified Arabic" w:hAnsi="Simplified Arabic" w:cs="Simplified Arabic" w:hint="cs"/>
          <w:sz w:val="32"/>
          <w:szCs w:val="32"/>
          <w:rtl/>
        </w:rPr>
        <w:t>؛ كما قال تعالى - 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نًّا على يوسف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السلام: {</w:t>
      </w:r>
      <w:r w:rsidRPr="002A3CCE">
        <w:rPr>
          <w:rFonts w:cs="Simplified Arabic"/>
          <w:b/>
          <w:bCs/>
          <w:sz w:val="32"/>
          <w:szCs w:val="32"/>
          <w:rtl/>
        </w:rPr>
        <w:t>وَلَمَّا بَلَغَ أَشُدَّهُ آتَيْنَاهُ حُكْمًا وَعِلْمًا وَكَذَلِكَ نَجْزِي الْمُحْسِنِينَ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[يوسف: 22]. وقال سبحانه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نًّا على موسى عليه السلام: {</w:t>
      </w:r>
      <w:r w:rsidRPr="002A3CCE">
        <w:rPr>
          <w:rFonts w:cs="Simplified Arabic"/>
          <w:b/>
          <w:bCs/>
          <w:sz w:val="32"/>
          <w:szCs w:val="32"/>
          <w:rtl/>
        </w:rPr>
        <w:t>وَلَمَّا بَلَغَ أَشُدَّهُ وَاسْتَوَى آتَيْنَاهُ حُكْمًا وَعِلْمًا وَكَذَلِكَ نَجْزِي الْمُحْسِنِينَ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[القصص: 14]. ومعلوم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الأنبياء</w:t>
      </w:r>
      <w:r w:rsidR="00B441A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ط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الإلهي, وأم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 أتباع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هم فقد ج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 اللهُ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لهم بصائِرَ يُمَيِّزون بها, وقُدْرَةً على فَهْمِ الدِّين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83BFF" w:rsidRPr="003B3C10" w:rsidRDefault="00764981" w:rsidP="0048700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1</w:t>
      </w:r>
      <w:r w:rsidR="00995C6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 ر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عن </w:t>
      </w:r>
      <w:r w:rsidR="0048700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المُحْسِنين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؛ ل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ن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واياهم:</w:t>
      </w:r>
      <w:r w:rsidR="003B3C10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يقول الله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="003B3C10" w:rsidRPr="002A3CCE">
        <w:rPr>
          <w:rFonts w:cs="Simplified Arabic"/>
          <w:b/>
          <w:bCs/>
          <w:sz w:val="32"/>
          <w:szCs w:val="32"/>
          <w:rtl/>
        </w:rPr>
        <w:t>لَيْسَ عَلَى الضُّعَفَاءِ وَلَا عَلَى الْمَرْضَى وَلَا عَلَى الَّذِينَ لَا يَجِدُونَ مَا يُنفِقُونَ حَرَجٌ إِذَا نَصَحُوا لِلَّهِ وَرَسُولِهِ مَا عَلَى الْمُحْسِنِينَ مِنْ سَبِيلٍ وَاللَّهُ غَفُورٌ رَحِيمٌ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} [التوبة: 91]. قال القرطبي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3B3C10">
        <w:rPr>
          <w:rFonts w:ascii="Simplified Arabic" w:hAnsi="Simplified Arabic" w:cs="Simplified Arabic"/>
          <w:sz w:val="32"/>
          <w:szCs w:val="32"/>
          <w:rtl/>
        </w:rPr>
        <w:t>وَهَذِهِ الآيَةُ أَصْلٌ فِي رَفْعِ ال</w:t>
      </w:r>
      <w:r w:rsidR="003B3C10" w:rsidRPr="003B3C10">
        <w:rPr>
          <w:rFonts w:ascii="Simplified Arabic" w:hAnsi="Simplified Arabic" w:cs="Simplified Arabic"/>
          <w:sz w:val="32"/>
          <w:szCs w:val="32"/>
          <w:rtl/>
        </w:rPr>
        <w:t>عِقَابِ عَنْ كُلِّ مُحْسِنٍ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764981" w:rsidRDefault="00764981" w:rsidP="00995C6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</w:t>
      </w:r>
      <w:r w:rsidR="00995C6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 الث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الدِّين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والق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يه: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قال سبحانه: {</w:t>
      </w:r>
      <w:r w:rsidR="003B3C10" w:rsidRPr="002A3CCE">
        <w:rPr>
          <w:rFonts w:cs="Simplified Arabic"/>
          <w:b/>
          <w:bCs/>
          <w:sz w:val="32"/>
          <w:szCs w:val="32"/>
          <w:rtl/>
        </w:rPr>
        <w:t>وَمَنْ يُسْلِمْ وَجْهَهُ إِلَى اللَّهِ وَهُوَ مُحْسِنٌ فَقَدِ اسْتَمْسَكَ بِالْعُرْوَةِ الْوُثْقَى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} [لقمان: 22]. أي: فقد ثَبَتَ في أ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ه, واستقام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على الط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ريق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ى, والص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راط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ستقيم, وت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من الد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بأقوى س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E346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64981" w:rsidRDefault="00764981" w:rsidP="00C26F5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</w:t>
      </w:r>
      <w:r w:rsidR="00995C6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 الب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الح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48700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للمُحْسِنين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وان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فاء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الخ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وف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والح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بعد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وف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48700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3B3C10" w:rsidRPr="002A3CCE">
        <w:rPr>
          <w:rFonts w:cs="Simplified Arabic"/>
          <w:b/>
          <w:bCs/>
          <w:sz w:val="32"/>
          <w:szCs w:val="32"/>
          <w:rtl/>
        </w:rPr>
        <w:t>وَهَذَا كِتَابٌ مُصَدِّقٌ لِسَانًا عَرَبِيًّا لِيُنْذِرَ الَّذِينَ ظَلَمُوا وَبُشْرَى لِلْمُحْسِنِينَ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} [الأحقاف: 12]. قال الطبري</w:t>
      </w:r>
      <w:r w:rsidR="00C26F5A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3B3C10" w:rsidRPr="003B3C10">
        <w:rPr>
          <w:rFonts w:ascii="Simplified Arabic" w:hAnsi="Simplified Arabic" w:cs="Simplified Arabic"/>
          <w:sz w:val="32"/>
          <w:szCs w:val="32"/>
          <w:rtl/>
        </w:rPr>
        <w:t>وَهُوَ بُشْرَى</w:t>
      </w:r>
      <w:r w:rsidR="00BA714A">
        <w:rPr>
          <w:rFonts w:ascii="Simplified Arabic" w:hAnsi="Simplified Arabic" w:cs="Simplified Arabic" w:hint="cs"/>
          <w:sz w:val="32"/>
          <w:szCs w:val="32"/>
          <w:rtl/>
        </w:rPr>
        <w:t xml:space="preserve"> [يعني</w:t>
      </w:r>
      <w:r w:rsidR="008F57A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A714A">
        <w:rPr>
          <w:rFonts w:ascii="Simplified Arabic" w:hAnsi="Simplified Arabic" w:cs="Simplified Arabic" w:hint="cs"/>
          <w:sz w:val="32"/>
          <w:szCs w:val="32"/>
          <w:rtl/>
        </w:rPr>
        <w:t xml:space="preserve"> القرآنَ العظيم]</w:t>
      </w:r>
      <w:r w:rsidR="003B3C10" w:rsidRPr="003B3C10">
        <w:rPr>
          <w:rFonts w:ascii="Simplified Arabic" w:hAnsi="Simplified Arabic" w:cs="Simplified Arabic"/>
          <w:sz w:val="32"/>
          <w:szCs w:val="32"/>
          <w:rtl/>
        </w:rPr>
        <w:t xml:space="preserve"> لِلَّذِينَ أَطَاعُوا اللَّهَ</w:t>
      </w:r>
      <w:r w:rsidR="00BA714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B3C10" w:rsidRPr="003B3C10">
        <w:rPr>
          <w:rFonts w:ascii="Simplified Arabic" w:hAnsi="Simplified Arabic" w:cs="Simplified Arabic"/>
          <w:sz w:val="32"/>
          <w:szCs w:val="32"/>
          <w:rtl/>
        </w:rPr>
        <w:t xml:space="preserve"> فَأَحْسَنُوا فِي إِيمَانِهِمْ</w:t>
      </w:r>
      <w:r w:rsidR="0048700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B3C10" w:rsidRPr="003B3C10">
        <w:rPr>
          <w:rFonts w:ascii="Simplified Arabic" w:hAnsi="Simplified Arabic" w:cs="Simplified Arabic"/>
          <w:sz w:val="32"/>
          <w:szCs w:val="32"/>
          <w:rtl/>
        </w:rPr>
        <w:t xml:space="preserve"> وَطَاعَتِهِمْ إِيَّاهُ فِي الدُّنْيَا</w:t>
      </w:r>
      <w:r w:rsidR="00C26F5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B3C10" w:rsidRPr="003B3C10">
        <w:rPr>
          <w:rFonts w:ascii="Simplified Arabic" w:hAnsi="Simplified Arabic" w:cs="Simplified Arabic"/>
          <w:sz w:val="32"/>
          <w:szCs w:val="32"/>
          <w:rtl/>
        </w:rPr>
        <w:t xml:space="preserve"> فَح</w:t>
      </w:r>
      <w:r w:rsidR="00BA714A">
        <w:rPr>
          <w:rFonts w:ascii="Simplified Arabic" w:hAnsi="Simplified Arabic" w:cs="Simplified Arabic"/>
          <w:sz w:val="32"/>
          <w:szCs w:val="32"/>
          <w:rtl/>
        </w:rPr>
        <w:t>َسُنَ ال</w:t>
      </w:r>
      <w:r w:rsidR="003B3C10" w:rsidRPr="003B3C10">
        <w:rPr>
          <w:rFonts w:ascii="Simplified Arabic" w:hAnsi="Simplified Arabic" w:cs="Simplified Arabic"/>
          <w:sz w:val="32"/>
          <w:szCs w:val="32"/>
          <w:rtl/>
        </w:rPr>
        <w:t>جَز</w:t>
      </w:r>
      <w:r w:rsidR="00BA714A">
        <w:rPr>
          <w:rFonts w:ascii="Simplified Arabic" w:hAnsi="Simplified Arabic" w:cs="Simplified Arabic"/>
          <w:sz w:val="32"/>
          <w:szCs w:val="32"/>
          <w:rtl/>
        </w:rPr>
        <w:t>َاءُ مِنَ اللَّهِ لَهُمْ فِي ال</w:t>
      </w:r>
      <w:r w:rsidR="003B3C10" w:rsidRPr="003B3C10">
        <w:rPr>
          <w:rFonts w:ascii="Simplified Arabic" w:hAnsi="Simplified Arabic" w:cs="Simplified Arabic"/>
          <w:sz w:val="32"/>
          <w:szCs w:val="32"/>
          <w:rtl/>
        </w:rPr>
        <w:t>آخِرَةِ عَلَى طَاعَتِهِمْ إِيَّاهُ</w:t>
      </w:r>
      <w:r w:rsidR="003B3C10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917709" w:rsidRDefault="00764981" w:rsidP="00995C6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</w:t>
      </w:r>
      <w:r w:rsidR="00995C6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 يُج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از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 الم</w:t>
      </w:r>
      <w:r w:rsidR="008F57A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8F57A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8F57A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نون ب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أعمال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هم, ويُض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اع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 الث</w:t>
      </w:r>
      <w:r w:rsidR="006002E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اب:</w:t>
      </w:r>
      <w:r w:rsidR="00BA71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C36B2">
        <w:rPr>
          <w:rFonts w:ascii="Simplified Arabic" w:hAnsi="Simplified Arabic" w:cs="Simplified Arabic" w:hint="cs"/>
          <w:sz w:val="32"/>
          <w:szCs w:val="32"/>
          <w:rtl/>
        </w:rPr>
        <w:t>قال تعالى:</w:t>
      </w:r>
      <w:r w:rsidR="00E820BF" w:rsidRPr="00E820B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820BF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E820BF" w:rsidRPr="002A3CCE">
        <w:rPr>
          <w:rFonts w:cs="Simplified Arabic"/>
          <w:b/>
          <w:bCs/>
          <w:sz w:val="32"/>
          <w:szCs w:val="32"/>
          <w:rtl/>
        </w:rPr>
        <w:t>مَا عِنْدَكُمْ يَنفَدُ وَمَا عِنْدَ اللَّهِ بَاقٍ وَلَنَجْزِيَنَّ الَّذِينَ صَبَرُوا أَجْرَهُمْ بِأَحْسَنِ مَا كَانُوا يَعْمَلُونَ</w:t>
      </w:r>
      <w:r w:rsidR="00E820BF">
        <w:rPr>
          <w:rFonts w:ascii="Simplified Arabic" w:hAnsi="Simplified Arabic" w:cs="Simplified Arabic" w:hint="cs"/>
          <w:sz w:val="32"/>
          <w:szCs w:val="32"/>
          <w:rtl/>
        </w:rPr>
        <w:t xml:space="preserve">} [النحل: 96]؛ </w:t>
      </w:r>
      <w:r w:rsidR="00AC36B2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AC36B2" w:rsidRPr="002A3CCE">
        <w:rPr>
          <w:rFonts w:cs="Simplified Arabic"/>
          <w:b/>
          <w:bCs/>
          <w:sz w:val="32"/>
          <w:szCs w:val="32"/>
          <w:rtl/>
        </w:rPr>
        <w:t>إِنَّهُ مَنْ يَتَّقِ وَيَصْبِرْ فَإِنَّ اللَّهَ لَا يُضِيعُ أَجْرَ الْمُحْسِنِينَ</w:t>
      </w:r>
      <w:r w:rsidR="00AC36B2">
        <w:rPr>
          <w:rFonts w:ascii="Simplified Arabic" w:hAnsi="Simplified Arabic" w:cs="Simplified Arabic" w:hint="cs"/>
          <w:sz w:val="32"/>
          <w:szCs w:val="32"/>
          <w:rtl/>
        </w:rPr>
        <w:t>} [يوسف: 90]؛ {</w:t>
      </w:r>
      <w:r w:rsidR="00AC36B2" w:rsidRPr="002A3CCE">
        <w:rPr>
          <w:rFonts w:cs="Simplified Arabic"/>
          <w:b/>
          <w:bCs/>
          <w:sz w:val="32"/>
          <w:szCs w:val="32"/>
          <w:rtl/>
        </w:rPr>
        <w:t>لَهُمْ مَا يَشَاءُونَ عِنْدَ رَبِّهِمْ ذَلِكَ جَزَاءُ الْمُحْسِنِينَ</w:t>
      </w:r>
      <w:r w:rsidR="00AC36B2">
        <w:rPr>
          <w:rFonts w:ascii="Simplified Arabic" w:hAnsi="Simplified Arabic" w:cs="Simplified Arabic" w:hint="cs"/>
          <w:sz w:val="32"/>
          <w:szCs w:val="32"/>
          <w:rtl/>
        </w:rPr>
        <w:t>} [الزمر: 34]</w:t>
      </w:r>
      <w:r w:rsidR="00E820B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C36B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55EB3" w:rsidRDefault="00AC36B2" w:rsidP="00555EB3">
      <w:pPr>
        <w:ind w:firstLine="720"/>
        <w:jc w:val="both"/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رسول الله صلى الله عليه وسلم: </w:t>
      </w:r>
      <w:r w:rsidRPr="00562913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17709" w:rsidRPr="00917709">
        <w:rPr>
          <w:rStyle w:val="a3"/>
          <w:rFonts w:ascii="Simplified Arabic" w:hAnsi="Simplified Arabic" w:cs="Simplified Arabic"/>
          <w:szCs w:val="32"/>
          <w:rtl/>
        </w:rPr>
        <w:t>إِذَا أَحْسَنَ أَحَدُكُمْ إِسْلاَمَهُ</w:t>
      </w:r>
      <w:r w:rsidR="00C26F5A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917709" w:rsidRPr="00917709">
        <w:rPr>
          <w:rStyle w:val="a3"/>
          <w:rFonts w:ascii="Simplified Arabic" w:hAnsi="Simplified Arabic" w:cs="Simplified Arabic"/>
          <w:szCs w:val="32"/>
          <w:rtl/>
        </w:rPr>
        <w:t xml:space="preserve"> فَكُلُّ حَسَنَةٍ يَعْمَلُهَا تُكْتَبُ لَهُ بِعَشْرِ أَمْثَالِهَا إِلَى سَبْعِمِائَةِ ضِعْفٍ</w:t>
      </w:r>
      <w:r w:rsidRPr="00562913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1770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وقال عليه الصلاة والسلام:</w:t>
      </w:r>
      <w:r w:rsidRPr="00562913">
        <w:rPr>
          <w:rFonts w:ascii="Simplified Arabic" w:hAnsi="Simplified Arabic" w:cs="Simplified Arabic"/>
          <w:rtl/>
        </w:rPr>
        <w:t xml:space="preserve"> </w:t>
      </w:r>
      <w:r w:rsidRPr="00562913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17709" w:rsidRPr="00917709">
        <w:rPr>
          <w:rStyle w:val="a3"/>
          <w:rFonts w:ascii="Simplified Arabic" w:hAnsi="Simplified Arabic" w:cs="Simplified Arabic"/>
          <w:szCs w:val="32"/>
          <w:rtl/>
        </w:rPr>
        <w:t>مَا مِنْكُمْ مِنْ أ</w:t>
      </w:r>
      <w:r w:rsidR="00917709">
        <w:rPr>
          <w:rStyle w:val="a3"/>
          <w:rFonts w:ascii="Simplified Arabic" w:hAnsi="Simplified Arabic" w:cs="Simplified Arabic"/>
          <w:szCs w:val="32"/>
          <w:rtl/>
        </w:rPr>
        <w:t>َحَدٍ يَتَوَضَّأُ فَيُحْسِنُ ال</w:t>
      </w:r>
      <w:r w:rsidR="00917709" w:rsidRPr="00917709">
        <w:rPr>
          <w:rStyle w:val="a3"/>
          <w:rFonts w:ascii="Simplified Arabic" w:hAnsi="Simplified Arabic" w:cs="Simplified Arabic"/>
          <w:szCs w:val="32"/>
          <w:rtl/>
        </w:rPr>
        <w:t>وُضُوءَ</w:t>
      </w:r>
      <w:r w:rsidR="00917709">
        <w:rPr>
          <w:rStyle w:val="a3"/>
          <w:rFonts w:ascii="Simplified Arabic" w:hAnsi="Simplified Arabic" w:cs="Simplified Arabic" w:hint="cs"/>
          <w:szCs w:val="32"/>
          <w:rtl/>
        </w:rPr>
        <w:t xml:space="preserve">... </w:t>
      </w:r>
      <w:r w:rsidR="00917709" w:rsidRPr="00917709">
        <w:rPr>
          <w:rStyle w:val="a3"/>
          <w:rFonts w:ascii="Simplified Arabic" w:hAnsi="Simplified Arabic" w:cs="Simplified Arabic"/>
          <w:szCs w:val="32"/>
          <w:rtl/>
        </w:rPr>
        <w:t>إِ</w:t>
      </w:r>
      <w:r w:rsidR="00917709">
        <w:rPr>
          <w:rStyle w:val="a3"/>
          <w:rFonts w:ascii="Simplified Arabic" w:hAnsi="Simplified Arabic" w:cs="Simplified Arabic"/>
          <w:szCs w:val="32"/>
          <w:rtl/>
        </w:rPr>
        <w:t>لاَّ فُتِحَتْ لَهُ أَبْوَابُ ال</w:t>
      </w:r>
      <w:r w:rsidR="00917709" w:rsidRPr="00917709">
        <w:rPr>
          <w:rStyle w:val="a3"/>
          <w:rFonts w:ascii="Simplified Arabic" w:hAnsi="Simplified Arabic" w:cs="Simplified Arabic"/>
          <w:szCs w:val="32"/>
          <w:rtl/>
        </w:rPr>
        <w:t>جَنَّةِ الثَّمَانِيَةُ يَدْخُلُ مِنْ أَيِّهَا شَاءَ</w:t>
      </w:r>
      <w:r w:rsidRPr="00562913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17709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917709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91770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</w:t>
      </w:r>
      <w:r w:rsidR="00555EB3">
        <w:rPr>
          <w:rFonts w:ascii="Simplified Arabic" w:hAnsi="Simplified Arabic" w:cs="Simplified Arabic" w:hint="cs"/>
          <w:rtl/>
        </w:rPr>
        <w:t xml:space="preserve"> </w:t>
      </w:r>
    </w:p>
    <w:p w:rsidR="00917709" w:rsidRPr="00562913" w:rsidRDefault="00764981" w:rsidP="007F4C1A">
      <w:pPr>
        <w:ind w:firstLine="720"/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</w:t>
      </w:r>
      <w:r w:rsidR="00995C6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6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 الم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مِنْ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وم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 الن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بي</w:t>
      </w:r>
      <w:r w:rsidR="004A33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صلى الله عليه وسلم:</w:t>
      </w:r>
      <w:r w:rsidR="004A331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F4C1A">
        <w:rPr>
          <w:rFonts w:ascii="Simplified Arabic" w:hAnsi="Simplified Arabic" w:cs="Simplified Arabic" w:hint="cs"/>
          <w:sz w:val="32"/>
          <w:szCs w:val="32"/>
          <w:rtl/>
        </w:rPr>
        <w:t>قال رسولُ اللهِ</w:t>
      </w:r>
      <w:r w:rsidR="004A331E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</w:t>
      </w:r>
      <w:r w:rsidR="00917709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917709" w:rsidRPr="00562913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55EB3">
        <w:rPr>
          <w:rStyle w:val="a3"/>
          <w:rFonts w:ascii="Simplified Arabic" w:hAnsi="Simplified Arabic" w:cs="Simplified Arabic"/>
          <w:szCs w:val="32"/>
          <w:rtl/>
        </w:rPr>
        <w:t>إِنَّ مِنْ أَحَبِّكُمْ إِلَ</w:t>
      </w:r>
      <w:r w:rsidR="00555EB3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0D2AB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5EB3">
        <w:rPr>
          <w:rStyle w:val="a3"/>
          <w:rFonts w:ascii="Simplified Arabic" w:hAnsi="Simplified Arabic" w:cs="Simplified Arabic"/>
          <w:szCs w:val="32"/>
          <w:rtl/>
        </w:rPr>
        <w:t xml:space="preserve"> وَأَقْرَبِكُمْ مِنِّ</w:t>
      </w:r>
      <w:r w:rsidR="00555EB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55EB3">
        <w:rPr>
          <w:rStyle w:val="a3"/>
          <w:rFonts w:ascii="Simplified Arabic" w:hAnsi="Simplified Arabic" w:cs="Simplified Arabic"/>
          <w:szCs w:val="32"/>
          <w:rtl/>
        </w:rPr>
        <w:t xml:space="preserve"> مَجْلِسًا يَوْمَ ال</w:t>
      </w:r>
      <w:r w:rsidR="00917709" w:rsidRPr="00917709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555EB3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917709" w:rsidRPr="00917709">
        <w:rPr>
          <w:rStyle w:val="a3"/>
          <w:rFonts w:ascii="Simplified Arabic" w:hAnsi="Simplified Arabic" w:cs="Simplified Arabic"/>
          <w:szCs w:val="32"/>
          <w:rtl/>
        </w:rPr>
        <w:t xml:space="preserve"> أَحَاسِنَكُمْ أَخْلاَقًا</w:t>
      </w:r>
      <w:r w:rsidR="00917709" w:rsidRPr="00562913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55EB3" w:rsidRPr="00555EB3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55EB3">
        <w:rPr>
          <w:rStyle w:val="a3"/>
          <w:rFonts w:ascii="Simplified Arabic" w:hAnsi="Simplified Arabic" w:cs="Simplified Arabic" w:hint="cs"/>
          <w:szCs w:val="32"/>
          <w:rtl/>
        </w:rPr>
        <w:t xml:space="preserve">صحيح </w:t>
      </w:r>
      <w:r w:rsidR="00555EB3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555EB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</w:p>
    <w:sectPr w:rsidR="00917709" w:rsidRPr="00562913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8E"/>
    <w:rsid w:val="0007100A"/>
    <w:rsid w:val="000D2ABF"/>
    <w:rsid w:val="001E2B2C"/>
    <w:rsid w:val="0021016F"/>
    <w:rsid w:val="002F2A47"/>
    <w:rsid w:val="003B3C10"/>
    <w:rsid w:val="003F2B73"/>
    <w:rsid w:val="00487004"/>
    <w:rsid w:val="004A331E"/>
    <w:rsid w:val="004C45DA"/>
    <w:rsid w:val="00515711"/>
    <w:rsid w:val="00555EB3"/>
    <w:rsid w:val="00562913"/>
    <w:rsid w:val="00583BFF"/>
    <w:rsid w:val="005D2387"/>
    <w:rsid w:val="006002E7"/>
    <w:rsid w:val="00633F31"/>
    <w:rsid w:val="006C4491"/>
    <w:rsid w:val="006E11F0"/>
    <w:rsid w:val="00721BF2"/>
    <w:rsid w:val="0072238C"/>
    <w:rsid w:val="00764981"/>
    <w:rsid w:val="007B2AC0"/>
    <w:rsid w:val="007B4F16"/>
    <w:rsid w:val="007F4C1A"/>
    <w:rsid w:val="008067C4"/>
    <w:rsid w:val="00813ACB"/>
    <w:rsid w:val="00825B46"/>
    <w:rsid w:val="00852AE2"/>
    <w:rsid w:val="00853C0E"/>
    <w:rsid w:val="008B0647"/>
    <w:rsid w:val="008E346B"/>
    <w:rsid w:val="008F57AB"/>
    <w:rsid w:val="00917709"/>
    <w:rsid w:val="0096546A"/>
    <w:rsid w:val="00995C69"/>
    <w:rsid w:val="009A7C1E"/>
    <w:rsid w:val="00AC36B2"/>
    <w:rsid w:val="00B441AE"/>
    <w:rsid w:val="00B97C4C"/>
    <w:rsid w:val="00BA714A"/>
    <w:rsid w:val="00BB357E"/>
    <w:rsid w:val="00C26F5A"/>
    <w:rsid w:val="00CA6DC5"/>
    <w:rsid w:val="00CB318A"/>
    <w:rsid w:val="00D5798E"/>
    <w:rsid w:val="00E43D21"/>
    <w:rsid w:val="00E820BF"/>
    <w:rsid w:val="00EC50E0"/>
    <w:rsid w:val="00F275FD"/>
    <w:rsid w:val="00F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8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62913"/>
  </w:style>
  <w:style w:type="paragraph" w:styleId="a4">
    <w:name w:val="List Paragraph"/>
    <w:basedOn w:val="a"/>
    <w:uiPriority w:val="34"/>
    <w:qFormat/>
    <w:rsid w:val="0080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8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62913"/>
  </w:style>
  <w:style w:type="paragraph" w:styleId="a4">
    <w:name w:val="List Paragraph"/>
    <w:basedOn w:val="a"/>
    <w:uiPriority w:val="34"/>
    <w:qFormat/>
    <w:rsid w:val="0080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dcterms:created xsi:type="dcterms:W3CDTF">2022-12-04T08:16:00Z</dcterms:created>
  <dcterms:modified xsi:type="dcterms:W3CDTF">2022-12-05T05:41:00Z</dcterms:modified>
</cp:coreProperties>
</file>