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C3" w:rsidRPr="008A5B40" w:rsidRDefault="009A1BC3" w:rsidP="004B0C9D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الحمد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المتفرد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بالعظمة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والكبرياء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/>
          <w:sz w:val="48"/>
          <w:szCs w:val="48"/>
          <w:rtl/>
        </w:rPr>
        <w:t xml:space="preserve"> والصلاة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والسلام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على </w:t>
      </w:r>
      <w:r w:rsidRPr="008A5B40">
        <w:rPr>
          <w:rFonts w:cs="KFGQPC Uthman Taha Naskh" w:hint="cs"/>
          <w:sz w:val="48"/>
          <w:szCs w:val="48"/>
          <w:rtl/>
        </w:rPr>
        <w:t>خير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الأنبياء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، </w:t>
      </w:r>
      <w:r w:rsidR="005207BC" w:rsidRPr="008A5B40">
        <w:rPr>
          <w:rFonts w:cs="KFGQPC Uthman Taha Naskh" w:hint="cs"/>
          <w:sz w:val="48"/>
          <w:szCs w:val="48"/>
          <w:rtl/>
        </w:rPr>
        <w:t>وأشهد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أن لا إله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إلا الله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الكبير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المتعال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، وأشهد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أن محمدًا عبد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ه ورسول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ه الهادي لأحسن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الأقوال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والأفعال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>، أما بعد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:</w:t>
      </w:r>
    </w:p>
    <w:p w:rsidR="005207BC" w:rsidRPr="008A5B40" w:rsidRDefault="00F93F2F" w:rsidP="00F9522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اللَّهُ أَكْبَرُ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Pr="008A5B40">
        <w:rPr>
          <w:rFonts w:cs="KFGQPC Uthman Taha Naskh"/>
          <w:sz w:val="48"/>
          <w:szCs w:val="48"/>
          <w:rtl/>
        </w:rPr>
        <w:t>اللَّهُ أَكْبَرُ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: </w:t>
      </w:r>
      <w:r w:rsidR="005207BC" w:rsidRPr="008A5B40">
        <w:rPr>
          <w:rFonts w:cs="KFGQPC Uthman Taha Naskh"/>
          <w:sz w:val="48"/>
          <w:szCs w:val="48"/>
          <w:rtl/>
        </w:rPr>
        <w:t>كلمة</w:t>
      </w:r>
      <w:r w:rsidR="006D1ACB" w:rsidRPr="008A5B40">
        <w:rPr>
          <w:rFonts w:cs="KFGQPC Uthman Taha Naskh" w:hint="cs"/>
          <w:sz w:val="48"/>
          <w:szCs w:val="48"/>
          <w:rtl/>
        </w:rPr>
        <w:t>ٌ</w:t>
      </w:r>
      <w:r w:rsidR="005207BC" w:rsidRPr="008A5B40">
        <w:rPr>
          <w:rFonts w:cs="KFGQPC Uthman Taha Naskh"/>
          <w:sz w:val="48"/>
          <w:szCs w:val="48"/>
          <w:rtl/>
        </w:rPr>
        <w:t xml:space="preserve"> ت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دو</w:t>
      </w:r>
      <w:r w:rsidR="006B04FE" w:rsidRPr="008A5B40">
        <w:rPr>
          <w:rFonts w:cs="KFGQPC Uthman Taha Naskh" w:hint="cs"/>
          <w:sz w:val="48"/>
          <w:szCs w:val="48"/>
          <w:rtl/>
        </w:rPr>
        <w:t>ِّ</w:t>
      </w:r>
      <w:r w:rsidR="005207BC" w:rsidRPr="008A5B40">
        <w:rPr>
          <w:rFonts w:cs="KFGQPC Uthman Taha Naskh"/>
          <w:sz w:val="48"/>
          <w:szCs w:val="48"/>
          <w:rtl/>
        </w:rPr>
        <w:t>ي في الآفاق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>، وتخترق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 الح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ج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ب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4B0C9D" w:rsidRPr="008A5B40">
        <w:rPr>
          <w:rFonts w:cs="KFGQPC Uthman Taha Naskh" w:hint="cs"/>
          <w:sz w:val="48"/>
          <w:szCs w:val="48"/>
          <w:rtl/>
        </w:rPr>
        <w:t>والأعماق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، </w:t>
      </w:r>
      <w:r w:rsidR="005207BC" w:rsidRPr="008A5B40">
        <w:rPr>
          <w:rFonts w:cs="KFGQPC Uthman Taha Naskh"/>
          <w:sz w:val="48"/>
          <w:szCs w:val="48"/>
          <w:rtl/>
        </w:rPr>
        <w:t>لت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علن </w:t>
      </w:r>
      <w:r w:rsidR="005207BC" w:rsidRPr="008A5B40">
        <w:rPr>
          <w:rFonts w:cs="KFGQPC Uthman Taha Naskh" w:hint="cs"/>
          <w:sz w:val="48"/>
          <w:szCs w:val="48"/>
          <w:rtl/>
        </w:rPr>
        <w:t>للنفس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ول</w:t>
      </w:r>
      <w:r w:rsidR="005207BC" w:rsidRPr="008A5B40">
        <w:rPr>
          <w:rFonts w:cs="KFGQPC Uthman Taha Naskh"/>
          <w:sz w:val="48"/>
          <w:szCs w:val="48"/>
          <w:rtl/>
        </w:rPr>
        <w:t>كل الناس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أن العظمة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وحد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ه، والكبرياء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وحد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ه.</w:t>
      </w:r>
    </w:p>
    <w:p w:rsidR="005207BC" w:rsidRPr="008A5B40" w:rsidRDefault="00AA022D" w:rsidP="00F9522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Pr="008A5B40">
        <w:rPr>
          <w:rFonts w:cs="KFGQPC Uthman Taha Naskh" w:hint="cs"/>
          <w:sz w:val="48"/>
          <w:szCs w:val="48"/>
          <w:rtl/>
        </w:rPr>
        <w:t xml:space="preserve"> هي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/>
          <w:sz w:val="48"/>
          <w:szCs w:val="48"/>
          <w:rtl/>
        </w:rPr>
        <w:t>شِعَارُ الصَّلَوَاتِ وَالْأَذَانِ وَالْأَعْيَادِ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1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>.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 </w:t>
      </w:r>
      <w:r w:rsidR="00F93F2F" w:rsidRPr="008A5B40">
        <w:rPr>
          <w:rFonts w:cs="KFGQPC Uthman Taha Naskh" w:hint="cs"/>
          <w:sz w:val="48"/>
          <w:szCs w:val="48"/>
          <w:rtl/>
        </w:rPr>
        <w:t>يناد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F93F2F" w:rsidRPr="008A5B40">
        <w:rPr>
          <w:rFonts w:cs="KFGQPC Uthman Taha Naskh" w:hint="cs"/>
          <w:sz w:val="48"/>
          <w:szCs w:val="48"/>
          <w:rtl/>
        </w:rPr>
        <w:t>ى</w:t>
      </w:r>
      <w:r w:rsidR="005207BC" w:rsidRPr="008A5B40">
        <w:rPr>
          <w:rFonts w:cs="KFGQPC Uthman Taha Naskh"/>
          <w:sz w:val="48"/>
          <w:szCs w:val="48"/>
          <w:rtl/>
        </w:rPr>
        <w:t xml:space="preserve"> بها إلى الصلاة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F93F2F" w:rsidRPr="008A5B40">
        <w:rPr>
          <w:rFonts w:cs="KFGQPC Uthman Taha Naskh" w:hint="cs"/>
          <w:sz w:val="48"/>
          <w:szCs w:val="48"/>
          <w:rtl/>
        </w:rPr>
        <w:t>و</w:t>
      </w:r>
      <w:r w:rsidR="005207BC" w:rsidRPr="008A5B40">
        <w:rPr>
          <w:rFonts w:cs="KFGQPC Uthman Taha Naskh"/>
          <w:sz w:val="48"/>
          <w:szCs w:val="48"/>
          <w:rtl/>
        </w:rPr>
        <w:t>ت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ستفتح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 بها الصلاة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1B3311" w:rsidRPr="008A5B40">
        <w:rPr>
          <w:rFonts w:cs="KFGQPC Uthman Taha Naskh"/>
          <w:sz w:val="48"/>
          <w:szCs w:val="48"/>
          <w:rtl/>
        </w:rPr>
        <w:t>وأدبار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1B3311" w:rsidRPr="008A5B40">
        <w:rPr>
          <w:rFonts w:cs="KFGQPC Uthman Taha Naskh"/>
          <w:sz w:val="48"/>
          <w:szCs w:val="48"/>
          <w:rtl/>
        </w:rPr>
        <w:t xml:space="preserve"> الصلوات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، </w:t>
      </w:r>
      <w:r w:rsidR="001B3311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5207BC" w:rsidRPr="008A5B40">
        <w:rPr>
          <w:rFonts w:cs="KFGQPC Uthman Taha Naskh"/>
          <w:sz w:val="48"/>
          <w:szCs w:val="48"/>
          <w:rtl/>
        </w:rPr>
        <w:t>ي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ختتم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 بها الصيام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1B3311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5207BC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ذبح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 w:hint="cs"/>
          <w:sz w:val="48"/>
          <w:szCs w:val="48"/>
          <w:rtl/>
        </w:rPr>
        <w:t>بهيمة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 الأنعام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1B3311" w:rsidRPr="008A5B40">
        <w:rPr>
          <w:rFonts w:cs="KFGQPC Uthman Taha Naskh" w:hint="cs"/>
          <w:sz w:val="48"/>
          <w:szCs w:val="48"/>
          <w:rtl/>
        </w:rPr>
        <w:t>و</w:t>
      </w:r>
      <w:r w:rsidR="005207BC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 w:hint="cs"/>
          <w:sz w:val="48"/>
          <w:szCs w:val="48"/>
          <w:rtl/>
        </w:rPr>
        <w:t>رمي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 </w:t>
      </w:r>
      <w:r w:rsidR="005207BC" w:rsidRPr="008A5B40">
        <w:rPr>
          <w:rFonts w:cs="KFGQPC Uthman Taha Naskh"/>
          <w:sz w:val="48"/>
          <w:szCs w:val="48"/>
          <w:rtl/>
        </w:rPr>
        <w:t>الجمرات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0D6B72" w:rsidRPr="008A5B40">
        <w:rPr>
          <w:rFonts w:cs="KFGQPC Uthman Taha Naskh"/>
          <w:sz w:val="48"/>
          <w:szCs w:val="48"/>
          <w:rtl/>
        </w:rPr>
        <w:t>،</w:t>
      </w:r>
      <w:r w:rsidR="001B3311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5207BC" w:rsidRPr="008A5B40">
        <w:rPr>
          <w:rFonts w:cs="KFGQPC Uthman Taha Naskh"/>
          <w:sz w:val="48"/>
          <w:szCs w:val="48"/>
          <w:rtl/>
        </w:rPr>
        <w:t>الأيام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 w:hint="cs"/>
          <w:sz w:val="48"/>
          <w:szCs w:val="48"/>
          <w:rtl/>
        </w:rPr>
        <w:t>العشرة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 </w:t>
      </w:r>
      <w:r w:rsidR="005207BC" w:rsidRPr="008A5B40">
        <w:rPr>
          <w:rFonts w:cs="KFGQPC Uthman Taha Naskh"/>
          <w:sz w:val="48"/>
          <w:szCs w:val="48"/>
          <w:rtl/>
        </w:rPr>
        <w:t>المعلومات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>.</w:t>
      </w:r>
      <w:r w:rsidR="001B3311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/>
          <w:sz w:val="48"/>
          <w:szCs w:val="48"/>
          <w:rtl/>
        </w:rPr>
        <w:t>و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1B3311" w:rsidRPr="008A5B40">
        <w:rPr>
          <w:rFonts w:cs="KFGQPC Uthman Taha Naskh"/>
          <w:sz w:val="48"/>
          <w:szCs w:val="48"/>
          <w:rtl/>
        </w:rPr>
        <w:t>الأيام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 w:hint="cs"/>
          <w:sz w:val="48"/>
          <w:szCs w:val="48"/>
          <w:rtl/>
        </w:rPr>
        <w:t>الأربع</w:t>
      </w:r>
      <w:r w:rsidR="00F9522E" w:rsidRPr="008A5B40">
        <w:rPr>
          <w:rFonts w:cs="KFGQPC Uthman Taha Naskh" w:hint="cs"/>
          <w:sz w:val="48"/>
          <w:szCs w:val="48"/>
          <w:rtl/>
        </w:rPr>
        <w:t>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 المعدودات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/>
          <w:sz w:val="48"/>
          <w:szCs w:val="48"/>
          <w:rtl/>
        </w:rPr>
        <w:t>.</w:t>
      </w:r>
    </w:p>
    <w:p w:rsidR="004327C1" w:rsidRPr="008A5B40" w:rsidRDefault="004327C1" w:rsidP="006D1ACB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نصعد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شرفًا فنترنم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بالعظمة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/>
          <w:sz w:val="48"/>
          <w:szCs w:val="48"/>
          <w:rtl/>
        </w:rPr>
        <w:t>، وي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عجب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نا الأمر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فنصدح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="00F9522E" w:rsidRPr="008A5B40">
        <w:rPr>
          <w:rFonts w:cs="KFGQPC Uthman Taha Naskh" w:hint="cs"/>
          <w:sz w:val="48"/>
          <w:szCs w:val="48"/>
          <w:rtl/>
        </w:rPr>
        <w:t>بالكبرياء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Pr="008A5B40">
        <w:rPr>
          <w:rFonts w:cs="KFGQPC Uthman Taha Naskh"/>
          <w:sz w:val="48"/>
          <w:szCs w:val="48"/>
          <w:rtl/>
        </w:rPr>
        <w:t>.</w:t>
      </w:r>
      <w:r w:rsidR="002D74AE" w:rsidRPr="008A5B40">
        <w:rPr>
          <w:rFonts w:cs="KFGQPC Uthman Taha Naskh" w:hint="cs"/>
          <w:sz w:val="48"/>
          <w:szCs w:val="48"/>
          <w:rtl/>
        </w:rPr>
        <w:t xml:space="preserve">  </w:t>
      </w:r>
      <w:r w:rsidR="002D74AE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2D74AE" w:rsidRPr="008A5B40">
        <w:rPr>
          <w:rFonts w:cs="KFGQPC Uthman Taha Naskh"/>
          <w:sz w:val="48"/>
          <w:szCs w:val="48"/>
          <w:rtl/>
        </w:rPr>
        <w:t xml:space="preserve"> فتح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>وا بها المدائن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2D74AE" w:rsidRPr="008A5B40">
        <w:rPr>
          <w:rFonts w:cs="KFGQPC Uthman Taha Naskh"/>
          <w:sz w:val="48"/>
          <w:szCs w:val="48"/>
          <w:rtl/>
        </w:rPr>
        <w:t>، وحطم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>وا بها الحصون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2D74AE" w:rsidRPr="008A5B40">
        <w:rPr>
          <w:rFonts w:cs="KFGQPC Uthman Taha Naskh"/>
          <w:sz w:val="48"/>
          <w:szCs w:val="48"/>
          <w:rtl/>
        </w:rPr>
        <w:t xml:space="preserve">، قالها </w:t>
      </w:r>
      <w:r w:rsidR="002D74AE" w:rsidRPr="008A5B40">
        <w:rPr>
          <w:rFonts w:cs="KFGQPC Uthman Taha Naskh" w:hint="cs"/>
          <w:sz w:val="48"/>
          <w:szCs w:val="48"/>
          <w:rtl/>
        </w:rPr>
        <w:t>خير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 w:hint="cs"/>
          <w:sz w:val="48"/>
          <w:szCs w:val="48"/>
          <w:rtl/>
        </w:rPr>
        <w:t xml:space="preserve"> الخلق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2D74AE" w:rsidRPr="008A5B40">
        <w:rPr>
          <w:rFonts w:cs="KFGQPC Uthman Taha Naskh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2D74AE" w:rsidRPr="008A5B40">
        <w:rPr>
          <w:rFonts w:cs="KFGQPC Uthman Taha Naskh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ففُتحت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2D74AE" w:rsidRPr="008A5B40">
        <w:rPr>
          <w:rFonts w:cs="KFGQPC Uthman Taha Naskh"/>
          <w:sz w:val="48"/>
          <w:szCs w:val="48"/>
          <w:rtl/>
        </w:rPr>
        <w:t xml:space="preserve"> خيبر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>، قال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2D74AE" w:rsidRPr="008A5B40">
        <w:rPr>
          <w:rFonts w:cs="KFGQPC Uthman Taha Naskh"/>
          <w:sz w:val="48"/>
          <w:szCs w:val="48"/>
          <w:rtl/>
        </w:rPr>
        <w:t>: اللَّهُ أَكْبَرُ خَرِبَتْ خَيْبَرُ</w:t>
      </w:r>
      <w:r w:rsidR="002D74AE" w:rsidRPr="008A5B40">
        <w:rPr>
          <w:rStyle w:val="ae"/>
          <w:sz w:val="48"/>
          <w:szCs w:val="48"/>
          <w:rtl/>
        </w:rPr>
        <w:t>(</w:t>
      </w:r>
      <w:r w:rsidR="002D74AE" w:rsidRPr="008A5B40">
        <w:rPr>
          <w:rStyle w:val="ae"/>
          <w:sz w:val="48"/>
          <w:szCs w:val="48"/>
          <w:rtl/>
        </w:rPr>
        <w:footnoteReference w:id="2"/>
      </w:r>
      <w:r w:rsidR="002D74AE" w:rsidRPr="008A5B40">
        <w:rPr>
          <w:rStyle w:val="ae"/>
          <w:sz w:val="48"/>
          <w:szCs w:val="48"/>
          <w:rtl/>
        </w:rPr>
        <w:t>)</w:t>
      </w:r>
      <w:r w:rsidR="002D74AE" w:rsidRPr="008A5B40">
        <w:rPr>
          <w:rFonts w:cs="KFGQPC Uthman Taha Naskh"/>
          <w:sz w:val="48"/>
          <w:szCs w:val="48"/>
          <w:rtl/>
        </w:rPr>
        <w:t>.</w:t>
      </w:r>
      <w:r w:rsidR="002D74AE" w:rsidRPr="008A5B40">
        <w:rPr>
          <w:rFonts w:cs="KFGQPC Uthman Taha Naskh" w:hint="cs"/>
          <w:sz w:val="48"/>
          <w:szCs w:val="48"/>
          <w:rtl/>
        </w:rPr>
        <w:t xml:space="preserve"> </w:t>
      </w:r>
      <w:r w:rsidR="002D74AE" w:rsidRPr="008A5B40">
        <w:rPr>
          <w:rFonts w:cs="KFGQPC Uthman Taha Naskh"/>
          <w:sz w:val="48"/>
          <w:szCs w:val="48"/>
          <w:rtl/>
        </w:rPr>
        <w:t xml:space="preserve"> وست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>فتح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 xml:space="preserve"> مدائن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="002D74AE" w:rsidRPr="008A5B40">
        <w:rPr>
          <w:rFonts w:cs="KFGQPC Uthman Taha Naskh"/>
          <w:sz w:val="48"/>
          <w:szCs w:val="48"/>
          <w:rtl/>
        </w:rPr>
        <w:t xml:space="preserve"> في آخر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2D74AE" w:rsidRPr="008A5B40">
        <w:rPr>
          <w:rFonts w:cs="KFGQPC Uthman Taha Naskh"/>
          <w:sz w:val="48"/>
          <w:szCs w:val="48"/>
          <w:rtl/>
        </w:rPr>
        <w:t xml:space="preserve"> الزمان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/>
          <w:sz w:val="48"/>
          <w:szCs w:val="48"/>
          <w:rtl/>
        </w:rPr>
        <w:t xml:space="preserve"> </w:t>
      </w:r>
      <w:r w:rsidR="004B0C9D" w:rsidRPr="008A5B40">
        <w:rPr>
          <w:rFonts w:cs="KFGQPC Uthman Taha Naskh"/>
          <w:sz w:val="48"/>
          <w:szCs w:val="48"/>
          <w:rtl/>
        </w:rPr>
        <w:t>بالتكبير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/>
          <w:sz w:val="48"/>
          <w:szCs w:val="48"/>
          <w:rtl/>
        </w:rPr>
        <w:t xml:space="preserve"> فقط!</w:t>
      </w:r>
      <w:r w:rsidR="002D74AE" w:rsidRPr="008A5B40">
        <w:rPr>
          <w:rFonts w:cs="KFGQPC Uthman Taha Naskh"/>
          <w:sz w:val="48"/>
          <w:szCs w:val="48"/>
          <w:rtl/>
        </w:rPr>
        <w:t xml:space="preserve"> كما أخبر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2D74AE" w:rsidRPr="008A5B40">
        <w:rPr>
          <w:rFonts w:cs="KFGQPC Uthman Taha Naskh"/>
          <w:sz w:val="48"/>
          <w:szCs w:val="48"/>
          <w:rtl/>
        </w:rPr>
        <w:t xml:space="preserve">نا </w:t>
      </w:r>
      <w:r w:rsidR="004B0C9D" w:rsidRPr="008A5B40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51EA4" w:rsidRPr="008A5B40">
        <w:rPr>
          <w:rStyle w:val="ae"/>
          <w:sz w:val="48"/>
          <w:szCs w:val="48"/>
          <w:rtl/>
        </w:rPr>
        <w:t>(</w:t>
      </w:r>
      <w:r w:rsidR="00F51EA4" w:rsidRPr="008A5B40">
        <w:rPr>
          <w:rStyle w:val="ae"/>
          <w:sz w:val="48"/>
          <w:szCs w:val="48"/>
          <w:rtl/>
        </w:rPr>
        <w:footnoteReference w:id="3"/>
      </w:r>
      <w:r w:rsidR="00F51EA4" w:rsidRPr="008A5B40">
        <w:rPr>
          <w:rStyle w:val="ae"/>
          <w:sz w:val="48"/>
          <w:szCs w:val="48"/>
          <w:rtl/>
        </w:rPr>
        <w:t>)</w:t>
      </w:r>
      <w:r w:rsidR="002D74AE" w:rsidRPr="008A5B40">
        <w:rPr>
          <w:rFonts w:cs="KFGQPC Uthman Taha Naskh"/>
          <w:sz w:val="48"/>
          <w:szCs w:val="48"/>
          <w:rtl/>
        </w:rPr>
        <w:t>.</w:t>
      </w:r>
    </w:p>
    <w:p w:rsidR="00564274" w:rsidRPr="008A5B40" w:rsidRDefault="00564274" w:rsidP="00F93F2F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التكبيرُ -أي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ها المؤمنون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- ذِكْرٌ جليلٌ، وطاعةٌ عظيمة</w:t>
      </w:r>
      <w:r w:rsidR="006D1ACB" w:rsidRPr="008A5B40">
        <w:rPr>
          <w:rFonts w:cs="KFGQPC Uthman Taha Naskh" w:hint="cs"/>
          <w:sz w:val="48"/>
          <w:szCs w:val="48"/>
          <w:rtl/>
        </w:rPr>
        <w:t>ٌ</w:t>
      </w:r>
      <w:r w:rsidRPr="008A5B40">
        <w:rPr>
          <w:rFonts w:cs="KFGQPC Uthman Taha Naskh"/>
          <w:sz w:val="48"/>
          <w:szCs w:val="48"/>
          <w:rtl/>
        </w:rPr>
        <w:t xml:space="preserve"> دعا الل</w:t>
      </w:r>
      <w:r w:rsidR="00AA3984" w:rsidRPr="008A5B40">
        <w:rPr>
          <w:rFonts w:cs="KFGQPC Uthman Taha Naskh"/>
          <w:sz w:val="48"/>
          <w:szCs w:val="48"/>
          <w:rtl/>
        </w:rPr>
        <w:t>هُ -سبحان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AA3984" w:rsidRPr="008A5B40">
        <w:rPr>
          <w:rFonts w:cs="KFGQPC Uthman Taha Naskh"/>
          <w:sz w:val="48"/>
          <w:szCs w:val="48"/>
          <w:rtl/>
        </w:rPr>
        <w:t>ه وتعالى- عبادَه إليها: (</w:t>
      </w:r>
      <w:r w:rsidRPr="008A5B40">
        <w:rPr>
          <w:rFonts w:cs="KFGQPC Uthman Taha Naskh"/>
          <w:b/>
          <w:bCs/>
          <w:sz w:val="48"/>
          <w:szCs w:val="48"/>
          <w:rtl/>
        </w:rPr>
        <w:t>وَرَبَّكَ فَكَبِّرْ</w:t>
      </w:r>
      <w:r w:rsidRPr="008A5B40">
        <w:rPr>
          <w:rFonts w:cs="KFGQPC Uthman Taha Naskh"/>
          <w:sz w:val="48"/>
          <w:szCs w:val="48"/>
          <w:rtl/>
        </w:rPr>
        <w:t>) (</w:t>
      </w:r>
      <w:r w:rsidRPr="008A5B40">
        <w:rPr>
          <w:rFonts w:cs="KFGQPC Uthman Taha Naskh"/>
          <w:b/>
          <w:bCs/>
          <w:sz w:val="48"/>
          <w:szCs w:val="48"/>
          <w:rtl/>
        </w:rPr>
        <w:t>وَكَبِّرْهُ تَكْبِيرًا</w:t>
      </w:r>
      <w:r w:rsidRPr="008A5B40">
        <w:rPr>
          <w:rFonts w:cs="KFGQPC Uthman Taha Naskh"/>
          <w:sz w:val="48"/>
          <w:szCs w:val="48"/>
          <w:rtl/>
        </w:rPr>
        <w:t>)</w:t>
      </w:r>
      <w:r w:rsidR="00F93F2F" w:rsidRPr="008A5B40">
        <w:rPr>
          <w:rFonts w:cs="KFGQPC Uthman Taha Naskh" w:hint="cs"/>
          <w:sz w:val="48"/>
          <w:szCs w:val="48"/>
          <w:rtl/>
        </w:rPr>
        <w:t>.</w:t>
      </w:r>
    </w:p>
    <w:p w:rsidR="00AA022D" w:rsidRPr="008A5B40" w:rsidRDefault="001B3311" w:rsidP="001B3311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أتدري كم نقول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Pr="008A5B40">
        <w:rPr>
          <w:rFonts w:cs="KFGQPC Uthman Taha Naskh" w:hint="cs"/>
          <w:sz w:val="48"/>
          <w:szCs w:val="48"/>
          <w:rtl/>
        </w:rPr>
        <w:t>في اليوم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والليلة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؟ </w:t>
      </w:r>
    </w:p>
    <w:p w:rsidR="0006226D" w:rsidRPr="008A5B40" w:rsidRDefault="001B3311" w:rsidP="006D1ACB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احس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ب معي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: </w:t>
      </w:r>
      <w:r w:rsidR="00EF6CA9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06226D" w:rsidRPr="008A5B40">
        <w:rPr>
          <w:rFonts w:cs="KFGQPC Uthman Taha Naskh" w:hint="cs"/>
          <w:sz w:val="48"/>
          <w:szCs w:val="48"/>
          <w:rtl/>
        </w:rPr>
        <w:t>الأذان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والإقامةِ خمسون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 xml:space="preserve">، </w:t>
      </w:r>
      <w:r w:rsidR="0006226D" w:rsidRPr="008A5B40">
        <w:rPr>
          <w:rFonts w:cs="KFGQPC Uthman Taha Naskh" w:hint="cs"/>
          <w:sz w:val="48"/>
          <w:szCs w:val="48"/>
          <w:rtl/>
        </w:rPr>
        <w:t>و</w:t>
      </w:r>
      <w:r w:rsidR="00564274" w:rsidRPr="008A5B40">
        <w:rPr>
          <w:rFonts w:cs="KFGQPC Uthman Taha Naskh"/>
          <w:sz w:val="48"/>
          <w:szCs w:val="48"/>
          <w:rtl/>
        </w:rPr>
        <w:t>في الصلوات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المكتوبة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564274" w:rsidRPr="008A5B40">
        <w:rPr>
          <w:rFonts w:cs="KFGQPC Uthman Taha Naskh"/>
          <w:sz w:val="48"/>
          <w:szCs w:val="48"/>
          <w:rtl/>
        </w:rPr>
        <w:lastRenderedPageBreak/>
        <w:t>أربعٌ وتسعون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>.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وفي</w:t>
      </w:r>
      <w:r w:rsidR="00564274" w:rsidRPr="008A5B40">
        <w:rPr>
          <w:rFonts w:cs="KFGQPC Uthman Taha Naskh"/>
          <w:sz w:val="48"/>
          <w:szCs w:val="48"/>
          <w:rtl/>
        </w:rPr>
        <w:t xml:space="preserve"> أدبار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الصلوات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06226D" w:rsidRPr="008A5B40">
        <w:rPr>
          <w:rFonts w:cs="KFGQPC Uthman Taha Naskh" w:hint="cs"/>
          <w:sz w:val="48"/>
          <w:szCs w:val="48"/>
          <w:rtl/>
        </w:rPr>
        <w:t>الخمس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مئةٌ و</w:t>
      </w:r>
      <w:r w:rsidR="00564274" w:rsidRPr="008A5B40">
        <w:rPr>
          <w:rFonts w:cs="KFGQPC Uthman Taha Naskh"/>
          <w:sz w:val="48"/>
          <w:szCs w:val="48"/>
          <w:rtl/>
        </w:rPr>
        <w:t>خمْسٌ وستون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>.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وإذا أضفت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الرواتب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والوتر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وسنة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الضحى، فالمجموع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يوميًا يتجاوز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خمس مئة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تكبيرة</w:t>
      </w:r>
      <w:r w:rsidR="006B04FE" w:rsidRPr="008A5B40">
        <w:rPr>
          <w:rFonts w:cs="KFGQPC Uthman Taha Naskh" w:hint="cs"/>
          <w:sz w:val="48"/>
          <w:szCs w:val="48"/>
          <w:rtl/>
        </w:rPr>
        <w:t>ٍ</w:t>
      </w:r>
      <w:r w:rsidR="0006226D" w:rsidRPr="008A5B40">
        <w:rPr>
          <w:rFonts w:cs="KFGQPC Uthman Taha Naskh" w:hint="cs"/>
          <w:sz w:val="48"/>
          <w:szCs w:val="48"/>
          <w:rtl/>
        </w:rPr>
        <w:t>.</w:t>
      </w:r>
    </w:p>
    <w:p w:rsidR="00564274" w:rsidRPr="008A5B40" w:rsidRDefault="0006226D" w:rsidP="006B04F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 xml:space="preserve">فإن قلتَ ما معنى </w:t>
      </w:r>
      <w:r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Pr="008A5B40">
        <w:rPr>
          <w:rFonts w:cs="KFGQPC Uthman Taha Naskh" w:hint="cs"/>
          <w:sz w:val="48"/>
          <w:szCs w:val="48"/>
          <w:rtl/>
        </w:rPr>
        <w:t>؟ في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قال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: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معناها</w:t>
      </w:r>
      <w:r w:rsidR="00564274" w:rsidRPr="008A5B40">
        <w:rPr>
          <w:rFonts w:cs="KFGQPC Uthman Taha Naskh"/>
          <w:sz w:val="48"/>
          <w:szCs w:val="48"/>
          <w:rtl/>
        </w:rPr>
        <w:t xml:space="preserve"> أنه لا أكبر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منه عز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وجل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، وأنّه سبحان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ه الكبيرُ المتعال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الذي 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صاغرَ</w:t>
      </w:r>
      <w:r w:rsidRPr="008A5B40">
        <w:rPr>
          <w:rFonts w:cs="KFGQPC Uthman Taha Naskh"/>
          <w:sz w:val="48"/>
          <w:szCs w:val="48"/>
          <w:rtl/>
        </w:rPr>
        <w:t xml:space="preserve"> 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 xml:space="preserve"> كبريائِه كلُّ كبيرٍ وعظيمٍ</w:t>
      </w:r>
      <w:r w:rsidRPr="008A5B40">
        <w:rPr>
          <w:rFonts w:cs="KFGQPC Uthman Taha Naskh" w:hint="cs"/>
          <w:sz w:val="48"/>
          <w:szCs w:val="48"/>
          <w:rtl/>
        </w:rPr>
        <w:t xml:space="preserve">. قال -صَلَّى اللهُ عَلَيْهِ وَسَلَّمَ- </w:t>
      </w:r>
      <w:r w:rsidRPr="008A5B40">
        <w:rPr>
          <w:rFonts w:cs="KFGQPC Uthman Taha Naskh"/>
          <w:sz w:val="48"/>
          <w:szCs w:val="48"/>
          <w:rtl/>
        </w:rPr>
        <w:t>: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564274" w:rsidRPr="008A5B40">
        <w:rPr>
          <w:rFonts w:cs="KFGQPC Uthman Taha Naskh"/>
          <w:b/>
          <w:bCs/>
          <w:sz w:val="48"/>
          <w:szCs w:val="48"/>
          <w:rtl/>
        </w:rPr>
        <w:t>اللَّهُ أَكْبَرُ، فَهَلْ شَيْءٌ هُوَ أَكْبَرُ مِنْ اللَّهِ</w:t>
      </w:r>
      <w:r w:rsidR="00F9522E" w:rsidRPr="008A5B40">
        <w:rPr>
          <w:rStyle w:val="ae"/>
          <w:sz w:val="48"/>
          <w:szCs w:val="48"/>
          <w:rtl/>
        </w:rPr>
        <w:t>(</w:t>
      </w:r>
      <w:r w:rsidR="00F9522E" w:rsidRPr="008A5B40">
        <w:rPr>
          <w:rStyle w:val="ae"/>
          <w:sz w:val="48"/>
          <w:szCs w:val="48"/>
          <w:rtl/>
        </w:rPr>
        <w:footnoteReference w:id="4"/>
      </w:r>
      <w:r w:rsidR="00F9522E" w:rsidRPr="008A5B40">
        <w:rPr>
          <w:rStyle w:val="ae"/>
          <w:sz w:val="48"/>
          <w:szCs w:val="48"/>
          <w:rtl/>
        </w:rPr>
        <w:t>)</w:t>
      </w:r>
      <w:r w:rsidR="00564274" w:rsidRPr="008A5B40">
        <w:rPr>
          <w:rFonts w:cs="KFGQPC Uthman Taha Naskh"/>
          <w:sz w:val="48"/>
          <w:szCs w:val="48"/>
          <w:rtl/>
        </w:rPr>
        <w:t>.</w:t>
      </w:r>
    </w:p>
    <w:p w:rsidR="004327C1" w:rsidRPr="008A5B40" w:rsidRDefault="00154F77" w:rsidP="006D1ACB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/>
          <w:sz w:val="48"/>
          <w:szCs w:val="48"/>
          <w:rtl/>
        </w:rPr>
        <w:t>تقول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 لك</w:t>
      </w:r>
      <w:r w:rsidR="004327C1" w:rsidRPr="008A5B40">
        <w:rPr>
          <w:rFonts w:cs="KFGQPC Uthman Taha Naskh"/>
          <w:sz w:val="48"/>
          <w:szCs w:val="48"/>
          <w:rtl/>
        </w:rPr>
        <w:t>: تأمل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4327C1" w:rsidRPr="008A5B40">
        <w:rPr>
          <w:rFonts w:cs="KFGQPC Uthman Taha Naskh"/>
          <w:sz w:val="48"/>
          <w:szCs w:val="48"/>
          <w:rtl/>
        </w:rPr>
        <w:t xml:space="preserve"> في نفس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327C1" w:rsidRPr="008A5B40">
        <w:rPr>
          <w:rFonts w:cs="KFGQPC Uthman Taha Naskh"/>
          <w:sz w:val="48"/>
          <w:szCs w:val="48"/>
          <w:rtl/>
        </w:rPr>
        <w:t>ك -أي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4327C1" w:rsidRPr="008A5B40">
        <w:rPr>
          <w:rFonts w:cs="KFGQPC Uthman Taha Naskh"/>
          <w:sz w:val="48"/>
          <w:szCs w:val="48"/>
          <w:rtl/>
        </w:rPr>
        <w:t>ها العبد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4327C1" w:rsidRPr="008A5B40">
        <w:rPr>
          <w:rFonts w:cs="KFGQPC Uthman Taha Naskh"/>
          <w:sz w:val="48"/>
          <w:szCs w:val="48"/>
          <w:rtl/>
        </w:rPr>
        <w:t>- تجد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4327C1" w:rsidRPr="008A5B40">
        <w:rPr>
          <w:rFonts w:cs="KFGQPC Uthman Taha Naskh"/>
          <w:sz w:val="48"/>
          <w:szCs w:val="48"/>
          <w:rtl/>
        </w:rPr>
        <w:t xml:space="preserve"> 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أنَّ </w:t>
      </w:r>
      <w:r w:rsidR="00F9522E" w:rsidRPr="008A5B40">
        <w:rPr>
          <w:rFonts w:cs="KFGQPC Uthman Taha Naskh"/>
          <w:sz w:val="48"/>
          <w:szCs w:val="48"/>
          <w:rtl/>
        </w:rPr>
        <w:t>أَوَّل</w:t>
      </w:r>
      <w:r w:rsidR="00F9522E" w:rsidRPr="008A5B40">
        <w:rPr>
          <w:rFonts w:cs="KFGQPC Uthman Taha Naskh" w:hint="cs"/>
          <w:sz w:val="48"/>
          <w:szCs w:val="48"/>
          <w:rtl/>
        </w:rPr>
        <w:t>َ</w:t>
      </w:r>
      <w:r w:rsidR="006D1ACB" w:rsidRPr="008A5B40">
        <w:rPr>
          <w:rFonts w:cs="KFGQPC Uthman Taha Naskh"/>
          <w:sz w:val="48"/>
          <w:szCs w:val="48"/>
          <w:rtl/>
        </w:rPr>
        <w:t xml:space="preserve">كَ </w:t>
      </w:r>
      <w:r w:rsidR="00F9522E" w:rsidRPr="008A5B40">
        <w:rPr>
          <w:rFonts w:cs="KFGQPC Uthman Taha Naskh"/>
          <w:sz w:val="48"/>
          <w:szCs w:val="48"/>
          <w:rtl/>
        </w:rPr>
        <w:t xml:space="preserve">نُطْفَةٌ مَذِرَةٌ، وَأَمَّا آخِرُكَ فَجِيفةٌ قَذِرَةٌ، </w:t>
      </w:r>
      <w:r w:rsidR="006D1ACB" w:rsidRPr="008A5B40">
        <w:rPr>
          <w:rFonts w:cs="KFGQPC Uthman Taha Naskh" w:hint="cs"/>
          <w:sz w:val="48"/>
          <w:szCs w:val="48"/>
          <w:rtl/>
        </w:rPr>
        <w:t>و</w:t>
      </w:r>
      <w:r w:rsidR="00F9522E" w:rsidRPr="008A5B40">
        <w:rPr>
          <w:rFonts w:cs="KFGQPC Uthman Taha Naskh"/>
          <w:sz w:val="48"/>
          <w:szCs w:val="48"/>
          <w:rtl/>
        </w:rPr>
        <w:t>أَنْتَ بَي</w:t>
      </w:r>
      <w:r w:rsidR="00F9522E" w:rsidRPr="008A5B40">
        <w:rPr>
          <w:rFonts w:cs="KFGQPC Uthman Taha Naskh"/>
          <w:sz w:val="48"/>
          <w:szCs w:val="48"/>
          <w:rtl/>
        </w:rPr>
        <w:t>ْنَ ذَلِكَ تَحْمِلُ الْعَذِرَةَ</w:t>
      </w:r>
      <w:r w:rsidR="00F9522E" w:rsidRPr="008A5B40">
        <w:rPr>
          <w:rFonts w:cs="KFGQPC Uthman Taha Naskh"/>
          <w:sz w:val="48"/>
          <w:szCs w:val="48"/>
          <w:rtl/>
        </w:rPr>
        <w:t>"</w:t>
      </w:r>
      <w:r w:rsidR="00F9522E" w:rsidRPr="008A5B40">
        <w:rPr>
          <w:rStyle w:val="ae"/>
          <w:sz w:val="48"/>
          <w:szCs w:val="48"/>
          <w:rtl/>
        </w:rPr>
        <w:t>(</w:t>
      </w:r>
      <w:r w:rsidR="00F9522E" w:rsidRPr="008A5B40">
        <w:rPr>
          <w:rStyle w:val="ae"/>
          <w:sz w:val="48"/>
          <w:szCs w:val="48"/>
          <w:rtl/>
        </w:rPr>
        <w:footnoteReference w:id="5"/>
      </w:r>
      <w:r w:rsidR="00F9522E" w:rsidRPr="008A5B40">
        <w:rPr>
          <w:rStyle w:val="ae"/>
          <w:sz w:val="48"/>
          <w:szCs w:val="48"/>
          <w:rtl/>
        </w:rPr>
        <w:t>)</w:t>
      </w:r>
      <w:r w:rsidR="00F9522E" w:rsidRPr="008A5B40">
        <w:rPr>
          <w:rFonts w:cs="KFGQPC Uthman Taha Naskh" w:hint="cs"/>
          <w:sz w:val="48"/>
          <w:szCs w:val="48"/>
          <w:rtl/>
        </w:rPr>
        <w:t>.</w:t>
      </w:r>
      <w:r w:rsidR="00F9522E" w:rsidRPr="008A5B40">
        <w:rPr>
          <w:rFonts w:cs="KFGQPC Uthman Taha Naskh"/>
          <w:sz w:val="48"/>
          <w:szCs w:val="48"/>
          <w:rtl/>
        </w:rPr>
        <w:t xml:space="preserve"> </w:t>
      </w:r>
      <w:r w:rsidR="004327C1" w:rsidRPr="008A5B40">
        <w:rPr>
          <w:rFonts w:cs="KFGQPC Uthman Taha Naskh"/>
          <w:sz w:val="48"/>
          <w:szCs w:val="48"/>
          <w:rtl/>
        </w:rPr>
        <w:t>ففيم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4327C1" w:rsidRPr="008A5B40">
        <w:rPr>
          <w:rFonts w:cs="KFGQPC Uthman Taha Naskh"/>
          <w:sz w:val="48"/>
          <w:szCs w:val="48"/>
          <w:rtl/>
        </w:rPr>
        <w:t xml:space="preserve"> تتكبر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4327C1" w:rsidRPr="008A5B40">
        <w:rPr>
          <w:rFonts w:cs="KFGQPC Uthman Taha Naskh"/>
          <w:sz w:val="48"/>
          <w:szCs w:val="48"/>
          <w:rtl/>
        </w:rPr>
        <w:t>؟!</w:t>
      </w:r>
    </w:p>
    <w:p w:rsidR="0006226D" w:rsidRPr="008A5B40" w:rsidRDefault="002D74AE" w:rsidP="002D74A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إنها كلمة</w:t>
      </w:r>
      <w:r w:rsidR="006D1ACB" w:rsidRPr="008A5B40">
        <w:rPr>
          <w:rFonts w:cs="KFGQPC Uthman Taha Naskh" w:hint="cs"/>
          <w:sz w:val="48"/>
          <w:szCs w:val="48"/>
          <w:rtl/>
        </w:rPr>
        <w:t>ٌ</w:t>
      </w:r>
      <w:r w:rsidRPr="008A5B40">
        <w:rPr>
          <w:rFonts w:cs="KFGQPC Uthman Taha Naskh"/>
          <w:sz w:val="48"/>
          <w:szCs w:val="48"/>
          <w:rtl/>
        </w:rPr>
        <w:t xml:space="preserve"> ت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علن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للناس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قائلة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Pr="008A5B40">
        <w:rPr>
          <w:rFonts w:cs="KFGQPC Uthman Taha Naskh"/>
          <w:sz w:val="48"/>
          <w:szCs w:val="48"/>
          <w:rtl/>
        </w:rPr>
        <w:t xml:space="preserve">: </w:t>
      </w:r>
      <w:r w:rsidR="0006226D" w:rsidRPr="008A5B40">
        <w:rPr>
          <w:rFonts w:cs="KFGQPC Uthman Taha Naskh"/>
          <w:sz w:val="48"/>
          <w:szCs w:val="48"/>
          <w:rtl/>
        </w:rPr>
        <w:t>لا تضطرب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D6B72" w:rsidRPr="008A5B40">
        <w:rPr>
          <w:rFonts w:cs="KFGQPC Uthman Taha Naskh"/>
          <w:sz w:val="48"/>
          <w:szCs w:val="48"/>
          <w:rtl/>
        </w:rPr>
        <w:t>وا</w:t>
      </w:r>
      <w:r w:rsidR="0006226D" w:rsidRPr="008A5B40">
        <w:rPr>
          <w:rFonts w:cs="KFGQPC Uthman Taha Naskh"/>
          <w:sz w:val="48"/>
          <w:szCs w:val="48"/>
          <w:rtl/>
        </w:rPr>
        <w:t xml:space="preserve"> ولا تنحرف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D6B72" w:rsidRPr="008A5B40">
        <w:rPr>
          <w:rFonts w:cs="KFGQPC Uthman Taha Naskh"/>
          <w:sz w:val="48"/>
          <w:szCs w:val="48"/>
          <w:rtl/>
        </w:rPr>
        <w:t>وا</w:t>
      </w:r>
      <w:r w:rsidR="0006226D" w:rsidRPr="008A5B40">
        <w:rPr>
          <w:rFonts w:cs="KFGQPC Uthman Taha Naskh"/>
          <w:sz w:val="48"/>
          <w:szCs w:val="48"/>
          <w:rtl/>
        </w:rPr>
        <w:t xml:space="preserve"> فهذا المنهج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/>
          <w:sz w:val="48"/>
          <w:szCs w:val="48"/>
          <w:rtl/>
        </w:rPr>
        <w:t>، لا تتراجع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0D6B72" w:rsidRPr="008A5B40">
        <w:rPr>
          <w:rFonts w:cs="KFGQPC Uthman Taha Naskh"/>
          <w:sz w:val="48"/>
          <w:szCs w:val="48"/>
          <w:rtl/>
        </w:rPr>
        <w:t>وا</w:t>
      </w:r>
      <w:r w:rsidRPr="008A5B40">
        <w:rPr>
          <w:rFonts w:cs="KFGQPC Uthman Taha Naskh"/>
          <w:sz w:val="48"/>
          <w:szCs w:val="48"/>
          <w:rtl/>
        </w:rPr>
        <w:t xml:space="preserve"> فهذا النداء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، لا شيء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 xml:space="preserve"> يغلب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كم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06226D" w:rsidRPr="008A5B40">
        <w:rPr>
          <w:rFonts w:cs="KFGQPC Uthman Taha Naskh"/>
          <w:sz w:val="48"/>
          <w:szCs w:val="48"/>
          <w:rtl/>
        </w:rPr>
        <w:t>ما دامت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06226D" w:rsidRPr="008A5B40">
        <w:rPr>
          <w:rFonts w:cs="KFGQPC Uthman Taha Naskh"/>
          <w:sz w:val="48"/>
          <w:szCs w:val="48"/>
          <w:rtl/>
        </w:rPr>
        <w:t xml:space="preserve"> كلمت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/>
          <w:sz w:val="48"/>
          <w:szCs w:val="48"/>
          <w:rtl/>
        </w:rPr>
        <w:t xml:space="preserve">كم: </w:t>
      </w:r>
      <w:r w:rsidR="00154F77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154F77" w:rsidRPr="008A5B40">
        <w:rPr>
          <w:rFonts w:cs="KFGQPC Uthman Taha Naskh" w:hint="cs"/>
          <w:sz w:val="48"/>
          <w:szCs w:val="48"/>
          <w:rtl/>
        </w:rPr>
        <w:t>.</w:t>
      </w:r>
    </w:p>
    <w:p w:rsidR="00154F77" w:rsidRPr="008A5B40" w:rsidRDefault="00154F77" w:rsidP="002D74A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إنها كلمة</w:t>
      </w:r>
      <w:r w:rsidR="000D6B72" w:rsidRPr="008A5B40">
        <w:rPr>
          <w:rFonts w:cs="KFGQPC Uthman Taha Naskh" w:hint="cs"/>
          <w:sz w:val="48"/>
          <w:szCs w:val="48"/>
          <w:rtl/>
        </w:rPr>
        <w:t>ٌ</w:t>
      </w:r>
      <w:r w:rsidRPr="008A5B40">
        <w:rPr>
          <w:rFonts w:cs="KFGQPC Uthman Taha Naskh"/>
          <w:sz w:val="48"/>
          <w:szCs w:val="48"/>
          <w:rtl/>
        </w:rPr>
        <w:t xml:space="preserve"> نقول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ها في المواضع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الكبار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والمخاوف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>.</w:t>
      </w:r>
      <w:r w:rsidRPr="008A5B40">
        <w:rPr>
          <w:rFonts w:cs="KFGQPC Uthman Taha Naskh" w:hint="cs"/>
          <w:sz w:val="48"/>
          <w:szCs w:val="48"/>
          <w:rtl/>
        </w:rPr>
        <w:t xml:space="preserve"> ولذا</w:t>
      </w:r>
      <w:r w:rsidRPr="008A5B40">
        <w:rPr>
          <w:rFonts w:cs="KFGQPC Uthman Taha Naskh"/>
          <w:sz w:val="48"/>
          <w:szCs w:val="48"/>
          <w:rtl/>
        </w:rPr>
        <w:t xml:space="preserve"> قال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 xml:space="preserve"> ابن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تيمية </w:t>
      </w:r>
      <w:r w:rsidRPr="008A5B40">
        <w:rPr>
          <w:rFonts w:cs="KFGQPC Uthman Taha Naskh" w:hint="cs"/>
          <w:sz w:val="48"/>
          <w:szCs w:val="48"/>
          <w:rtl/>
        </w:rPr>
        <w:t>-</w:t>
      </w:r>
      <w:r w:rsidRPr="008A5B40">
        <w:rPr>
          <w:rFonts w:cs="KFGQPC Uthman Taha Naskh"/>
          <w:sz w:val="48"/>
          <w:szCs w:val="48"/>
          <w:rtl/>
        </w:rPr>
        <w:t>رحمه الله</w:t>
      </w:r>
      <w:r w:rsidRPr="008A5B40">
        <w:rPr>
          <w:rFonts w:cs="KFGQPC Uthman Taha Naskh" w:hint="cs"/>
          <w:sz w:val="48"/>
          <w:szCs w:val="48"/>
          <w:rtl/>
        </w:rPr>
        <w:t>-: (</w:t>
      </w:r>
      <w:r w:rsidRPr="008A5B40">
        <w:rPr>
          <w:rFonts w:cs="KFGQPC Uthman Taha Naskh"/>
          <w:sz w:val="48"/>
          <w:szCs w:val="48"/>
          <w:rtl/>
        </w:rPr>
        <w:t>التَّكْبِير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مَشْرُوعٌ عِنْدَ كُلِّ أَمْرٍ كَبِيرٍ مِنْ مَكَانٍ وَزَمَانٍ وَحَالٍ وَرِجَالٍ </w:t>
      </w:r>
      <w:r w:rsidR="002D74AE" w:rsidRPr="008A5B40">
        <w:rPr>
          <w:rFonts w:cs="KFGQPC Uthman Taha Naskh" w:hint="cs"/>
          <w:sz w:val="48"/>
          <w:szCs w:val="48"/>
          <w:rtl/>
        </w:rPr>
        <w:t>..</w:t>
      </w:r>
      <w:r w:rsidRPr="008A5B40">
        <w:rPr>
          <w:rFonts w:cs="KFGQPC Uthman Taha Naskh"/>
          <w:sz w:val="48"/>
          <w:szCs w:val="48"/>
          <w:rtl/>
        </w:rPr>
        <w:t>لِتَسْتَوْلِيَ كِبْرِيَاؤُهُ فِي الْقُلُوبِ عَلَى كِبْرِيَاءِ مَا سِوَاهُ</w:t>
      </w:r>
      <w:r w:rsidR="006D1ACB" w:rsidRPr="008A5B40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/>
          <w:sz w:val="48"/>
          <w:szCs w:val="48"/>
          <w:rtl/>
        </w:rPr>
        <w:t xml:space="preserve"> وَيَكُونَ لَهُ الشَّرَفُ عَلَى كُلِّ شَرَفٍ</w:t>
      </w:r>
      <w:r w:rsidRPr="008A5B40">
        <w:rPr>
          <w:rFonts w:cs="KFGQPC Uthman Taha Naskh" w:hint="cs"/>
          <w:sz w:val="48"/>
          <w:szCs w:val="48"/>
          <w:rtl/>
        </w:rPr>
        <w:t>)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6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/>
          <w:sz w:val="48"/>
          <w:szCs w:val="48"/>
          <w:rtl/>
        </w:rPr>
        <w:t>.</w:t>
      </w:r>
    </w:p>
    <w:p w:rsidR="004327C1" w:rsidRPr="008A5B40" w:rsidRDefault="0006226D" w:rsidP="006D1ACB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فإن قيل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 w:hint="cs"/>
          <w:sz w:val="48"/>
          <w:szCs w:val="48"/>
          <w:rtl/>
        </w:rPr>
        <w:t>لك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 w:hint="cs"/>
          <w:sz w:val="48"/>
          <w:szCs w:val="48"/>
          <w:rtl/>
        </w:rPr>
        <w:t>ما فائدة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 w:hint="cs"/>
          <w:sz w:val="48"/>
          <w:szCs w:val="48"/>
          <w:rtl/>
        </w:rPr>
        <w:t>قول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2D74AE" w:rsidRPr="008A5B40">
        <w:rPr>
          <w:rFonts w:cs="KFGQPC Uthman Taha Naskh" w:hint="cs"/>
          <w:sz w:val="48"/>
          <w:szCs w:val="48"/>
          <w:rtl/>
        </w:rPr>
        <w:t xml:space="preserve">؟! </w:t>
      </w:r>
      <w:r w:rsidR="004327C1" w:rsidRPr="008A5B40">
        <w:rPr>
          <w:rFonts w:cs="KFGQPC Uthman Taha Naskh" w:hint="cs"/>
          <w:sz w:val="48"/>
          <w:szCs w:val="48"/>
          <w:rtl/>
        </w:rPr>
        <w:t>فقل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/>
          <w:sz w:val="48"/>
          <w:szCs w:val="48"/>
          <w:rtl/>
        </w:rPr>
        <w:t>بهذا التكبير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المتكرر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تجديدٌ لعهدِ الإيمان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>، وربْطٌ للمسلم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بالر</w:t>
      </w:r>
      <w:r w:rsidR="004327C1" w:rsidRPr="008A5B40">
        <w:rPr>
          <w:rFonts w:cs="KFGQPC Uthman Taha Naskh"/>
          <w:sz w:val="48"/>
          <w:szCs w:val="48"/>
          <w:rtl/>
        </w:rPr>
        <w:t xml:space="preserve">بِّ الكبيرِ </w:t>
      </w:r>
      <w:r w:rsidR="006D1ACB" w:rsidRPr="008A5B40">
        <w:rPr>
          <w:rFonts w:cs="KFGQPC Uthman Taha Naskh" w:hint="cs"/>
          <w:sz w:val="48"/>
          <w:szCs w:val="48"/>
          <w:rtl/>
        </w:rPr>
        <w:t>الديان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327C1" w:rsidRPr="008A5B40">
        <w:rPr>
          <w:rFonts w:cs="KFGQPC Uthman Taha Naskh" w:hint="cs"/>
          <w:sz w:val="48"/>
          <w:szCs w:val="48"/>
          <w:rtl/>
        </w:rPr>
        <w:t>.</w:t>
      </w:r>
    </w:p>
    <w:p w:rsidR="00564274" w:rsidRPr="008A5B40" w:rsidRDefault="001C7A87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استفتح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رَجُلٌ </w:t>
      </w:r>
      <w:r w:rsidRPr="008A5B40">
        <w:rPr>
          <w:rFonts w:cs="KFGQPC Uthman Taha Naskh" w:hint="cs"/>
          <w:sz w:val="48"/>
          <w:szCs w:val="48"/>
          <w:rtl/>
        </w:rPr>
        <w:t>صلات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>ه بـ</w:t>
      </w:r>
      <w:r w:rsidR="00564274" w:rsidRPr="008A5B40">
        <w:rPr>
          <w:rFonts w:cs="KFGQPC Uthman Taha Naskh"/>
          <w:sz w:val="48"/>
          <w:szCs w:val="48"/>
          <w:rtl/>
        </w:rPr>
        <w:t xml:space="preserve">: اللَّهُ أَكْبَرُ كَبِيرًا وَالْحَمْدُ لِلَّهِ كَثِيرًا وَسُبْحَانَ اللَّهِ بُكْرَةً </w:t>
      </w:r>
      <w:r w:rsidR="00564274" w:rsidRPr="008A5B40">
        <w:rPr>
          <w:rFonts w:cs="KFGQPC Uthman Taha Naskh"/>
          <w:sz w:val="48"/>
          <w:szCs w:val="48"/>
          <w:rtl/>
        </w:rPr>
        <w:lastRenderedPageBreak/>
        <w:t xml:space="preserve">وَأَصِيلاً، فَقَالَ </w:t>
      </w:r>
      <w:r w:rsidR="002D74AE" w:rsidRPr="008A5B40">
        <w:rPr>
          <w:rFonts w:cs="KFGQPC Uthman Taha Naskh" w:hint="cs"/>
          <w:sz w:val="48"/>
          <w:szCs w:val="48"/>
          <w:rtl/>
        </w:rPr>
        <w:t>-صَلَّى اللهُ عَلَيْهِ وَسَلَّمَ</w:t>
      </w:r>
      <w:r w:rsidR="000D6B72" w:rsidRPr="008A5B40">
        <w:rPr>
          <w:rFonts w:cs="KFGQPC Uthman Taha Naskh" w:hint="cs"/>
          <w:sz w:val="48"/>
          <w:szCs w:val="48"/>
          <w:rtl/>
        </w:rPr>
        <w:t>-</w:t>
      </w:r>
      <w:r w:rsidRPr="008A5B40">
        <w:rPr>
          <w:rFonts w:cs="KFGQPC Uthman Taha Naskh"/>
          <w:sz w:val="48"/>
          <w:szCs w:val="48"/>
          <w:rtl/>
        </w:rPr>
        <w:t xml:space="preserve">: </w:t>
      </w:r>
      <w:r w:rsidR="00564274" w:rsidRPr="008A5B40">
        <w:rPr>
          <w:rFonts w:cs="KFGQPC Uthman Taha Naskh"/>
          <w:b/>
          <w:bCs/>
          <w:sz w:val="48"/>
          <w:szCs w:val="48"/>
          <w:rtl/>
        </w:rPr>
        <w:t>عَجِبْتُ لَهَا فُتِ</w:t>
      </w:r>
      <w:r w:rsidRPr="008A5B40">
        <w:rPr>
          <w:rFonts w:cs="KFGQPC Uthman Taha Naskh"/>
          <w:b/>
          <w:bCs/>
          <w:sz w:val="48"/>
          <w:szCs w:val="48"/>
          <w:rtl/>
        </w:rPr>
        <w:t>حَتْ لَهَا أَبْوَابُ السَّمَاءِ</w:t>
      </w:r>
      <w:r w:rsidR="002D74AE" w:rsidRPr="008A5B40">
        <w:rPr>
          <w:rStyle w:val="ae"/>
          <w:sz w:val="48"/>
          <w:szCs w:val="48"/>
          <w:rtl/>
        </w:rPr>
        <w:t>(</w:t>
      </w:r>
      <w:r w:rsidR="002D74AE" w:rsidRPr="008A5B40">
        <w:rPr>
          <w:rStyle w:val="ae"/>
          <w:sz w:val="48"/>
          <w:szCs w:val="48"/>
          <w:rtl/>
        </w:rPr>
        <w:footnoteReference w:id="7"/>
      </w:r>
      <w:r w:rsidR="002D74AE" w:rsidRPr="008A5B40">
        <w:rPr>
          <w:rStyle w:val="ae"/>
          <w:sz w:val="48"/>
          <w:szCs w:val="48"/>
          <w:rtl/>
        </w:rPr>
        <w:t>)</w:t>
      </w:r>
      <w:r w:rsidR="00564274" w:rsidRPr="008A5B40">
        <w:rPr>
          <w:rFonts w:cs="KFGQPC Uthman Taha Naskh"/>
          <w:sz w:val="48"/>
          <w:szCs w:val="48"/>
          <w:rtl/>
        </w:rPr>
        <w:t>.</w:t>
      </w:r>
    </w:p>
    <w:p w:rsidR="00564274" w:rsidRPr="008A5B40" w:rsidRDefault="00564274" w:rsidP="00341F58">
      <w:pPr>
        <w:jc w:val="center"/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اللَّهُ أَكْبَرُ ما أحلَى النداءَ بِها *** كأنَّه</w:t>
      </w:r>
      <w:r w:rsidR="00341F58" w:rsidRPr="008A5B40">
        <w:rPr>
          <w:rFonts w:cs="KFGQPC Uthman Taha Naskh" w:hint="cs"/>
          <w:sz w:val="48"/>
          <w:szCs w:val="48"/>
          <w:rtl/>
        </w:rPr>
        <w:t>ا</w:t>
      </w:r>
      <w:r w:rsidRPr="008A5B40">
        <w:rPr>
          <w:rFonts w:cs="KFGQPC Uthman Taha Naskh"/>
          <w:sz w:val="48"/>
          <w:szCs w:val="48"/>
          <w:rtl/>
        </w:rPr>
        <w:t xml:space="preserve"> الريُّ في الأرواحِ يُحي</w:t>
      </w:r>
      <w:r w:rsidR="002D74AE" w:rsidRPr="008A5B40">
        <w:rPr>
          <w:rFonts w:cs="KFGQPC Uthman Taha Naskh" w:hint="cs"/>
          <w:sz w:val="48"/>
          <w:szCs w:val="48"/>
          <w:rtl/>
        </w:rPr>
        <w:t>ي</w:t>
      </w:r>
      <w:r w:rsidRPr="008A5B40">
        <w:rPr>
          <w:rFonts w:cs="KFGQPC Uthman Taha Naskh"/>
          <w:sz w:val="48"/>
          <w:szCs w:val="48"/>
          <w:rtl/>
        </w:rPr>
        <w:t>ها</w:t>
      </w:r>
    </w:p>
    <w:p w:rsidR="004327C1" w:rsidRPr="008A5B40" w:rsidRDefault="000D6B72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ن</w:t>
      </w:r>
      <w:r w:rsidR="00564274" w:rsidRPr="008A5B40">
        <w:rPr>
          <w:rFonts w:cs="KFGQPC Uthman Taha Naskh"/>
          <w:sz w:val="48"/>
          <w:szCs w:val="48"/>
          <w:rtl/>
        </w:rPr>
        <w:t>تكاسل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عن إجابة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داع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>ي الله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، فتأتي: </w:t>
      </w:r>
      <w:r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="00564274" w:rsidRPr="008A5B40">
        <w:rPr>
          <w:rFonts w:cs="KFGQPC Uthman Taha Naskh"/>
          <w:sz w:val="48"/>
          <w:szCs w:val="48"/>
          <w:rtl/>
        </w:rPr>
        <w:t>على لسان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المؤذن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>، لت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>علن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أن </w:t>
      </w:r>
      <w:r w:rsidR="004B0C9D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 </w:t>
      </w:r>
      <w:r w:rsidR="004B0C9D" w:rsidRPr="008A5B40">
        <w:rPr>
          <w:rFonts w:cs="KFGQPC Uthman Taha Naskh"/>
          <w:sz w:val="48"/>
          <w:szCs w:val="48"/>
          <w:rtl/>
        </w:rPr>
        <w:t>من نفس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/>
          <w:sz w:val="48"/>
          <w:szCs w:val="48"/>
          <w:rtl/>
        </w:rPr>
        <w:t>ك الأمارة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 w:hint="cs"/>
          <w:sz w:val="48"/>
          <w:szCs w:val="48"/>
          <w:rtl/>
        </w:rPr>
        <w:t>،</w:t>
      </w:r>
      <w:r w:rsidR="00564274" w:rsidRPr="008A5B40">
        <w:rPr>
          <w:rFonts w:cs="KFGQPC Uthman Taha Naskh"/>
          <w:sz w:val="48"/>
          <w:szCs w:val="48"/>
          <w:rtl/>
        </w:rPr>
        <w:t xml:space="preserve"> فأجب نداء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العظيم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الأكبر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>، ولا تستسلم للهو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ى، فتتكدر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.</w:t>
      </w:r>
      <w:r w:rsidR="008A5B40">
        <w:rPr>
          <w:rFonts w:cs="KFGQPC Uthman Taha Naskh" w:hint="cs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="00564274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نزوت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ك! </w:t>
      </w:r>
      <w:r w:rsidR="004327C1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4327C1" w:rsidRPr="008A5B40">
        <w:rPr>
          <w:rFonts w:cs="KFGQPC Uthman Taha Naskh"/>
          <w:sz w:val="48"/>
          <w:szCs w:val="48"/>
          <w:rtl/>
        </w:rPr>
        <w:t xml:space="preserve"> </w:t>
      </w:r>
      <w:r w:rsidR="00564274" w:rsidRPr="008A5B40">
        <w:rPr>
          <w:rFonts w:cs="KFGQPC Uthman Taha Naskh"/>
          <w:sz w:val="48"/>
          <w:szCs w:val="48"/>
          <w:rtl/>
        </w:rPr>
        <w:t>في خلوت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ك! </w:t>
      </w:r>
      <w:r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="00564274" w:rsidRPr="008A5B40">
        <w:rPr>
          <w:rFonts w:cs="KFGQPC Uthman Taha Naskh"/>
          <w:sz w:val="48"/>
          <w:szCs w:val="48"/>
          <w:rtl/>
        </w:rPr>
        <w:t>عند ح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>زن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ك </w:t>
      </w:r>
      <w:r w:rsidR="00F9522E" w:rsidRPr="008A5B40">
        <w:rPr>
          <w:rFonts w:cs="KFGQPC Uthman Taha Naskh" w:hint="cs"/>
          <w:sz w:val="48"/>
          <w:szCs w:val="48"/>
          <w:rtl/>
        </w:rPr>
        <w:t>وهم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9522E" w:rsidRPr="008A5B40">
        <w:rPr>
          <w:rFonts w:cs="KFGQPC Uthman Taha Naskh" w:hint="cs"/>
          <w:sz w:val="48"/>
          <w:szCs w:val="48"/>
          <w:rtl/>
        </w:rPr>
        <w:t>ك</w:t>
      </w:r>
      <w:r w:rsidR="00564274" w:rsidRPr="008A5B40">
        <w:rPr>
          <w:rFonts w:cs="KFGQPC Uthman Taha Naskh"/>
          <w:sz w:val="48"/>
          <w:szCs w:val="48"/>
          <w:rtl/>
        </w:rPr>
        <w:t>!.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/>
          <w:sz w:val="48"/>
          <w:szCs w:val="48"/>
          <w:rtl/>
        </w:rPr>
        <w:t>و</w:t>
      </w:r>
      <w:r w:rsidR="00F9522E" w:rsidRPr="008A5B40">
        <w:rPr>
          <w:rFonts w:cs="KFGQPC Uthman Taha Naskh"/>
          <w:sz w:val="48"/>
          <w:szCs w:val="48"/>
          <w:rtl/>
        </w:rPr>
        <w:t>من تعلق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F9522E" w:rsidRPr="008A5B40">
        <w:rPr>
          <w:rFonts w:cs="KFGQPC Uthman Taha Naskh"/>
          <w:sz w:val="48"/>
          <w:szCs w:val="48"/>
          <w:rtl/>
        </w:rPr>
        <w:t xml:space="preserve"> بالله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9522E" w:rsidRPr="008A5B40">
        <w:rPr>
          <w:rFonts w:cs="KFGQPC Uthman Taha Naskh"/>
          <w:sz w:val="48"/>
          <w:szCs w:val="48"/>
          <w:rtl/>
        </w:rPr>
        <w:t xml:space="preserve"> الأكبر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9522E" w:rsidRPr="008A5B40">
        <w:rPr>
          <w:rFonts w:cs="KFGQPC Uthman Taha Naskh"/>
          <w:sz w:val="48"/>
          <w:szCs w:val="48"/>
          <w:rtl/>
        </w:rPr>
        <w:t xml:space="preserve"> كفاه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="00F9522E" w:rsidRPr="008A5B40">
        <w:rPr>
          <w:rFonts w:cs="KFGQPC Uthman Taha Naskh"/>
          <w:sz w:val="48"/>
          <w:szCs w:val="48"/>
          <w:rtl/>
        </w:rPr>
        <w:t xml:space="preserve"> كل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F9522E" w:rsidRPr="008A5B40">
        <w:rPr>
          <w:rFonts w:cs="KFGQPC Uthman Taha Naskh"/>
          <w:sz w:val="48"/>
          <w:szCs w:val="48"/>
          <w:rtl/>
        </w:rPr>
        <w:t xml:space="preserve"> هم</w:t>
      </w:r>
      <w:r w:rsidR="006B04FE" w:rsidRPr="008A5B40">
        <w:rPr>
          <w:rFonts w:cs="KFGQPC Uthman Taha Naskh" w:hint="cs"/>
          <w:sz w:val="48"/>
          <w:szCs w:val="48"/>
          <w:rtl/>
        </w:rPr>
        <w:t>ٍ</w:t>
      </w:r>
      <w:r w:rsidR="004327C1" w:rsidRPr="008A5B40">
        <w:rPr>
          <w:rFonts w:cs="KFGQPC Uthman Taha Naskh"/>
          <w:sz w:val="48"/>
          <w:szCs w:val="48"/>
          <w:rtl/>
        </w:rPr>
        <w:t xml:space="preserve"> </w:t>
      </w:r>
      <w:r w:rsidR="00F9522E" w:rsidRPr="008A5B40">
        <w:rPr>
          <w:rFonts w:cs="KFGQPC Uthman Taha Naskh" w:hint="cs"/>
          <w:sz w:val="48"/>
          <w:szCs w:val="48"/>
          <w:rtl/>
        </w:rPr>
        <w:t>وحزن</w:t>
      </w:r>
      <w:r w:rsidR="006B04FE" w:rsidRPr="008A5B40">
        <w:rPr>
          <w:rFonts w:cs="KFGQPC Uthman Taha Naskh" w:hint="cs"/>
          <w:sz w:val="48"/>
          <w:szCs w:val="48"/>
          <w:rtl/>
        </w:rPr>
        <w:t>ٍ</w:t>
      </w:r>
      <w:r w:rsidR="004327C1" w:rsidRPr="008A5B40">
        <w:rPr>
          <w:rFonts w:cs="KFGQPC Uthman Taha Naskh"/>
          <w:sz w:val="48"/>
          <w:szCs w:val="48"/>
          <w:rtl/>
        </w:rPr>
        <w:t>.</w:t>
      </w:r>
    </w:p>
    <w:p w:rsidR="004327C1" w:rsidRPr="008A5B40" w:rsidRDefault="004327C1" w:rsidP="004327C1">
      <w:pPr>
        <w:jc w:val="center"/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</w:t>
      </w:r>
      <w:r w:rsidRPr="008A5B40">
        <w:rPr>
          <w:rFonts w:cs="KFGQPC Uthman Taha Naskh"/>
          <w:sz w:val="48"/>
          <w:szCs w:val="48"/>
          <w:rtl/>
        </w:rPr>
        <w:t>ارْفَعْ يَدَيْكَ إِلَى السَّمَاءِ فَفَوْقَهَا *** رَبٌّ إِذَا نَادَيْتَهُ مَا ضَيَّعَكْ</w:t>
      </w:r>
    </w:p>
    <w:p w:rsidR="00564274" w:rsidRPr="008A5B40" w:rsidRDefault="00564274" w:rsidP="000D6B72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 xml:space="preserve"> هذه الكلمة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العظيمة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="00AA022D" w:rsidRPr="008A5B40">
        <w:rPr>
          <w:rFonts w:cs="KFGQPC Uthman Taha Naskh" w:hint="cs"/>
          <w:sz w:val="48"/>
          <w:szCs w:val="48"/>
          <w:rtl/>
        </w:rPr>
        <w:t>مع أخوات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>ها الباقيات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الصالحات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كانت:</w:t>
      </w:r>
      <w:r w:rsidR="00AA022D" w:rsidRPr="008A5B40">
        <w:rPr>
          <w:rFonts w:cs="KFGQPC Uthman Taha Naskh"/>
          <w:sz w:val="48"/>
          <w:szCs w:val="48"/>
          <w:rtl/>
        </w:rPr>
        <w:t xml:space="preserve"> 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>أَحَبّ</w:t>
      </w:r>
      <w:r w:rsidR="00AA022D" w:rsidRPr="00B94642">
        <w:rPr>
          <w:rFonts w:cs="KFGQPC Uthman Taha Naskh" w:hint="cs"/>
          <w:b/>
          <w:bCs/>
          <w:sz w:val="48"/>
          <w:szCs w:val="48"/>
          <w:rtl/>
        </w:rPr>
        <w:t>َ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 xml:space="preserve"> إِلَ</w:t>
      </w:r>
      <w:r w:rsidR="00AA022D" w:rsidRPr="00B94642">
        <w:rPr>
          <w:rFonts w:cs="KFGQPC Uthman Taha Naskh" w:hint="cs"/>
          <w:b/>
          <w:bCs/>
          <w:sz w:val="48"/>
          <w:szCs w:val="48"/>
          <w:rtl/>
        </w:rPr>
        <w:t>ى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 xml:space="preserve"> رَسُولُ اللهِ </w:t>
      </w:r>
      <w:r w:rsidR="000D6B72" w:rsidRPr="00B94642">
        <w:rPr>
          <w:rFonts w:cs="KFGQPC Uthman Taha Naskh" w:hint="cs"/>
          <w:b/>
          <w:bCs/>
          <w:sz w:val="48"/>
          <w:szCs w:val="48"/>
          <w:rtl/>
        </w:rPr>
        <w:t>-صَلَّى اللهُ عَلَيْهِ وَسَلَّمَ-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>مِمَّ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>ا طَلَعَتْ عَلَيْهِ الشَّمْسُ</w:t>
      </w:r>
      <w:r w:rsidR="00AA022D" w:rsidRPr="008A5B40">
        <w:rPr>
          <w:rStyle w:val="ae"/>
          <w:sz w:val="48"/>
          <w:szCs w:val="48"/>
          <w:rtl/>
        </w:rPr>
        <w:t>(</w:t>
      </w:r>
      <w:r w:rsidR="00AA022D" w:rsidRPr="008A5B40">
        <w:rPr>
          <w:rStyle w:val="ae"/>
          <w:sz w:val="48"/>
          <w:szCs w:val="48"/>
          <w:rtl/>
        </w:rPr>
        <w:footnoteReference w:id="8"/>
      </w:r>
      <w:r w:rsidR="00AA022D" w:rsidRPr="008A5B40">
        <w:rPr>
          <w:rStyle w:val="ae"/>
          <w:sz w:val="48"/>
          <w:szCs w:val="48"/>
          <w:rtl/>
        </w:rPr>
        <w:t>)</w:t>
      </w:r>
      <w:r w:rsidR="00AA022D" w:rsidRPr="008A5B40">
        <w:rPr>
          <w:rFonts w:cs="KFGQPC Uthman Taha Naskh" w:hint="cs"/>
          <w:sz w:val="48"/>
          <w:szCs w:val="48"/>
          <w:rtl/>
        </w:rPr>
        <w:t>.</w:t>
      </w:r>
      <w:r w:rsidR="000D6B72" w:rsidRPr="008A5B40">
        <w:rPr>
          <w:rFonts w:cs="KFGQPC Uthman Taha Naskh" w:hint="cs"/>
          <w:sz w:val="48"/>
          <w:szCs w:val="48"/>
          <w:rtl/>
        </w:rPr>
        <w:t xml:space="preserve"> </w:t>
      </w:r>
      <w:r w:rsidR="00154F77" w:rsidRPr="00B94642">
        <w:rPr>
          <w:rFonts w:cs="KFGQPC Uthman Taha Naskh" w:hint="cs"/>
          <w:b/>
          <w:bCs/>
          <w:sz w:val="48"/>
          <w:szCs w:val="48"/>
          <w:rtl/>
        </w:rPr>
        <w:t>والجَنَّةُ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 xml:space="preserve"> قِيعَانٌ، وَ</w:t>
      </w:r>
      <w:r w:rsidR="00154F77" w:rsidRPr="00B94642">
        <w:rPr>
          <w:rFonts w:cs="KFGQPC Uthman Taha Naskh"/>
          <w:b/>
          <w:bCs/>
          <w:sz w:val="48"/>
          <w:szCs w:val="48"/>
          <w:rtl/>
        </w:rPr>
        <w:t>غِ</w:t>
      </w:r>
      <w:r w:rsidR="00AA022D" w:rsidRPr="00B94642">
        <w:rPr>
          <w:rFonts w:cs="KFGQPC Uthman Taha Naskh"/>
          <w:b/>
          <w:bCs/>
          <w:sz w:val="48"/>
          <w:szCs w:val="48"/>
          <w:rtl/>
        </w:rPr>
        <w:t>رَاس</w:t>
      </w:r>
      <w:r w:rsidR="00AA022D" w:rsidRPr="00B94642">
        <w:rPr>
          <w:rFonts w:cs="KFGQPC Uthman Taha Naskh" w:hint="cs"/>
          <w:b/>
          <w:bCs/>
          <w:sz w:val="48"/>
          <w:szCs w:val="48"/>
          <w:rtl/>
        </w:rPr>
        <w:t>ُ</w:t>
      </w:r>
      <w:r w:rsidR="00154F77" w:rsidRPr="00B94642">
        <w:rPr>
          <w:rFonts w:cs="KFGQPC Uthman Taha Naskh"/>
          <w:b/>
          <w:bCs/>
          <w:sz w:val="48"/>
          <w:szCs w:val="48"/>
          <w:rtl/>
        </w:rPr>
        <w:t>هَا سُبْحَانَ اللهِ وَالحَمْدُ لِلَّهِ وَلاَ إِلَهَ إِلاَّ اللَّهُ وَاللَّهُ أَكْبَرُ</w:t>
      </w:r>
      <w:r w:rsidR="00AA022D" w:rsidRPr="008A5B40">
        <w:rPr>
          <w:rStyle w:val="ae"/>
          <w:sz w:val="48"/>
          <w:szCs w:val="48"/>
          <w:rtl/>
        </w:rPr>
        <w:t>(</w:t>
      </w:r>
      <w:r w:rsidR="00AA022D" w:rsidRPr="008A5B40">
        <w:rPr>
          <w:rStyle w:val="ae"/>
          <w:sz w:val="48"/>
          <w:szCs w:val="48"/>
          <w:rtl/>
        </w:rPr>
        <w:footnoteReference w:id="9"/>
      </w:r>
      <w:r w:rsidR="00AA022D" w:rsidRPr="008A5B40">
        <w:rPr>
          <w:rStyle w:val="ae"/>
          <w:sz w:val="48"/>
          <w:szCs w:val="48"/>
          <w:rtl/>
        </w:rPr>
        <w:t>)</w:t>
      </w:r>
      <w:r w:rsidR="00154F77" w:rsidRPr="008A5B40">
        <w:rPr>
          <w:rFonts w:cs="KFGQPC Uthman Taha Naskh"/>
          <w:sz w:val="48"/>
          <w:szCs w:val="48"/>
          <w:rtl/>
        </w:rPr>
        <w:t>.</w:t>
      </w:r>
      <w:r w:rsidRPr="008A5B40">
        <w:rPr>
          <w:rFonts w:cs="KFGQPC Uthman Taha Naskh"/>
          <w:sz w:val="48"/>
          <w:szCs w:val="48"/>
          <w:rtl/>
        </w:rPr>
        <w:t xml:space="preserve">  </w:t>
      </w:r>
    </w:p>
    <w:p w:rsidR="004B0C9D" w:rsidRPr="008A5B40" w:rsidRDefault="00AA022D" w:rsidP="008A5B40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</w:t>
      </w:r>
      <w:r w:rsidRPr="008A5B40">
        <w:rPr>
          <w:rFonts w:cs="KFGQPC Uthman Taha Naskh"/>
          <w:sz w:val="48"/>
          <w:szCs w:val="48"/>
          <w:rtl/>
        </w:rPr>
        <w:t xml:space="preserve">اللهم اجعلنا ممن </w:t>
      </w:r>
      <w:r w:rsidRPr="008A5B40">
        <w:rPr>
          <w:rFonts w:cs="KFGQPC Uthman Taha Naskh" w:hint="cs"/>
          <w:sz w:val="48"/>
          <w:szCs w:val="48"/>
          <w:rtl/>
        </w:rPr>
        <w:t>ي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كب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ر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ك تكبيرًا، وي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عظ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م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ك </w:t>
      </w:r>
      <w:r w:rsidR="008A5B40">
        <w:rPr>
          <w:rFonts w:cs="KFGQPC Uthman Taha Naskh" w:hint="cs"/>
          <w:sz w:val="48"/>
          <w:szCs w:val="48"/>
          <w:rtl/>
        </w:rPr>
        <w:t>تعظيمًا كثيرًا</w:t>
      </w:r>
      <w:r w:rsidRPr="008A5B40">
        <w:rPr>
          <w:rFonts w:cs="KFGQPC Uthman Taha Naskh"/>
          <w:sz w:val="48"/>
          <w:szCs w:val="48"/>
          <w:rtl/>
        </w:rPr>
        <w:t>.</w:t>
      </w:r>
    </w:p>
    <w:p w:rsidR="005207BC" w:rsidRPr="008A5B40" w:rsidRDefault="00E80C51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اللَّهُ أَكْبَرُ عَلَى مَا هَدَانَا وَالْحَمْ</w:t>
      </w:r>
      <w:r w:rsidR="00154F77" w:rsidRPr="008A5B40">
        <w:rPr>
          <w:rFonts w:cs="KFGQPC Uthman Taha Naskh"/>
          <w:sz w:val="48"/>
          <w:szCs w:val="48"/>
          <w:rtl/>
        </w:rPr>
        <w:t>دُ لِلَّهِ عَلَى مَا أَوْلَانَا</w:t>
      </w:r>
      <w:r w:rsidR="00AA022D" w:rsidRPr="008A5B40">
        <w:rPr>
          <w:rFonts w:cs="KFGQPC Uthman Taha Naskh" w:hint="cs"/>
          <w:sz w:val="48"/>
          <w:szCs w:val="48"/>
          <w:rtl/>
        </w:rPr>
        <w:t>، والصلاة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والسلام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على م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>ن لله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>دى دعانا، أما بعد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>:</w:t>
      </w:r>
      <w:r w:rsidR="008A5B40">
        <w:rPr>
          <w:rFonts w:cs="KFGQPC Uthman Taha Naskh" w:hint="cs"/>
          <w:sz w:val="48"/>
          <w:szCs w:val="48"/>
          <w:rtl/>
        </w:rPr>
        <w:t xml:space="preserve"> </w:t>
      </w:r>
      <w:r w:rsidR="00AA022D" w:rsidRPr="008A5B40">
        <w:rPr>
          <w:rFonts w:cs="KFGQPC Uthman Taha Naskh" w:hint="cs"/>
          <w:sz w:val="48"/>
          <w:szCs w:val="48"/>
          <w:rtl/>
        </w:rPr>
        <w:t>فقد مرت</w:t>
      </w:r>
      <w:r w:rsidR="008A5B40" w:rsidRPr="008A5B40">
        <w:rPr>
          <w:rFonts w:cs="KFGQPC Uthman Taha Naskh" w:hint="cs"/>
          <w:sz w:val="48"/>
          <w:szCs w:val="48"/>
          <w:rtl/>
        </w:rPr>
        <w:t>ْ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علينا دورة</w:t>
      </w:r>
      <w:r w:rsidR="000D6B72" w:rsidRPr="008A5B40">
        <w:rPr>
          <w:rFonts w:cs="KFGQPC Uthman Taha Naskh" w:hint="cs"/>
          <w:sz w:val="48"/>
          <w:szCs w:val="48"/>
          <w:rtl/>
        </w:rPr>
        <w:t>ٌ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تدريبية</w:t>
      </w:r>
      <w:r w:rsidR="000D6B72" w:rsidRPr="008A5B40">
        <w:rPr>
          <w:rFonts w:cs="KFGQPC Uthman Taha Naskh" w:hint="cs"/>
          <w:sz w:val="48"/>
          <w:szCs w:val="48"/>
          <w:rtl/>
        </w:rPr>
        <w:t>ٌ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على الذكر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والتكبير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 w:hint="cs"/>
          <w:sz w:val="48"/>
          <w:szCs w:val="48"/>
          <w:rtl/>
        </w:rPr>
        <w:t>،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مدت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>ها أربعة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عشر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يومًا، وقد بقي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منها ثلاثون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ساعة</w:t>
      </w:r>
      <w:r w:rsidR="008A5B40" w:rsidRPr="008A5B40">
        <w:rPr>
          <w:rFonts w:cs="KFGQPC Uthman Taha Naskh" w:hint="cs"/>
          <w:sz w:val="48"/>
          <w:szCs w:val="48"/>
          <w:rtl/>
        </w:rPr>
        <w:t>ً</w:t>
      </w:r>
      <w:r w:rsidR="00AA022D" w:rsidRPr="008A5B40">
        <w:rPr>
          <w:rFonts w:cs="KFGQPC Uthman Taha Naskh" w:hint="cs"/>
          <w:sz w:val="48"/>
          <w:szCs w:val="48"/>
          <w:rtl/>
        </w:rPr>
        <w:t>، تنتهي بغروب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شمس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الغد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AA022D" w:rsidRPr="008A5B40">
        <w:rPr>
          <w:rFonts w:cs="KFGQPC Uthman Taha Naskh" w:hint="cs"/>
          <w:sz w:val="48"/>
          <w:szCs w:val="48"/>
          <w:rtl/>
        </w:rPr>
        <w:t>.</w:t>
      </w:r>
    </w:p>
    <w:p w:rsidR="00F71E77" w:rsidRPr="008A5B40" w:rsidRDefault="00F71E77" w:rsidP="004B0C9D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 xml:space="preserve"> نعم انتهت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العشر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4B0C9D" w:rsidRPr="008A5B40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 w:hint="cs"/>
          <w:sz w:val="48"/>
          <w:szCs w:val="48"/>
          <w:rtl/>
        </w:rPr>
        <w:t xml:space="preserve"> وقاربت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التشريق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على التغريب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، لكن</w:t>
      </w:r>
      <w:r w:rsidR="008A5B40" w:rsidRPr="008A5B40">
        <w:rPr>
          <w:rFonts w:cs="KFGQPC Uthman Taha Naskh" w:hint="cs"/>
          <w:sz w:val="48"/>
          <w:szCs w:val="48"/>
          <w:rtl/>
        </w:rPr>
        <w:t>َّ</w:t>
      </w:r>
      <w:r w:rsidRPr="008A5B40">
        <w:rPr>
          <w:rFonts w:cs="KFGQPC Uthman Taha Naskh" w:hint="cs"/>
          <w:sz w:val="48"/>
          <w:szCs w:val="48"/>
          <w:rtl/>
        </w:rPr>
        <w:t xml:space="preserve"> ذكر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الله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باقٍ، يحيا به </w:t>
      </w:r>
      <w:r w:rsidR="004B0C9D" w:rsidRPr="008A5B40">
        <w:rPr>
          <w:rFonts w:cs="KFGQPC Uthman Taha Naskh" w:hint="cs"/>
          <w:sz w:val="48"/>
          <w:szCs w:val="48"/>
          <w:rtl/>
        </w:rPr>
        <w:t>الذاكرون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 الله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 كثيرًا</w:t>
      </w:r>
      <w:r w:rsidRPr="008A5B40">
        <w:rPr>
          <w:rFonts w:cs="KFGQPC Uthman Taha Naskh" w:hint="cs"/>
          <w:sz w:val="48"/>
          <w:szCs w:val="48"/>
          <w:rtl/>
        </w:rPr>
        <w:t xml:space="preserve">، </w:t>
      </w:r>
      <w:r w:rsidR="00DF2A5E" w:rsidRPr="008A5B40">
        <w:rPr>
          <w:rFonts w:cs="KFGQPC Uthman Taha Naskh" w:hint="cs"/>
          <w:sz w:val="48"/>
          <w:szCs w:val="48"/>
          <w:rtl/>
        </w:rPr>
        <w:t>ويزيد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DF2A5E" w:rsidRPr="008A5B40">
        <w:rPr>
          <w:rFonts w:cs="KFGQPC Uthman Taha Naskh" w:hint="cs"/>
          <w:sz w:val="48"/>
          <w:szCs w:val="48"/>
          <w:rtl/>
        </w:rPr>
        <w:t xml:space="preserve"> به إيمان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DF2A5E" w:rsidRPr="008A5B40">
        <w:rPr>
          <w:rFonts w:cs="KFGQPC Uthman Taha Naskh" w:hint="cs"/>
          <w:sz w:val="48"/>
          <w:szCs w:val="48"/>
          <w:rtl/>
        </w:rPr>
        <w:t>ه</w:t>
      </w:r>
      <w:r w:rsidR="004B0C9D" w:rsidRPr="008A5B40">
        <w:rPr>
          <w:rFonts w:cs="KFGQPC Uthman Taha Naskh" w:hint="cs"/>
          <w:sz w:val="48"/>
          <w:szCs w:val="48"/>
          <w:rtl/>
        </w:rPr>
        <w:t>م</w:t>
      </w:r>
      <w:r w:rsidR="00DF2A5E" w:rsidRPr="008A5B40">
        <w:rPr>
          <w:rFonts w:cs="KFGQPC Uthman Taha Naskh" w:hint="cs"/>
          <w:sz w:val="48"/>
          <w:szCs w:val="48"/>
          <w:rtl/>
        </w:rPr>
        <w:t xml:space="preserve"> وقرب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DF2A5E" w:rsidRPr="008A5B40">
        <w:rPr>
          <w:rFonts w:cs="KFGQPC Uthman Taha Naskh" w:hint="cs"/>
          <w:sz w:val="48"/>
          <w:szCs w:val="48"/>
          <w:rtl/>
        </w:rPr>
        <w:t>ه</w:t>
      </w:r>
      <w:r w:rsidR="004B0C9D" w:rsidRPr="008A5B40">
        <w:rPr>
          <w:rFonts w:cs="KFGQPC Uthman Taha Naskh" w:hint="cs"/>
          <w:sz w:val="48"/>
          <w:szCs w:val="48"/>
          <w:rtl/>
        </w:rPr>
        <w:t>م</w:t>
      </w:r>
      <w:r w:rsidR="00DF2A5E" w:rsidRPr="008A5B40">
        <w:rPr>
          <w:rFonts w:cs="KFGQPC Uthman Taha Naskh" w:hint="cs"/>
          <w:sz w:val="48"/>
          <w:szCs w:val="48"/>
          <w:rtl/>
        </w:rPr>
        <w:t xml:space="preserve"> وحب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DF2A5E" w:rsidRPr="008A5B40">
        <w:rPr>
          <w:rFonts w:cs="KFGQPC Uthman Taha Naskh" w:hint="cs"/>
          <w:sz w:val="48"/>
          <w:szCs w:val="48"/>
          <w:rtl/>
        </w:rPr>
        <w:t>ه</w:t>
      </w:r>
      <w:r w:rsidR="004B0C9D" w:rsidRPr="008A5B40">
        <w:rPr>
          <w:rFonts w:cs="KFGQPC Uthman Taha Naskh" w:hint="cs"/>
          <w:sz w:val="48"/>
          <w:szCs w:val="48"/>
          <w:rtl/>
        </w:rPr>
        <w:t>م</w:t>
      </w:r>
      <w:r w:rsidR="00DF2A5E" w:rsidRPr="008A5B40">
        <w:rPr>
          <w:rFonts w:cs="KFGQPC Uthman Taha Naskh" w:hint="cs"/>
          <w:sz w:val="48"/>
          <w:szCs w:val="48"/>
          <w:rtl/>
        </w:rPr>
        <w:t xml:space="preserve"> لرب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DF2A5E" w:rsidRPr="008A5B40">
        <w:rPr>
          <w:rFonts w:cs="KFGQPC Uthman Taha Naskh" w:hint="cs"/>
          <w:sz w:val="48"/>
          <w:szCs w:val="48"/>
          <w:rtl/>
        </w:rPr>
        <w:t>ه</w:t>
      </w:r>
      <w:r w:rsidR="004B0C9D" w:rsidRPr="008A5B40">
        <w:rPr>
          <w:rFonts w:cs="KFGQPC Uthman Taha Naskh" w:hint="cs"/>
          <w:sz w:val="48"/>
          <w:szCs w:val="48"/>
          <w:rtl/>
        </w:rPr>
        <w:t>م</w:t>
      </w:r>
      <w:r w:rsidRPr="008A5B40">
        <w:rPr>
          <w:rFonts w:cs="KFGQPC Uthman Taha Naskh"/>
          <w:sz w:val="48"/>
          <w:szCs w:val="48"/>
          <w:rtl/>
        </w:rPr>
        <w:t>.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 </w:t>
      </w:r>
    </w:p>
    <w:p w:rsidR="00F71E77" w:rsidRPr="008A5B40" w:rsidRDefault="00F71E77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قَالَ أَب</w:t>
      </w:r>
      <w:r w:rsidRPr="008A5B40">
        <w:rPr>
          <w:rFonts w:cs="KFGQPC Uthman Taha Naskh" w:hint="cs"/>
          <w:sz w:val="48"/>
          <w:szCs w:val="48"/>
          <w:rtl/>
        </w:rPr>
        <w:t>ُو</w:t>
      </w:r>
      <w:r w:rsidRPr="008A5B40">
        <w:rPr>
          <w:rFonts w:cs="KFGQPC Uthman Taha Naskh"/>
          <w:sz w:val="48"/>
          <w:szCs w:val="48"/>
          <w:rtl/>
        </w:rPr>
        <w:t xml:space="preserve"> هُرَيْرَةَ: إِنِّي لَأُسَبِّحُ كُلَّ يَوْمٍ اثْنَتَيْ عَشْرَةَ مَرَّةً أَلْفَ تَسْبِيحَةٍ، قَدْرَ </w:t>
      </w:r>
      <w:r w:rsidRPr="008A5B40">
        <w:rPr>
          <w:rFonts w:cs="KFGQPC Uthman Taha Naskh"/>
          <w:sz w:val="48"/>
          <w:szCs w:val="48"/>
          <w:rtl/>
        </w:rPr>
        <w:lastRenderedPageBreak/>
        <w:t>دِيَتِي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10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>.</w:t>
      </w:r>
      <w:r w:rsidR="008A5B40">
        <w:rPr>
          <w:rFonts w:cs="KFGQPC Uthman Taha Naskh" w:hint="cs"/>
          <w:sz w:val="48"/>
          <w:szCs w:val="48"/>
          <w:rtl/>
        </w:rPr>
        <w:t xml:space="preserve"> </w:t>
      </w:r>
      <w:bookmarkStart w:id="0" w:name="_GoBack"/>
      <w:bookmarkEnd w:id="0"/>
      <w:r w:rsidR="002D74AE" w:rsidRPr="008A5B40">
        <w:rPr>
          <w:rFonts w:cs="KFGQPC Uthman Taha Naskh" w:hint="cs"/>
          <w:sz w:val="48"/>
          <w:szCs w:val="48"/>
          <w:rtl/>
        </w:rPr>
        <w:t>و</w:t>
      </w:r>
      <w:r w:rsidRPr="008A5B40">
        <w:rPr>
          <w:rFonts w:cs="KFGQPC Uthman Taha Naskh"/>
          <w:sz w:val="48"/>
          <w:szCs w:val="48"/>
          <w:rtl/>
        </w:rPr>
        <w:t>كَانَ خَ</w:t>
      </w:r>
      <w:r w:rsidRPr="008A5B40">
        <w:rPr>
          <w:rFonts w:cs="KFGQPC Uthman Taha Naskh" w:hint="cs"/>
          <w:sz w:val="48"/>
          <w:szCs w:val="48"/>
          <w:rtl/>
        </w:rPr>
        <w:t>الِدُ</w:t>
      </w:r>
      <w:r w:rsidRPr="008A5B40">
        <w:rPr>
          <w:rFonts w:cs="KFGQPC Uthman Taha Naskh"/>
          <w:sz w:val="48"/>
          <w:szCs w:val="48"/>
          <w:rtl/>
        </w:rPr>
        <w:t xml:space="preserve"> بْنُ مَعْدَانَ، يُسَبِّحُ فِي الْيَوْمِ أَرْبَعِينَ أَلْفَ تَسْبِيحَةٍ سِوَى مَا يَقْرَأُ مِنَ الْقُرْآنِ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11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/>
          <w:sz w:val="48"/>
          <w:szCs w:val="48"/>
          <w:rtl/>
        </w:rPr>
        <w:t>.</w:t>
      </w:r>
      <w:r w:rsidR="008A5B40">
        <w:rPr>
          <w:rFonts w:cs="KFGQPC Uthman Taha Naskh" w:hint="cs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وَقِيْلَ</w:t>
      </w:r>
      <w:r w:rsidRPr="008A5B40">
        <w:rPr>
          <w:rFonts w:cs="KFGQPC Uthman Taha Naskh"/>
          <w:sz w:val="48"/>
          <w:szCs w:val="48"/>
          <w:rtl/>
        </w:rPr>
        <w:t xml:space="preserve"> لِعُمَيْرِ بْنِ هَانِئٍ: كَمْ تُسَبِّحُ كُلَّ يَوْمٍ وَلَيْلَةٍ؟ قَالَ: مِئَةَ أَلْفٍ، إِلَّا أَنْ تُخْطِئَ الْأَصَابِعُ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12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>.</w:t>
      </w:r>
    </w:p>
    <w:p w:rsidR="00F71E77" w:rsidRPr="008A5B40" w:rsidRDefault="00F71E77" w:rsidP="000D6B72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 xml:space="preserve">أما </w:t>
      </w:r>
      <w:r w:rsidR="004B0C9D" w:rsidRPr="008A5B40">
        <w:rPr>
          <w:rFonts w:cs="KFGQPC Uthman Taha Naskh" w:hint="cs"/>
          <w:sz w:val="48"/>
          <w:szCs w:val="48"/>
          <w:rtl/>
        </w:rPr>
        <w:t>في زمان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 w:hint="cs"/>
          <w:sz w:val="48"/>
          <w:szCs w:val="48"/>
          <w:rtl/>
        </w:rPr>
        <w:t>نا ف</w:t>
      </w:r>
      <w:r w:rsidRPr="008A5B40">
        <w:rPr>
          <w:rFonts w:cs="KFGQPC Uthman Taha Naskh" w:hint="cs"/>
          <w:sz w:val="48"/>
          <w:szCs w:val="48"/>
          <w:rtl/>
        </w:rPr>
        <w:t>الذاكرون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الله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كثيرًا والذا</w:t>
      </w:r>
      <w:r w:rsidR="004B0C9D" w:rsidRPr="008A5B40">
        <w:rPr>
          <w:rFonts w:cs="KFGQPC Uthman Taha Naskh" w:hint="cs"/>
          <w:sz w:val="48"/>
          <w:szCs w:val="48"/>
          <w:rtl/>
        </w:rPr>
        <w:t>كرات</w:t>
      </w:r>
      <w:r w:rsidR="008A5B40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ي</w:t>
      </w:r>
      <w:r w:rsidR="000D6B72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>عدُّون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بسبحات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هم الالكترونية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0D6B72" w:rsidRPr="008A5B40">
        <w:rPr>
          <w:rFonts w:cs="KFGQPC Uthman Taha Naskh" w:hint="cs"/>
          <w:sz w:val="48"/>
          <w:szCs w:val="48"/>
          <w:rtl/>
        </w:rPr>
        <w:t>وب</w:t>
      </w:r>
      <w:r w:rsidRPr="008A5B40">
        <w:rPr>
          <w:rFonts w:cs="KFGQPC Uthman Taha Naskh" w:hint="cs"/>
          <w:sz w:val="48"/>
          <w:szCs w:val="48"/>
          <w:rtl/>
        </w:rPr>
        <w:t>جوال</w:t>
      </w:r>
      <w:r w:rsidR="000D6B72" w:rsidRPr="008A5B40">
        <w:rPr>
          <w:rFonts w:cs="KFGQPC Uthman Taha Naskh" w:hint="cs"/>
          <w:sz w:val="48"/>
          <w:szCs w:val="48"/>
          <w:rtl/>
        </w:rPr>
        <w:t>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0D6B72" w:rsidRPr="008A5B40">
        <w:rPr>
          <w:rFonts w:cs="KFGQPC Uthman Taha Naskh" w:hint="cs"/>
          <w:sz w:val="48"/>
          <w:szCs w:val="48"/>
          <w:rtl/>
        </w:rPr>
        <w:t>هم آلاف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التسبيحات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والتكبيرات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Pr="008A5B40">
        <w:rPr>
          <w:rFonts w:cs="KFGQPC Uthman Taha Naskh" w:hint="cs"/>
          <w:sz w:val="48"/>
          <w:szCs w:val="48"/>
          <w:rtl/>
        </w:rPr>
        <w:t>والتحميدات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proofErr w:type="spellEnd"/>
      <w:r w:rsidRPr="008A5B40">
        <w:rPr>
          <w:rFonts w:cs="KFGQPC Uthman Taha Naskh" w:hint="cs"/>
          <w:sz w:val="48"/>
          <w:szCs w:val="48"/>
          <w:rtl/>
        </w:rPr>
        <w:t xml:space="preserve"> والتهليلات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والصلوات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على خير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البريات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.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 فاللهم اجعلنا منهم</w:t>
      </w:r>
      <w:r w:rsidR="000D6B72" w:rsidRPr="008A5B40">
        <w:rPr>
          <w:rFonts w:cs="KFGQPC Uthman Taha Naskh" w:hint="cs"/>
          <w:sz w:val="48"/>
          <w:szCs w:val="48"/>
          <w:rtl/>
        </w:rPr>
        <w:t>.</w:t>
      </w:r>
    </w:p>
    <w:p w:rsidR="00DF2A5E" w:rsidRPr="008A5B40" w:rsidRDefault="004B0C9D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</w:rPr>
      </w:pPr>
      <w:r w:rsidRPr="008A5B40">
        <w:rPr>
          <w:rFonts w:cs="Generator Black" w:hint="cs"/>
          <w:sz w:val="46"/>
          <w:szCs w:val="46"/>
          <w:rtl/>
        </w:rPr>
        <w:t xml:space="preserve">اللهم </w:t>
      </w:r>
      <w:r w:rsidR="00DF2A5E" w:rsidRPr="008A5B40">
        <w:rPr>
          <w:rFonts w:cs="Generator Black" w:hint="cs"/>
          <w:sz w:val="46"/>
          <w:szCs w:val="46"/>
          <w:rtl/>
        </w:rPr>
        <w:t>و</w:t>
      </w:r>
      <w:r w:rsidR="00DF2A5E" w:rsidRPr="008A5B40">
        <w:rPr>
          <w:rFonts w:cs="Generator Black" w:hint="cs"/>
          <w:sz w:val="46"/>
          <w:szCs w:val="46"/>
          <w:rtl/>
        </w:rPr>
        <w:t>تقبل</w:t>
      </w:r>
      <w:r w:rsidR="006B04FE" w:rsidRPr="008A5B40">
        <w:rPr>
          <w:rFonts w:cs="Generator Black" w:hint="cs"/>
          <w:sz w:val="46"/>
          <w:szCs w:val="46"/>
          <w:rtl/>
        </w:rPr>
        <w:t>ْ</w:t>
      </w:r>
      <w:r w:rsidR="00DF2A5E" w:rsidRPr="008A5B40">
        <w:rPr>
          <w:rFonts w:cs="Generator Black" w:hint="cs"/>
          <w:sz w:val="46"/>
          <w:szCs w:val="46"/>
          <w:rtl/>
        </w:rPr>
        <w:t xml:space="preserve"> ذِكرَنا وشُكرَنا </w:t>
      </w:r>
      <w:proofErr w:type="spellStart"/>
      <w:r w:rsidR="00DF2A5E" w:rsidRPr="008A5B40">
        <w:rPr>
          <w:rFonts w:cs="Generator Black" w:hint="cs"/>
          <w:sz w:val="46"/>
          <w:szCs w:val="46"/>
          <w:rtl/>
        </w:rPr>
        <w:t>وثجَنا</w:t>
      </w:r>
      <w:proofErr w:type="spellEnd"/>
      <w:r w:rsidR="00DF2A5E" w:rsidRPr="008A5B40">
        <w:rPr>
          <w:rFonts w:cs="Generator Black" w:hint="cs"/>
          <w:sz w:val="46"/>
          <w:szCs w:val="46"/>
          <w:rtl/>
        </w:rPr>
        <w:t xml:space="preserve"> وحَجَنا وما قدَمْنا لأنفسِنا من خيرٍ. </w:t>
      </w:r>
    </w:p>
    <w:p w:rsidR="00DF2A5E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  <w:rtl/>
        </w:rPr>
      </w:pPr>
      <w:r w:rsidRPr="008A5B40">
        <w:rPr>
          <w:rFonts w:cs="Generator Black" w:hint="cs"/>
          <w:sz w:val="46"/>
          <w:szCs w:val="46"/>
          <w:rtl/>
        </w:rPr>
        <w:t>اللهم وأعِدْ علينا بركةَ هذهِ الأيامِ المباركاتِ السالفاتِ.</w:t>
      </w:r>
    </w:p>
    <w:p w:rsidR="00DF2A5E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  <w:rtl/>
        </w:rPr>
      </w:pPr>
      <w:r w:rsidRPr="008A5B40">
        <w:rPr>
          <w:rFonts w:cs="Generator Black" w:hint="cs"/>
          <w:sz w:val="46"/>
          <w:szCs w:val="46"/>
          <w:rtl/>
        </w:rPr>
        <w:t>اللهم قد أجبتَ دعواتٍ بيومِ عرفةَ أنت أعلمُ بحصرِها، اللهم اجعلْ لنا بكرمِك من إجابةِ تلك الدعواتِ أوفرَ النصيبِ.</w:t>
      </w:r>
    </w:p>
    <w:p w:rsidR="00DF2A5E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</w:rPr>
      </w:pPr>
      <w:r w:rsidRPr="008A5B40">
        <w:rPr>
          <w:rFonts w:cs="Generator Black" w:hint="cs"/>
          <w:sz w:val="46"/>
          <w:szCs w:val="46"/>
          <w:rtl/>
        </w:rPr>
        <w:t>ربَنا أوزِع</w:t>
      </w:r>
      <w:r w:rsidR="006B04FE" w:rsidRPr="008A5B40">
        <w:rPr>
          <w:rFonts w:cs="Generator Black" w:hint="cs"/>
          <w:sz w:val="46"/>
          <w:szCs w:val="46"/>
          <w:rtl/>
        </w:rPr>
        <w:t>ْ</w:t>
      </w:r>
      <w:r w:rsidRPr="008A5B40">
        <w:rPr>
          <w:rFonts w:cs="Generator Black" w:hint="cs"/>
          <w:sz w:val="46"/>
          <w:szCs w:val="46"/>
          <w:rtl/>
        </w:rPr>
        <w:t xml:space="preserve">نا أن نشكرَ نعمتَك التي أنعمتَ علينا وعلى والدَينا وأن نعملَ صالحًا </w:t>
      </w:r>
      <w:proofErr w:type="spellStart"/>
      <w:r w:rsidRPr="008A5B40">
        <w:rPr>
          <w:rFonts w:cs="Generator Black" w:hint="cs"/>
          <w:sz w:val="46"/>
          <w:szCs w:val="46"/>
          <w:rtl/>
        </w:rPr>
        <w:t>ترضاه</w:t>
      </w:r>
      <w:proofErr w:type="spellEnd"/>
      <w:r w:rsidRPr="008A5B40">
        <w:rPr>
          <w:rFonts w:cs="Generator Black" w:hint="cs"/>
          <w:sz w:val="46"/>
          <w:szCs w:val="46"/>
          <w:rtl/>
        </w:rPr>
        <w:t xml:space="preserve"> وأدخِلنا برحمتِك في عبادِك الصالحينَ. </w:t>
      </w:r>
    </w:p>
    <w:p w:rsidR="00DF2A5E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  <w:rtl/>
        </w:rPr>
      </w:pPr>
      <w:r w:rsidRPr="008A5B40">
        <w:rPr>
          <w:rFonts w:cs="Generator Black" w:hint="cs"/>
          <w:sz w:val="46"/>
          <w:szCs w:val="46"/>
          <w:rtl/>
        </w:rPr>
        <w:t>اللهم احمِ حِمانا، واخذُل عِدانا.</w:t>
      </w:r>
    </w:p>
    <w:p w:rsidR="00DF2A5E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</w:rPr>
      </w:pPr>
      <w:r w:rsidRPr="008A5B40">
        <w:rPr>
          <w:rFonts w:cs="Generator Black" w:hint="cs"/>
          <w:sz w:val="46"/>
          <w:szCs w:val="46"/>
          <w:rtl/>
        </w:rPr>
        <w:t xml:space="preserve">اللهم اجعلْ </w:t>
      </w:r>
      <w:proofErr w:type="spellStart"/>
      <w:r w:rsidRPr="008A5B40">
        <w:rPr>
          <w:rFonts w:cs="Generator Black" w:hint="cs"/>
          <w:sz w:val="46"/>
          <w:szCs w:val="46"/>
          <w:rtl/>
        </w:rPr>
        <w:t>مليكَنا</w:t>
      </w:r>
      <w:proofErr w:type="spellEnd"/>
      <w:r w:rsidRPr="008A5B40">
        <w:rPr>
          <w:rFonts w:cs="Generator Black" w:hint="cs"/>
          <w:sz w:val="46"/>
          <w:szCs w:val="46"/>
          <w:rtl/>
        </w:rPr>
        <w:t xml:space="preserve"> ووليَ عهدِهِ وجنودَنا </w:t>
      </w:r>
      <w:r w:rsidR="004B0C9D" w:rsidRPr="008A5B40">
        <w:rPr>
          <w:rFonts w:cs="Generator Black" w:hint="cs"/>
          <w:sz w:val="46"/>
          <w:szCs w:val="46"/>
          <w:rtl/>
        </w:rPr>
        <w:t xml:space="preserve">وحجيجنا </w:t>
      </w:r>
      <w:r w:rsidRPr="008A5B40">
        <w:rPr>
          <w:rFonts w:cs="Generator Black" w:hint="cs"/>
          <w:sz w:val="46"/>
          <w:szCs w:val="46"/>
          <w:rtl/>
        </w:rPr>
        <w:t>في ضَمانِك وأمانِك.</w:t>
      </w:r>
    </w:p>
    <w:p w:rsidR="009A1BC3" w:rsidRPr="008A5B40" w:rsidRDefault="00DF2A5E" w:rsidP="008A5B40">
      <w:pPr>
        <w:pStyle w:val="afe"/>
        <w:numPr>
          <w:ilvl w:val="0"/>
          <w:numId w:val="3"/>
        </w:numPr>
        <w:rPr>
          <w:rFonts w:cs="Generator Black"/>
          <w:sz w:val="46"/>
          <w:szCs w:val="46"/>
        </w:rPr>
      </w:pPr>
      <w:r w:rsidRPr="008A5B40">
        <w:rPr>
          <w:rFonts w:cs="Generator Black" w:hint="cs"/>
          <w:sz w:val="46"/>
          <w:szCs w:val="46"/>
          <w:rtl/>
        </w:rPr>
        <w:t xml:space="preserve">وصلِ اللهُم وسلِم على </w:t>
      </w:r>
      <w:r w:rsidR="004B0C9D" w:rsidRPr="008A5B40">
        <w:rPr>
          <w:rFonts w:cs="Generator Black" w:hint="cs"/>
          <w:sz w:val="46"/>
          <w:szCs w:val="46"/>
          <w:rtl/>
        </w:rPr>
        <w:t>عبدك ورسولك</w:t>
      </w:r>
      <w:r w:rsidRPr="008A5B40">
        <w:rPr>
          <w:rFonts w:cs="Generator Black" w:hint="cs"/>
          <w:sz w:val="46"/>
          <w:szCs w:val="46"/>
          <w:rtl/>
        </w:rPr>
        <w:t xml:space="preserve"> محمدٍ.</w:t>
      </w:r>
    </w:p>
    <w:sectPr w:rsidR="009A1BC3" w:rsidRPr="008A5B40" w:rsidSect="008A5B40">
      <w:headerReference w:type="default" r:id="rId7"/>
      <w:footnotePr>
        <w:numRestart w:val="eachPage"/>
      </w:footnotePr>
      <w:pgSz w:w="11906" w:h="16838"/>
      <w:pgMar w:top="851" w:right="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BA" w:rsidRDefault="005963BA" w:rsidP="00154F77">
      <w:r>
        <w:separator/>
      </w:r>
    </w:p>
  </w:endnote>
  <w:endnote w:type="continuationSeparator" w:id="0">
    <w:p w:rsidR="005963BA" w:rsidRDefault="005963BA" w:rsidP="0015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BA" w:rsidRDefault="005963BA" w:rsidP="00154F77">
      <w:r>
        <w:separator/>
      </w:r>
    </w:p>
  </w:footnote>
  <w:footnote w:type="continuationSeparator" w:id="0">
    <w:p w:rsidR="005963BA" w:rsidRDefault="005963BA" w:rsidP="00154F77">
      <w:r>
        <w:continuationSeparator/>
      </w:r>
    </w:p>
  </w:footnote>
  <w:footnote w:id="1">
    <w:p w:rsidR="00AA022D" w:rsidRPr="008A5B40" w:rsidRDefault="00AA022D" w:rsidP="00AA022D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مجموع الفتاوى (10/ 196)</w:t>
      </w:r>
    </w:p>
  </w:footnote>
  <w:footnote w:id="2">
    <w:p w:rsidR="002D74AE" w:rsidRPr="008A5B40" w:rsidRDefault="002D74AE" w:rsidP="002D74AE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صحيح البخاري (371</w:t>
      </w:r>
      <w:r w:rsidRPr="008A5B40">
        <w:rPr>
          <w:rFonts w:cs="KFGQPC Uthman Taha Naskh" w:hint="cs"/>
          <w:b/>
          <w:bCs/>
          <w:sz w:val="20"/>
          <w:szCs w:val="20"/>
          <w:rtl/>
        </w:rPr>
        <w:t>)</w:t>
      </w:r>
      <w:r w:rsidRPr="008A5B4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</w:t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صحيح مسلم (1365)</w:t>
      </w:r>
    </w:p>
  </w:footnote>
  <w:footnote w:id="3">
    <w:p w:rsidR="00F51EA4" w:rsidRPr="008A5B40" w:rsidRDefault="00F51EA4" w:rsidP="00F51EA4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 xml:space="preserve">)صحيح مسلم </w:t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(2920)</w:t>
      </w:r>
    </w:p>
  </w:footnote>
  <w:footnote w:id="4">
    <w:p w:rsidR="00F9522E" w:rsidRPr="008A5B40" w:rsidRDefault="00F9522E" w:rsidP="00F9522E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مسند أحمد ط الرسالة (19381)</w:t>
      </w:r>
    </w:p>
  </w:footnote>
  <w:footnote w:id="5">
    <w:p w:rsidR="00F9522E" w:rsidRPr="008A5B40" w:rsidRDefault="00F9522E" w:rsidP="00F9522E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حلية الأولياء وطبقات الأصفياء (2/ 384)</w:t>
      </w:r>
    </w:p>
  </w:footnote>
  <w:footnote w:id="6">
    <w:p w:rsidR="00154F77" w:rsidRPr="008A5B40" w:rsidRDefault="00154F77" w:rsidP="00154F77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مجموع الفتاوى (24/ 230)</w:t>
      </w:r>
    </w:p>
  </w:footnote>
  <w:footnote w:id="7">
    <w:p w:rsidR="002D74AE" w:rsidRPr="008A5B40" w:rsidRDefault="002D74AE" w:rsidP="00F51EA4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="00F51EA4" w:rsidRPr="008A5B40">
        <w:rPr>
          <w:rFonts w:ascii="Tahoma" w:hAnsi="Tahoma" w:cs="KFGQPC Uthman Taha Naskh"/>
          <w:b/>
          <w:bCs/>
          <w:sz w:val="20"/>
          <w:szCs w:val="20"/>
          <w:rtl/>
        </w:rPr>
        <w:t>صحيح مسلم (601)</w:t>
      </w:r>
    </w:p>
  </w:footnote>
  <w:footnote w:id="8">
    <w:p w:rsidR="00AA022D" w:rsidRPr="008A5B40" w:rsidRDefault="00AA022D" w:rsidP="00AA022D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صحيح مسلم (2695)</w:t>
      </w:r>
    </w:p>
  </w:footnote>
  <w:footnote w:id="9">
    <w:p w:rsidR="00AA022D" w:rsidRPr="008A5B40" w:rsidRDefault="00AA022D" w:rsidP="00AA022D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سنن الترمذي ت بشار (</w:t>
      </w:r>
      <w:r w:rsidRPr="008A5B40">
        <w:rPr>
          <w:rFonts w:cs="KFGQPC Uthman Taha Naskh" w:hint="cs"/>
          <w:b/>
          <w:bCs/>
          <w:sz w:val="20"/>
          <w:szCs w:val="20"/>
          <w:rtl/>
        </w:rPr>
        <w:t>3462</w:t>
      </w:r>
      <w:r w:rsidRPr="008A5B40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10">
    <w:p w:rsidR="00F71E77" w:rsidRPr="008A5B40" w:rsidRDefault="00F71E77" w:rsidP="00F71E77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مصنف ابن أبي شيبة (26733)</w:t>
      </w:r>
    </w:p>
  </w:footnote>
  <w:footnote w:id="11">
    <w:p w:rsidR="00F71E77" w:rsidRPr="008A5B40" w:rsidRDefault="00F71E77" w:rsidP="00F71E77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 xml:space="preserve">حكايات عن أبي الشيخ الأصبهاني (ص: 4) </w:t>
      </w:r>
      <w:r w:rsidRPr="008A5B40">
        <w:rPr>
          <w:rFonts w:cs="KFGQPC Uthman Taha Naskh" w:hint="cs"/>
          <w:b/>
          <w:bCs/>
          <w:sz w:val="20"/>
          <w:szCs w:val="20"/>
          <w:rtl/>
        </w:rPr>
        <w:t>و</w:t>
      </w:r>
      <w:r w:rsidRPr="008A5B40">
        <w:rPr>
          <w:rFonts w:cs="KFGQPC Uthman Taha Naskh"/>
          <w:b/>
          <w:bCs/>
          <w:sz w:val="20"/>
          <w:szCs w:val="20"/>
          <w:rtl/>
        </w:rPr>
        <w:t>حلية الأولياء وطبقات الأصفياء (5/ 210)</w:t>
      </w:r>
    </w:p>
  </w:footnote>
  <w:footnote w:id="12">
    <w:p w:rsidR="00F71E77" w:rsidRPr="008A5B40" w:rsidRDefault="00F71E77" w:rsidP="00F71E77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حلية الأولياء وطبقات الأصفياء (5/ 157)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B40" w:rsidRPr="00B94642" w:rsidRDefault="00B94642" w:rsidP="00B94642">
    <w:pPr>
      <w:pStyle w:val="a8"/>
      <w:pBdr>
        <w:bottom w:val="thinThickLargeGap" w:sz="48" w:space="0" w:color="auto"/>
      </w:pBdr>
      <w:bidi/>
      <w:jc w:val="left"/>
      <w:rPr>
        <w:sz w:val="32"/>
        <w:szCs w:val="16"/>
      </w:rPr>
    </w:pPr>
    <w:r w:rsidRPr="00B94642">
      <w:rPr>
        <w:rFonts w:cs="KFGQPC Uthman Taha Naskh"/>
        <w:b/>
        <w:bCs/>
        <w:sz w:val="24"/>
        <w:szCs w:val="24"/>
        <w:rtl/>
      </w:rPr>
      <w:t>اللَّهُ أَكْبَرُ</w:t>
    </w:r>
    <w:r>
      <w:rPr>
        <w:rFonts w:cs="KFGQPC Uthman Taha Naskh" w:hint="cs"/>
        <w:b/>
        <w:bCs/>
        <w:sz w:val="24"/>
        <w:szCs w:val="24"/>
        <w:rtl/>
      </w:rPr>
      <w:t xml:space="preserve"> مِنْ كُلِّ </w:t>
    </w:r>
    <w:r w:rsidRPr="00B94642">
      <w:rPr>
        <w:rFonts w:cs="KFGQPC Uthman Taha Naskh"/>
        <w:b/>
        <w:bCs/>
        <w:sz w:val="24"/>
        <w:szCs w:val="24"/>
        <w:rtl/>
      </w:rPr>
      <w:t>شَيْء</w:t>
    </w:r>
    <w:r w:rsidR="008A5B40"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BACD6" wp14:editId="40D27837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5B40" w:rsidRPr="00CD3E6E" w:rsidRDefault="008A5B4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94642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BACD6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8A5B40" w:rsidRPr="00CD3E6E" w:rsidRDefault="008A5B4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94642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KFGQPC Uthman Taha Naskh" w:hint="cs"/>
        <w:b/>
        <w:bCs/>
        <w:sz w:val="24"/>
        <w:szCs w:val="24"/>
        <w:rtl/>
      </w:rPr>
      <w:t xml:space="preserve">ٍ </w:t>
    </w:r>
    <w:r w:rsidRPr="00B94642">
      <w:rPr>
        <w:rFonts w:cs="KFGQPC Uthman Taha Naskh" w:hint="cs"/>
        <w:rtl/>
      </w:rPr>
      <w:t xml:space="preserve">( راشد البداح </w:t>
    </w:r>
    <w:r w:rsidRPr="00B94642">
      <w:rPr>
        <w:rFonts w:ascii="Sakkal Majalla" w:hAnsi="Sakkal Majalla" w:cs="Sakkal Majalla" w:hint="cs"/>
        <w:rtl/>
      </w:rPr>
      <w:t>–</w:t>
    </w:r>
    <w:r w:rsidRPr="00B94642">
      <w:rPr>
        <w:rFonts w:cs="KFGQPC Uthman Taha Naskh" w:hint="cs"/>
        <w:rtl/>
      </w:rPr>
      <w:t xml:space="preserve"> الزلفي) 12 ذو الحجة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ADE5352"/>
    <w:multiLevelType w:val="hybridMultilevel"/>
    <w:tmpl w:val="F9387276"/>
    <w:lvl w:ilvl="0" w:tplc="8EA6D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74"/>
    <w:rsid w:val="00051AF1"/>
    <w:rsid w:val="0006226D"/>
    <w:rsid w:val="00075B92"/>
    <w:rsid w:val="000762B5"/>
    <w:rsid w:val="00083E2A"/>
    <w:rsid w:val="00097DCB"/>
    <w:rsid w:val="00097FFE"/>
    <w:rsid w:val="000A4F6E"/>
    <w:rsid w:val="000C08E4"/>
    <w:rsid w:val="000D202C"/>
    <w:rsid w:val="000D6B72"/>
    <w:rsid w:val="000E2621"/>
    <w:rsid w:val="000F66E4"/>
    <w:rsid w:val="001068B1"/>
    <w:rsid w:val="001128A7"/>
    <w:rsid w:val="00141577"/>
    <w:rsid w:val="00154F77"/>
    <w:rsid w:val="001565A6"/>
    <w:rsid w:val="00166094"/>
    <w:rsid w:val="001B3220"/>
    <w:rsid w:val="001B3311"/>
    <w:rsid w:val="001C7A87"/>
    <w:rsid w:val="001D052F"/>
    <w:rsid w:val="001D481B"/>
    <w:rsid w:val="001E4C5C"/>
    <w:rsid w:val="001E788E"/>
    <w:rsid w:val="00211079"/>
    <w:rsid w:val="00247F6A"/>
    <w:rsid w:val="00251DDA"/>
    <w:rsid w:val="0027116D"/>
    <w:rsid w:val="002A02E6"/>
    <w:rsid w:val="002B0C36"/>
    <w:rsid w:val="002C0C10"/>
    <w:rsid w:val="002C46BD"/>
    <w:rsid w:val="002D74AE"/>
    <w:rsid w:val="00305526"/>
    <w:rsid w:val="003342E2"/>
    <w:rsid w:val="00336EC0"/>
    <w:rsid w:val="00341F58"/>
    <w:rsid w:val="00354155"/>
    <w:rsid w:val="00355E33"/>
    <w:rsid w:val="00396E40"/>
    <w:rsid w:val="003A21AB"/>
    <w:rsid w:val="003B1D08"/>
    <w:rsid w:val="003D7B61"/>
    <w:rsid w:val="003E7979"/>
    <w:rsid w:val="004327C1"/>
    <w:rsid w:val="004445F8"/>
    <w:rsid w:val="00456458"/>
    <w:rsid w:val="004A3F44"/>
    <w:rsid w:val="004B0C9D"/>
    <w:rsid w:val="004D35AB"/>
    <w:rsid w:val="00512C46"/>
    <w:rsid w:val="005207BC"/>
    <w:rsid w:val="00562912"/>
    <w:rsid w:val="00564274"/>
    <w:rsid w:val="005963BA"/>
    <w:rsid w:val="005B6CFC"/>
    <w:rsid w:val="005C7D9D"/>
    <w:rsid w:val="00630F80"/>
    <w:rsid w:val="0064321A"/>
    <w:rsid w:val="006722CA"/>
    <w:rsid w:val="0068596A"/>
    <w:rsid w:val="006B04FE"/>
    <w:rsid w:val="006D1ACB"/>
    <w:rsid w:val="006D7817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10B6A"/>
    <w:rsid w:val="008452E1"/>
    <w:rsid w:val="00875E98"/>
    <w:rsid w:val="00890336"/>
    <w:rsid w:val="008A5B40"/>
    <w:rsid w:val="008E0DE7"/>
    <w:rsid w:val="008F42FA"/>
    <w:rsid w:val="008F4869"/>
    <w:rsid w:val="00991E40"/>
    <w:rsid w:val="009A1BC3"/>
    <w:rsid w:val="009A7ACE"/>
    <w:rsid w:val="009B682D"/>
    <w:rsid w:val="009B7238"/>
    <w:rsid w:val="009E24D5"/>
    <w:rsid w:val="009F26D1"/>
    <w:rsid w:val="00A342DF"/>
    <w:rsid w:val="00A44C74"/>
    <w:rsid w:val="00A65CAD"/>
    <w:rsid w:val="00A77F53"/>
    <w:rsid w:val="00AA022D"/>
    <w:rsid w:val="00AA3984"/>
    <w:rsid w:val="00AD4E8E"/>
    <w:rsid w:val="00B26F80"/>
    <w:rsid w:val="00B432B8"/>
    <w:rsid w:val="00B94642"/>
    <w:rsid w:val="00BC6176"/>
    <w:rsid w:val="00C126BD"/>
    <w:rsid w:val="00C5563F"/>
    <w:rsid w:val="00C7103E"/>
    <w:rsid w:val="00CB6B30"/>
    <w:rsid w:val="00CC2130"/>
    <w:rsid w:val="00CD470B"/>
    <w:rsid w:val="00CE4C14"/>
    <w:rsid w:val="00D404E6"/>
    <w:rsid w:val="00D54E80"/>
    <w:rsid w:val="00D63D87"/>
    <w:rsid w:val="00D67B73"/>
    <w:rsid w:val="00DA2616"/>
    <w:rsid w:val="00DB31DB"/>
    <w:rsid w:val="00DB5871"/>
    <w:rsid w:val="00DE4C74"/>
    <w:rsid w:val="00DF2A5E"/>
    <w:rsid w:val="00E11D81"/>
    <w:rsid w:val="00E143F7"/>
    <w:rsid w:val="00E40ACF"/>
    <w:rsid w:val="00E40F6C"/>
    <w:rsid w:val="00E54FD6"/>
    <w:rsid w:val="00E61427"/>
    <w:rsid w:val="00E777A9"/>
    <w:rsid w:val="00E80C51"/>
    <w:rsid w:val="00EC5007"/>
    <w:rsid w:val="00ED6969"/>
    <w:rsid w:val="00EE0FE9"/>
    <w:rsid w:val="00EF6CA9"/>
    <w:rsid w:val="00F033F4"/>
    <w:rsid w:val="00F04B3F"/>
    <w:rsid w:val="00F1412A"/>
    <w:rsid w:val="00F51EA4"/>
    <w:rsid w:val="00F61602"/>
    <w:rsid w:val="00F70AF8"/>
    <w:rsid w:val="00F71E77"/>
    <w:rsid w:val="00F93F2F"/>
    <w:rsid w:val="00F9522E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53B720D-1C6C-455F-964D-F9ECC24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semiHidden/>
    <w:unhideWhenUsed/>
    <w:rsid w:val="00564274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564274"/>
    <w:rPr>
      <w:b/>
      <w:bCs/>
    </w:rPr>
  </w:style>
  <w:style w:type="character" w:customStyle="1" w:styleId="Char">
    <w:name w:val="نص حاشية سفلية Char"/>
    <w:basedOn w:val="a0"/>
    <w:link w:val="af3"/>
    <w:rsid w:val="00154F77"/>
    <w:rPr>
      <w:rFonts w:cs="Traditional Arabic"/>
      <w:color w:val="000000"/>
      <w:sz w:val="28"/>
      <w:szCs w:val="28"/>
      <w:lang w:eastAsia="ar-SA"/>
    </w:rPr>
  </w:style>
  <w:style w:type="paragraph" w:styleId="afe">
    <w:name w:val="List Paragraph"/>
    <w:basedOn w:val="a"/>
    <w:uiPriority w:val="34"/>
    <w:qFormat/>
    <w:rsid w:val="00DF2A5E"/>
    <w:pPr>
      <w:ind w:left="720"/>
      <w:contextualSpacing/>
    </w:pPr>
  </w:style>
  <w:style w:type="paragraph" w:styleId="aff">
    <w:name w:val="footer"/>
    <w:basedOn w:val="a"/>
    <w:link w:val="Char0"/>
    <w:unhideWhenUsed/>
    <w:rsid w:val="008A5B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8A5B4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13</cp:revision>
  <dcterms:created xsi:type="dcterms:W3CDTF">2023-06-29T09:09:00Z</dcterms:created>
  <dcterms:modified xsi:type="dcterms:W3CDTF">2023-06-29T16:04:00Z</dcterms:modified>
</cp:coreProperties>
</file>