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346"/>
        <w:bidiVisual/>
        <w:tblW w:w="6375" w:type="dxa"/>
        <w:tblLayout w:type="fixed"/>
        <w:tblLook w:val="0400" w:firstRow="0" w:lastRow="0" w:firstColumn="0" w:lastColumn="0" w:noHBand="0" w:noVBand="1"/>
      </w:tblPr>
      <w:tblGrid>
        <w:gridCol w:w="1276"/>
        <w:gridCol w:w="5099"/>
      </w:tblGrid>
      <w:tr w:rsidR="00EB20B0" w:rsidRPr="00EB20B0" w14:paraId="5B8A7D68" w14:textId="77777777" w:rsidTr="00EB20B0">
        <w:trPr>
          <w:trHeight w:val="224"/>
        </w:trPr>
        <w:tc>
          <w:tcPr>
            <w:tcW w:w="127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51D50B" w14:textId="77777777" w:rsidR="00EB20B0" w:rsidRPr="00EB20B0" w:rsidRDefault="00EB20B0" w:rsidP="00EB20B0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20B0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عنوان الخطبة</w:t>
            </w:r>
          </w:p>
        </w:tc>
        <w:tc>
          <w:tcPr>
            <w:tcW w:w="5099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66D1C6" w14:textId="77777777" w:rsidR="00EB20B0" w:rsidRPr="00EB20B0" w:rsidRDefault="00EB20B0" w:rsidP="00EB20B0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20B0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القدوة الحسنة</w:t>
            </w:r>
          </w:p>
        </w:tc>
      </w:tr>
      <w:tr w:rsidR="00EB20B0" w:rsidRPr="00EB20B0" w14:paraId="723EDE50" w14:textId="77777777" w:rsidTr="00EB20B0">
        <w:trPr>
          <w:trHeight w:val="43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F9EEDF" w14:textId="77777777" w:rsidR="00EB20B0" w:rsidRPr="00EB20B0" w:rsidRDefault="00EB20B0" w:rsidP="00EB20B0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20B0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عناصر الخطبة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4DD707" w14:textId="0BE049E6" w:rsidR="00EB20B0" w:rsidRPr="00EB20B0" w:rsidRDefault="00EB20B0" w:rsidP="00EB20B0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20B0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1-</w:t>
            </w:r>
            <w:r w:rsidRPr="00EB20B0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حاجة الأمة للقدوات.  2- أهمية القدوة في التربية. 3- لقد كان لكم في رسول الله أُسوة حسنة.</w:t>
            </w:r>
          </w:p>
        </w:tc>
      </w:tr>
    </w:tbl>
    <w:p w14:paraId="1F53899B" w14:textId="77777777" w:rsidR="00EB20B0" w:rsidRPr="00EB20B0" w:rsidRDefault="00EB20B0" w:rsidP="00EB20B0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pacing w:val="-4"/>
          <w:rtl/>
        </w:rPr>
      </w:pPr>
    </w:p>
    <w:p w14:paraId="51B67DB8" w14:textId="77777777" w:rsidR="00EB20B0" w:rsidRPr="00EB20B0" w:rsidRDefault="00EB20B0" w:rsidP="00EB20B0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pacing w:val="-4"/>
          <w:sz w:val="12"/>
          <w:szCs w:val="12"/>
          <w:rtl/>
        </w:rPr>
      </w:pPr>
    </w:p>
    <w:p w14:paraId="6616DBF7" w14:textId="18856D15" w:rsidR="00EB20B0" w:rsidRPr="00EB20B0" w:rsidRDefault="00EB20B0" w:rsidP="00EB20B0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</w:rPr>
      </w:pPr>
      <w:r w:rsidRPr="00EB20B0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الحَمدُ لِلَّهِ الَّذِي اصطَفَى مِن المَلَائِكَةِ رُسُلًا وَمِن النَّاسِ، وَأَرسَلَ المُرسَلِينَ إِلَيهِم فَكَانُوا لَهُم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ُ</w:t>
      </w:r>
      <w:r w:rsidRPr="00EB20B0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 xml:space="preserve"> القُدوَةَ </w:t>
      </w:r>
      <w:proofErr w:type="spellStart"/>
      <w:r w:rsidRPr="00EB20B0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وَالنِّب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ـ</w:t>
      </w:r>
      <w:r w:rsidRPr="00EB20B0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رَاسَ</w:t>
      </w:r>
      <w:proofErr w:type="spellEnd"/>
      <w:r w:rsidRPr="00EB20B0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 xml:space="preserve">، وَأَشهَدُ أَن لَا إِلَهَ إِلَّا اللَّهُ وَحدَهُ لَا شَرِيكَ لَهُ، أَمَرَ </w:t>
      </w:r>
      <w:proofErr w:type="spellStart"/>
      <w:r w:rsidRPr="00EB20B0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بِالِائتِسَاءِ</w:t>
      </w:r>
      <w:proofErr w:type="spellEnd"/>
      <w:r w:rsidRPr="00EB20B0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 xml:space="preserve"> وَالِاقتِدَاءِ بِصَفوَةِ خَلقِهِ، وَأَشهَدُ أَنَّ مُحَمَّدًا عَبدُهُ وَرَسُولُهُ، خَيرُ قُدوَةٍ وَأَفضَلُ أُسوَةٍ، صَلّى اللَّهُ عَلَيهِ وَعَلَى </w:t>
      </w:r>
      <w:proofErr w:type="spellStart"/>
      <w:r w:rsidRPr="00EB20B0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آلِهِ</w:t>
      </w:r>
      <w:proofErr w:type="spellEnd"/>
      <w:r w:rsidRPr="00EB20B0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 xml:space="preserve"> وَأَصحَابِهِ وَمَن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ِ</w:t>
      </w:r>
      <w:r w:rsidRPr="00EB20B0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 xml:space="preserve"> اقتَفَى أَثَرَهُ، أَمّا بَعدُ:</w:t>
      </w:r>
    </w:p>
    <w:p w14:paraId="1601878C" w14:textId="77777777" w:rsidR="00EB20B0" w:rsidRPr="00EB20B0" w:rsidRDefault="00EB20B0" w:rsidP="00EB20B0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</w:pP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فَاتَّقُوا اللَّهَ عِبَادَ اللَّهِ حَقّ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التَّقوَى، وَرَاقِبُوهُ فِي السِّرّ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وَالنّجوَى: </w:t>
      </w:r>
      <w:bookmarkStart w:id="0" w:name="_Hlk141014663"/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﴿</w:t>
      </w:r>
      <w:r w:rsidRPr="00EB20B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يَا أَيُّهَا الَّذِينَ آمَنُوا اتَّقُوا اللَّهَ ‌حَقَّ ‌تُقَاتِهِ وَلَا تَمُوتُنَّ إِلَّا وَأَنتُم مُسلِمُونَ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  <w:t>﴾</w:t>
      </w:r>
      <w:r w:rsidRPr="00EB20B0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.</w:t>
      </w:r>
    </w:p>
    <w:bookmarkEnd w:id="0"/>
    <w:p w14:paraId="53B9C027" w14:textId="77777777" w:rsidR="00EB20B0" w:rsidRPr="00EB20B0" w:rsidRDefault="00EB20B0" w:rsidP="00EB20B0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</w:rPr>
      </w:pPr>
      <w:r w:rsidRPr="00EB20B0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أَيُّهَا المُسلِمُونَ:</w:t>
      </w:r>
    </w:p>
    <w:p w14:paraId="180D7E26" w14:textId="77777777" w:rsidR="00EB20B0" w:rsidRPr="00EB20B0" w:rsidRDefault="00EB20B0" w:rsidP="00EB20B0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وُجُودُ الق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وَاتِ فِي حَيَاةِ النَّاسِ أَمرٌ لَابُدّ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مِنهُ، وَضَرُورَةٌ لَا يَنفَكُّونَ عَنهَا، فَالقُدوَةُ الحَسَنَةُ مِفتَاحُ فِعلِ الخَيرَاتِ، وَسَبِيلُ عُلُوِّ الهِمَمِ وَتَحقِيق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النَّجَاحَاتِ، وَهُوَ سَبَبٌ عَظِيمٌ مِن أَسبَابِ الثَّبَاتِ، وَالتَّرَقّي فِي الكَمَالَاتِ.</w:t>
      </w:r>
    </w:p>
    <w:p w14:paraId="58AD3372" w14:textId="77777777" w:rsidR="00EB20B0" w:rsidRPr="00EB20B0" w:rsidRDefault="00EB20B0" w:rsidP="00EB20B0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فَأَب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ونَا آدَم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عَلَيهِ السَّلَامُ، لَمَّا أَكَلَ مِن الشَّجَرَةِ، تَابَ وَأَنَابَ وَاستَغفَرَ، فَتَابَ اللَّهُ عَلَيهِ، وَجَعَلَهُ قُدوَةً لِمَن يُذنِبُ مِن بَنِيهِ، أَن يَتُوبُوا وَيُنِيبُوا، فَيَتُوبَ اللَّهُ عَلَيهِم.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قَالَ تَعَالَى: ﴿</w:t>
      </w:r>
      <w:r w:rsidRPr="00EB20B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فَتَلَقَّى آدَمُ مِن رَبِّهِ كَلِمَاتٍ فَتَابَ عَلَيهِ إِنَّهُ هُوَ التَّوَّابُ الرَّحِيمُ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﴾، فَمَن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تَابَ وَأَنَابَ بَعدَ الخَطِيئَةِ كَانَ حَالُهُ كَأَبِيهِ وَأَفلَحَ وَنَجَحَ، وَمَن يُشَابِه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أَبَ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ا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هُ فَمَا ظَلَمَ، وَمَن أَصَرّ وَاستَكبَرَ </w:t>
      </w:r>
      <w:proofErr w:type="spellStart"/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فَقَدَوَتُهُ</w:t>
      </w:r>
      <w:proofErr w:type="spellEnd"/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إِبلِيسُ.</w:t>
      </w:r>
    </w:p>
    <w:p w14:paraId="079B8CBC" w14:textId="77777777" w:rsidR="00EB20B0" w:rsidRPr="00EB20B0" w:rsidRDefault="00EB20B0" w:rsidP="00EB20B0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</w:pP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lastRenderedPageBreak/>
        <w:t>وَهَذَا نَبِيُّ اللَّهِ إِبرَاهِيمُ عَلَيهِ السَّلَامُ جَعَلَهُ رَبُّهُ إِمَامًا لِلنَّاسِ وَقُدوَةً لَهُم، كَمَا قَالَ تَعَالَى لَهُ:</w:t>
      </w:r>
      <w:r w:rsidRPr="00EB20B0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 xml:space="preserve"> 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﴿</w:t>
      </w:r>
      <w:r w:rsidRPr="00EB20B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إِنِّي جَاعِلُكَ لِلنَّاسِ إِمَامًا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﴾، فَهُوَ إِمَامُ الحُنَفَاءِ </w:t>
      </w:r>
      <w:proofErr w:type="spellStart"/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وَقُدو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تُهُم</w:t>
      </w:r>
      <w:proofErr w:type="spellEnd"/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، وَلَنَا فِيهِ أُسوَةٌ حَسَنَةٌ فِي تَحقِيقِ التَّوحِيدِ وَالبَرَاءَةِ مِن الشِّركِ وَأَهلِهِ، كَمَا قَالَ تَعَالَى: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﴿</w:t>
      </w:r>
      <w:bookmarkStart w:id="1" w:name="_Hlk141217045"/>
      <w:r w:rsidRPr="00EB20B0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قَ</w:t>
      </w:r>
      <w:r w:rsidRPr="00EB20B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د</w:t>
      </w:r>
      <w:r w:rsidRPr="00EB20B0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EB20B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كَانَت</w:t>
      </w:r>
      <w:r w:rsidRPr="00EB20B0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EB20B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لَكُم</w:t>
      </w:r>
      <w:r w:rsidRPr="00EB20B0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EB20B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أُسوَةٌ حَسَنَةٌ فِي إِبرَاهِيمَ وَالَّذِينَ مَعَهُ </w:t>
      </w:r>
      <w:bookmarkEnd w:id="1"/>
      <w:r w:rsidRPr="00EB20B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إِذ</w:t>
      </w:r>
      <w:r w:rsidRPr="00EB20B0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EB20B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قَالُوا لِقَومِهِم</w:t>
      </w:r>
      <w:r w:rsidRPr="00EB20B0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EB20B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إِنَّا بُرَآءُ مِنكُم وَمِمَّا تَعبُدُونَ مِن دُونِ اللَّهِ كَفَر</w:t>
      </w:r>
      <w:r w:rsidRPr="00EB20B0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EB20B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نَا بِكُم وَبَدَا بَينَنَا وَبَينَكُمُ العَدَاوَةُ وَالبَغضَاءُ أَبَدًا حَتَّى تُؤمِنُوا بِاللَّهِ وَحدَهُ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  <w:t>﴾</w:t>
      </w:r>
      <w:r w:rsidRPr="00EB20B0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.</w:t>
      </w:r>
    </w:p>
    <w:p w14:paraId="7572C67C" w14:textId="77777777" w:rsidR="00EB20B0" w:rsidRPr="00EB20B0" w:rsidRDefault="00EB20B0" w:rsidP="00EB20B0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sz w:val="28"/>
          <w:szCs w:val="28"/>
        </w:rPr>
      </w:pPr>
      <w:r w:rsidRPr="00EB20B0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وَالأَنبِيَاءُ جَمِيعُهُم قُدوَةٌ لِمَن بَعدَهُم، فَقَد أَمَرَ اللَّهُ نَبِيَّهُ </w:t>
      </w:r>
      <w:r w:rsidRPr="00EB20B0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ﷺ</w:t>
      </w:r>
      <w:r w:rsidRPr="00EB20B0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بِالِاقتِدَاءِ بِهَديِهِم</w:t>
      </w:r>
      <w:r w:rsidRPr="00EB20B0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،</w:t>
      </w:r>
      <w:r w:rsidRPr="00EB20B0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فَقَالَ: ﴿</w:t>
      </w:r>
      <w:r w:rsidRPr="00EB20B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أُولَئِكَ الَّذِينَ هَدَى اللَّهُ </w:t>
      </w:r>
      <w:proofErr w:type="spellStart"/>
      <w:r w:rsidRPr="00EB20B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فَبِهُدَاهُمُ</w:t>
      </w:r>
      <w:proofErr w:type="spellEnd"/>
      <w:r w:rsidRPr="00EB20B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اق</w:t>
      </w:r>
      <w:r w:rsidRPr="00EB20B0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EB20B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تَدِه</w:t>
      </w:r>
      <w:r w:rsidRPr="00EB20B0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EB20B0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﴾، وَأَمَرَهُ أَن يَصبِرَ مِثلَ أُولِي العَزمِ مِنهُم، فَقَالَ عَزَّ وَجَلَّ: ﴿</w:t>
      </w:r>
      <w:r w:rsidRPr="00EB20B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فَاص</w:t>
      </w:r>
      <w:r w:rsidRPr="00EB20B0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EB20B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بِر</w:t>
      </w:r>
      <w:r w:rsidRPr="00EB20B0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EB20B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كَمَا صَبَرَ أُولُو</w:t>
      </w:r>
      <w:r w:rsidRPr="00EB20B0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ا</w:t>
      </w:r>
      <w:r w:rsidRPr="00EB20B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العَزمِ مِنَ الرُّسُلِ</w:t>
      </w:r>
      <w:r w:rsidRPr="00EB20B0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﴾.</w:t>
      </w:r>
    </w:p>
    <w:p w14:paraId="4F357A1B" w14:textId="77777777" w:rsidR="00EB20B0" w:rsidRPr="00EB20B0" w:rsidRDefault="00EB20B0" w:rsidP="00EB20B0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spacing w:val="-4"/>
          <w:sz w:val="28"/>
          <w:szCs w:val="28"/>
        </w:rPr>
      </w:pPr>
      <w:r w:rsidRPr="00EB20B0">
        <w:rPr>
          <w:rFonts w:ascii="Traditional Arabic" w:eastAsia="Traditional Arabic" w:hAnsi="Traditional Arabic" w:cs="Traditional Arabic" w:hint="eastAsia"/>
          <w:bCs/>
          <w:spacing w:val="-4"/>
          <w:sz w:val="28"/>
          <w:szCs w:val="28"/>
          <w:rtl/>
        </w:rPr>
        <w:t>وَنَبِيُّنَا</w:t>
      </w:r>
      <w:r w:rsidRPr="00EB20B0">
        <w:rPr>
          <w:rFonts w:ascii="Traditional Arabic" w:eastAsia="Traditional Arabic" w:hAnsi="Traditional Arabic" w:cs="Traditional Arabic"/>
          <w:bCs/>
          <w:spacing w:val="-4"/>
          <w:sz w:val="28"/>
          <w:szCs w:val="28"/>
          <w:rtl/>
        </w:rPr>
        <w:t xml:space="preserve"> مُحَمَّدٌ </w:t>
      </w:r>
      <w:r w:rsidRPr="00EB20B0">
        <w:rPr>
          <w:rFonts w:ascii="Traditional Arabic" w:eastAsia="Traditional Arabic" w:hAnsi="Traditional Arabic" w:cs="Traditional Arabic" w:hint="cs"/>
          <w:bCs/>
          <w:spacing w:val="-4"/>
          <w:sz w:val="28"/>
          <w:szCs w:val="28"/>
          <w:rtl/>
        </w:rPr>
        <w:t>ﷺ</w:t>
      </w:r>
      <w:r w:rsidRPr="00EB20B0">
        <w:rPr>
          <w:rFonts w:ascii="Traditional Arabic" w:eastAsia="Traditional Arabic" w:hAnsi="Traditional Arabic" w:cs="Traditional Arabic"/>
          <w:bCs/>
          <w:spacing w:val="-4"/>
          <w:sz w:val="28"/>
          <w:szCs w:val="28"/>
          <w:rtl/>
        </w:rPr>
        <w:t xml:space="preserve"> بِكَمَالِ خِصَالِهِ، وَصَالِحِ أَعمَالِهِ، خَيرُ قُدوَةٍ لِلمُؤمِنِينَ، كَمَا قَالَ تَعَالَى: ﴿</w:t>
      </w:r>
      <w:r w:rsidRPr="00EB20B0">
        <w:rPr>
          <w:rFonts w:ascii="Traditional Arabic" w:eastAsia="Traditional Arabic" w:hAnsi="Traditional Arabic" w:cs="Traditional Arabic"/>
          <w:bCs/>
          <w:color w:val="C00000"/>
          <w:spacing w:val="-4"/>
          <w:sz w:val="28"/>
          <w:szCs w:val="28"/>
          <w:rtl/>
        </w:rPr>
        <w:t>لَقَد كَانَ لَكُم</w:t>
      </w:r>
      <w:r w:rsidRPr="00EB20B0">
        <w:rPr>
          <w:rFonts w:ascii="Traditional Arabic" w:eastAsia="Traditional Arabic" w:hAnsi="Traditional Arabic" w:cs="Traditional Arabic" w:hint="cs"/>
          <w:bCs/>
          <w:color w:val="C00000"/>
          <w:spacing w:val="-4"/>
          <w:sz w:val="28"/>
          <w:szCs w:val="28"/>
          <w:rtl/>
        </w:rPr>
        <w:t>ْ</w:t>
      </w:r>
      <w:r w:rsidRPr="00EB20B0">
        <w:rPr>
          <w:rFonts w:ascii="Traditional Arabic" w:eastAsia="Traditional Arabic" w:hAnsi="Traditional Arabic" w:cs="Traditional Arabic"/>
          <w:bCs/>
          <w:color w:val="C00000"/>
          <w:spacing w:val="-4"/>
          <w:sz w:val="28"/>
          <w:szCs w:val="28"/>
          <w:rtl/>
        </w:rPr>
        <w:t xml:space="preserve"> فِي رَسُولِ اللَّهِ أُسوَةٌ حَسَنَةٌ لِمَن كَانَ يَرجُو اللَّهَ وَاليَومَ الآخِرَ وَذَكَرَ اللَّهَ كَثِير</w:t>
      </w:r>
      <w:r w:rsidRPr="00EB20B0">
        <w:rPr>
          <w:rFonts w:ascii="Traditional Arabic" w:eastAsia="Traditional Arabic" w:hAnsi="Traditional Arabic" w:cs="Traditional Arabic" w:hint="eastAsia"/>
          <w:bCs/>
          <w:color w:val="C00000"/>
          <w:spacing w:val="-4"/>
          <w:sz w:val="28"/>
          <w:szCs w:val="28"/>
          <w:rtl/>
        </w:rPr>
        <w:t>ًا</w:t>
      </w:r>
      <w:r w:rsidRPr="00EB20B0">
        <w:rPr>
          <w:rFonts w:ascii="Traditional Arabic" w:eastAsia="Traditional Arabic" w:hAnsi="Traditional Arabic" w:cs="Traditional Arabic"/>
          <w:bCs/>
          <w:color w:val="C00000"/>
          <w:spacing w:val="-4"/>
          <w:sz w:val="28"/>
          <w:szCs w:val="28"/>
          <w:rtl/>
        </w:rPr>
        <w:t>﴾.</w:t>
      </w:r>
    </w:p>
    <w:p w14:paraId="519A4FC6" w14:textId="77777777" w:rsidR="00EB20B0" w:rsidRPr="00EB20B0" w:rsidRDefault="00EB20B0" w:rsidP="00EB20B0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sz w:val="28"/>
          <w:szCs w:val="28"/>
        </w:rPr>
      </w:pPr>
      <w:r w:rsidRPr="00EB20B0">
        <w:rPr>
          <w:rFonts w:ascii="Traditional Arabic" w:eastAsia="Traditional Arabic" w:hAnsi="Traditional Arabic" w:cs="Traditional Arabic" w:hint="eastAsia"/>
          <w:bCs/>
          <w:sz w:val="28"/>
          <w:szCs w:val="28"/>
          <w:rtl/>
        </w:rPr>
        <w:t>وَشَرَعَ</w:t>
      </w:r>
      <w:r w:rsidRPr="00EB20B0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اللَّهُ لِعِبَادِهِ الصَّالِحِينَ أَن يَكُونُوا قُدوَةً لِمَن بَعدَهُم فِي الخَيرِ، فَمِن</w:t>
      </w:r>
      <w:r w:rsidRPr="00EB20B0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EB20B0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الدَّعَوَاتِ العَظِيمَةِ فِي كِتَابِ اللَّهِ قَولُ </w:t>
      </w:r>
      <w:r w:rsidRPr="00EB20B0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عِبَادِ الرَّحمَن</w:t>
      </w:r>
      <w:r w:rsidRPr="00EB20B0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: ﴿</w:t>
      </w:r>
      <w:r w:rsidRPr="00EB20B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وَاج</w:t>
      </w:r>
      <w:r w:rsidRPr="00EB20B0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EB20B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عَل</w:t>
      </w:r>
      <w:r w:rsidRPr="00EB20B0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EB20B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نَا لِلمُتَّقِينَ إِمَامًا</w:t>
      </w:r>
      <w:r w:rsidRPr="00EB20B0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﴾، أَي</w:t>
      </w:r>
      <w:r w:rsidRPr="00EB20B0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ْ</w:t>
      </w:r>
      <w:r w:rsidRPr="00EB20B0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إِمَامًا لِمَن يَقتَدِي بِنَ</w:t>
      </w:r>
      <w:r w:rsidRPr="00EB20B0">
        <w:rPr>
          <w:rFonts w:ascii="Traditional Arabic" w:eastAsia="Traditional Arabic" w:hAnsi="Traditional Arabic" w:cs="Traditional Arabic" w:hint="eastAsia"/>
          <w:bCs/>
          <w:sz w:val="28"/>
          <w:szCs w:val="28"/>
          <w:rtl/>
        </w:rPr>
        <w:t>ا،</w:t>
      </w:r>
      <w:r w:rsidRPr="00EB20B0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وَلَن يَكُونَ العَبدُ إِمَامًا وَقُدوَةً فِي الخَيرِ حَتَّى يَقتَدِيَ بِمَن قَبلَهُ.</w:t>
      </w:r>
    </w:p>
    <w:p w14:paraId="27F34356" w14:textId="77777777" w:rsidR="00EB20B0" w:rsidRPr="00EB20B0" w:rsidRDefault="00EB20B0" w:rsidP="00EB20B0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</w:pPr>
      <w:r w:rsidRPr="00EB20B0">
        <w:rPr>
          <w:rFonts w:ascii="Traditional Arabic" w:eastAsia="Traditional Arabic" w:hAnsi="Traditional Arabic" w:cs="Traditional Arabic" w:hint="eastAsia"/>
          <w:bCs/>
          <w:color w:val="00B050"/>
          <w:sz w:val="28"/>
          <w:szCs w:val="28"/>
          <w:rtl/>
        </w:rPr>
        <w:t>عِبَاد</w:t>
      </w:r>
      <w:r w:rsidRPr="00EB20B0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َ</w:t>
      </w:r>
      <w:r w:rsidRPr="00EB20B0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 xml:space="preserve"> اللَّهِ:</w:t>
      </w:r>
      <w:r w:rsidRPr="00EB20B0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 xml:space="preserve"> </w:t>
      </w:r>
    </w:p>
    <w:p w14:paraId="3A6AFD01" w14:textId="77777777" w:rsidR="00EB20B0" w:rsidRPr="00EB20B0" w:rsidRDefault="00EB20B0" w:rsidP="00EB20B0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</w:rPr>
      </w:pP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مِن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أَعظَمِ مَقَاصِدِ وُجُودِ الق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وَاتِ بَينَ النَّاسِ ذَلِكَ الأَثَر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العَظِيمُ الَّذِي يَت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ـ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رُكُهُ المُقتَدَى بِهِ فِي الأَتبَاعِ وَالمَدعُوّينَ، فَإِنّ التَّأثِيرَ بِالأَفعَالِ أَبلَغُ مِن التَّأثِيرِ بِالأَقوَالِ، وَرُبّ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فِعلٍ أَغنَى عَن كَثِيرٍ مِن القَولِ.</w:t>
      </w:r>
    </w:p>
    <w:p w14:paraId="3578E322" w14:textId="77777777" w:rsidR="00EB20B0" w:rsidRPr="00EB20B0" w:rsidRDefault="00EB20B0" w:rsidP="00EB20B0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وَلِذَلِكَ لَمّا كَانَ شُعَيبٌ عَلَيهِ السَّلَامُ قُدوَةً مُصلِحًا، كَرِهَ أَن يُخَالِفَ قَولُهُ ف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علَهُ، فَقَالَ مُخَاطِبًا قَومَهُ: ﴿</w:t>
      </w:r>
      <w:r w:rsidRPr="00EB20B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وَمَا أُرِيدُ أَن</w:t>
      </w:r>
      <w:r w:rsidRPr="00EB20B0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EB20B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أُخَالِفَكُم إِلَى مَا أَنهَاكُم عَنهُ إِن</w:t>
      </w:r>
      <w:r w:rsidRPr="00EB20B0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EB20B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أُرِيدُ إِلَّاَّ الإِصلَاَحَ مَا استَطَعتُ وَمَا تَوفِيقِي إِلَّا بِاللَّهِ عَلَيهِ تَوَكَّلتُ وَإِلَيهِ أُنِيبُ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﴾.</w:t>
      </w:r>
    </w:p>
    <w:p w14:paraId="79AE6C09" w14:textId="77777777" w:rsidR="00EB20B0" w:rsidRPr="00EB20B0" w:rsidRDefault="00EB20B0" w:rsidP="00EB20B0">
      <w:pPr>
        <w:bidi/>
        <w:spacing w:after="120" w:line="240" w:lineRule="auto"/>
        <w:ind w:firstLine="281"/>
        <w:jc w:val="both"/>
        <w:rPr>
          <w:rFonts w:ascii="adwa-assalaf" w:eastAsia="Times New Roman" w:hAnsi="adwa-assalaf" w:cs="adwa-assalaf"/>
          <w:bCs/>
          <w:color w:val="FF0000"/>
          <w:sz w:val="24"/>
          <w:szCs w:val="24"/>
          <w:rtl/>
        </w:rPr>
      </w:pP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lastRenderedPageBreak/>
        <w:t>وَمِن هُنَا كَانَ مِن أَنفَعِ أَسَالِيبِ التَّربِيَةِ: التَّربِيَةُ بِالقُدوَةِ، فَالمُرَبّي الَّذِي لَا يُنَاقِضُ قَولُهُ فِعلَهُ، وَلَا فِعلُهُ قَولَهُ، أَعظَمُ تَأثِيرًا مِن غَيرِهِ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، 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وَالمُتَعَلِّمُ يَزدَادُ تَأَثُّرُهُ بِالمُعَلِّمِ حِينَ يَرَى صَلَاحَ عَمَلِهِ، وَحُسنَ دَلِّهِ وَهَديِهِ، وَد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مَاثَة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خ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قِهِ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، 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وَالِابنُ إِنّمَا يَسلُكُ سَبِيلَ أَبِيهِ وَيَقتَدِي بِهِ، وَأَثَرُهُ فِيهِ بِالتَّأدِيبِ وَالتَّعلِيمِ بِالفِعلِ أَنفَعُ وَأَوقَعُ مِن تَأدِيبِهِ بِمُجَرَّدِ القَولِ.</w:t>
      </w:r>
    </w:p>
    <w:tbl>
      <w:tblPr>
        <w:tblStyle w:val="aff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67"/>
        <w:gridCol w:w="2551"/>
      </w:tblGrid>
      <w:tr w:rsidR="00EB20B0" w:rsidRPr="00EB20B0" w14:paraId="768ADEDF" w14:textId="77777777" w:rsidTr="00385D61">
        <w:trPr>
          <w:cantSplit/>
          <w:trHeight w:hRule="exact" w:val="560"/>
          <w:jc w:val="center"/>
        </w:trPr>
        <w:tc>
          <w:tcPr>
            <w:tcW w:w="2551" w:type="dxa"/>
          </w:tcPr>
          <w:p w14:paraId="3373898F" w14:textId="77777777" w:rsidR="00EB20B0" w:rsidRPr="00EB20B0" w:rsidRDefault="00EB20B0" w:rsidP="00385D61">
            <w:pPr>
              <w:bidi/>
              <w:jc w:val="both"/>
              <w:rPr>
                <w:rFonts w:ascii="Traditional Arabic" w:eastAsia="Traditional Arabic" w:hAnsi="Traditional Arabic" w:cs="Traditional Arabic"/>
                <w:bCs/>
                <w:color w:val="C00000"/>
                <w:sz w:val="28"/>
                <w:szCs w:val="28"/>
                <w:rtl/>
              </w:rPr>
            </w:pPr>
            <w:r w:rsidRPr="00EB20B0">
              <w:rPr>
                <w:rFonts w:ascii="Traditional Arabic" w:eastAsia="Traditional Arabic" w:hAnsi="Traditional Arabic" w:cs="Traditional Arabic"/>
                <w:bCs/>
                <w:color w:val="C00000"/>
                <w:sz w:val="28"/>
                <w:szCs w:val="28"/>
                <w:rtl/>
              </w:rPr>
              <w:t>مَشَى الطَّاوُ</w:t>
            </w:r>
            <w:r w:rsidRPr="00EB20B0">
              <w:rPr>
                <w:rFonts w:ascii="Traditional Arabic" w:eastAsia="Traditional Arabic" w:hAnsi="Traditional Arabic" w:cs="Traditional Arabic" w:hint="cs"/>
                <w:bCs/>
                <w:color w:val="C00000"/>
                <w:sz w:val="28"/>
                <w:szCs w:val="28"/>
                <w:rtl/>
              </w:rPr>
              <w:t>و</w:t>
            </w:r>
            <w:r w:rsidRPr="00EB20B0">
              <w:rPr>
                <w:rFonts w:ascii="Traditional Arabic" w:eastAsia="Traditional Arabic" w:hAnsi="Traditional Arabic" w:cs="Traditional Arabic"/>
                <w:bCs/>
                <w:color w:val="C00000"/>
                <w:sz w:val="28"/>
                <w:szCs w:val="28"/>
                <w:rtl/>
              </w:rPr>
              <w:t>سُ يَومًا باختِيَالٍ</w:t>
            </w:r>
            <w:r w:rsidRPr="00EB20B0">
              <w:rPr>
                <w:rFonts w:ascii="Traditional Arabic" w:eastAsia="Traditional Arabic" w:hAnsi="Traditional Arabic" w:cs="Traditional Arabic"/>
                <w:bCs/>
                <w:color w:val="C00000"/>
                <w:sz w:val="28"/>
                <w:szCs w:val="28"/>
                <w:rtl/>
              </w:rPr>
              <w:br/>
            </w:r>
          </w:p>
        </w:tc>
        <w:tc>
          <w:tcPr>
            <w:tcW w:w="567" w:type="dxa"/>
          </w:tcPr>
          <w:p w14:paraId="72710930" w14:textId="77777777" w:rsidR="00EB20B0" w:rsidRPr="00EB20B0" w:rsidRDefault="00EB20B0" w:rsidP="00385D61">
            <w:pPr>
              <w:bidi/>
              <w:jc w:val="both"/>
              <w:rPr>
                <w:rFonts w:ascii="adwa-assalaf" w:eastAsia="Times New Roman" w:hAnsi="adwa-assalaf" w:cs="adwa-assalaf"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14:paraId="757A7942" w14:textId="77777777" w:rsidR="00EB20B0" w:rsidRPr="00EB20B0" w:rsidRDefault="00EB20B0" w:rsidP="00385D61">
            <w:pPr>
              <w:bidi/>
              <w:jc w:val="both"/>
              <w:rPr>
                <w:rFonts w:ascii="adwa-assalaf" w:eastAsia="Times New Roman" w:hAnsi="adwa-assalaf" w:cs="adwa-assalaf"/>
                <w:bCs/>
                <w:color w:val="FF0000"/>
                <w:sz w:val="24"/>
                <w:szCs w:val="24"/>
                <w:rtl/>
              </w:rPr>
            </w:pPr>
            <w:r w:rsidRPr="00EB20B0">
              <w:rPr>
                <w:rFonts w:ascii="Traditional Arabic" w:eastAsia="Traditional Arabic" w:hAnsi="Traditional Arabic" w:cs="Traditional Arabic" w:hint="cs"/>
                <w:bCs/>
                <w:color w:val="C00000"/>
                <w:sz w:val="28"/>
                <w:szCs w:val="28"/>
                <w:rtl/>
              </w:rPr>
              <w:t>فَقَلَّدَ</w:t>
            </w:r>
            <w:r w:rsidRPr="00EB20B0">
              <w:rPr>
                <w:rFonts w:ascii="Traditional Arabic" w:eastAsia="Traditional Arabic" w:hAnsi="Traditional Arabic" w:cs="Traditional Arabic"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EB20B0">
              <w:rPr>
                <w:rFonts w:ascii="Traditional Arabic" w:eastAsia="Traditional Arabic" w:hAnsi="Traditional Arabic" w:cs="Traditional Arabic" w:hint="cs"/>
                <w:bCs/>
                <w:color w:val="C00000"/>
                <w:sz w:val="28"/>
                <w:szCs w:val="28"/>
                <w:rtl/>
              </w:rPr>
              <w:t>شَكلَ</w:t>
            </w:r>
            <w:r w:rsidRPr="00EB20B0">
              <w:rPr>
                <w:rFonts w:ascii="Traditional Arabic" w:eastAsia="Traditional Arabic" w:hAnsi="Traditional Arabic" w:cs="Traditional Arabic"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EB20B0">
              <w:rPr>
                <w:rFonts w:ascii="Traditional Arabic" w:eastAsia="Traditional Arabic" w:hAnsi="Traditional Arabic" w:cs="Traditional Arabic" w:hint="cs"/>
                <w:bCs/>
                <w:color w:val="C00000"/>
                <w:sz w:val="28"/>
                <w:szCs w:val="28"/>
                <w:rtl/>
              </w:rPr>
              <w:t>مِشيَتِهِ</w:t>
            </w:r>
            <w:r w:rsidRPr="00EB20B0">
              <w:rPr>
                <w:rFonts w:ascii="Traditional Arabic" w:eastAsia="Traditional Arabic" w:hAnsi="Traditional Arabic" w:cs="Traditional Arabic"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EB20B0">
              <w:rPr>
                <w:rFonts w:ascii="Traditional Arabic" w:eastAsia="Traditional Arabic" w:hAnsi="Traditional Arabic" w:cs="Traditional Arabic" w:hint="cs"/>
                <w:bCs/>
                <w:color w:val="C00000"/>
                <w:sz w:val="28"/>
                <w:szCs w:val="28"/>
                <w:rtl/>
              </w:rPr>
              <w:t>بَنُوهُ</w:t>
            </w:r>
            <w:r w:rsidRPr="00EB20B0">
              <w:rPr>
                <w:rFonts w:ascii="adwa-assalaf" w:eastAsia="Times New Roman" w:hAnsi="adwa-assalaf" w:cs="adwa-assalaf"/>
                <w:bCs/>
                <w:color w:val="FF0000"/>
                <w:sz w:val="24"/>
                <w:szCs w:val="24"/>
                <w:rtl/>
              </w:rPr>
              <w:br/>
            </w:r>
          </w:p>
        </w:tc>
      </w:tr>
      <w:tr w:rsidR="00EB20B0" w:rsidRPr="00EB20B0" w14:paraId="3B23C964" w14:textId="77777777" w:rsidTr="00385D61">
        <w:trPr>
          <w:cantSplit/>
          <w:trHeight w:hRule="exact" w:val="560"/>
          <w:jc w:val="center"/>
        </w:trPr>
        <w:tc>
          <w:tcPr>
            <w:tcW w:w="2551" w:type="dxa"/>
          </w:tcPr>
          <w:p w14:paraId="489501A1" w14:textId="77777777" w:rsidR="00EB20B0" w:rsidRPr="00EB20B0" w:rsidRDefault="00EB20B0" w:rsidP="00385D61">
            <w:pPr>
              <w:bidi/>
              <w:jc w:val="both"/>
              <w:rPr>
                <w:rFonts w:ascii="adwa-assalaf" w:eastAsia="Times New Roman" w:hAnsi="adwa-assalaf" w:cs="adwa-assalaf"/>
                <w:bCs/>
                <w:color w:val="FF0000"/>
                <w:sz w:val="24"/>
                <w:szCs w:val="24"/>
                <w:rtl/>
              </w:rPr>
            </w:pPr>
            <w:r w:rsidRPr="00EB20B0">
              <w:rPr>
                <w:rFonts w:ascii="Traditional Arabic" w:eastAsia="Traditional Arabic" w:hAnsi="Traditional Arabic" w:cs="Traditional Arabic" w:hint="cs"/>
                <w:bCs/>
                <w:color w:val="C00000"/>
                <w:sz w:val="28"/>
                <w:szCs w:val="28"/>
                <w:rtl/>
              </w:rPr>
              <w:t>فَ</w:t>
            </w:r>
            <w:r w:rsidRPr="00EB20B0">
              <w:rPr>
                <w:rFonts w:ascii="Traditional Arabic" w:eastAsia="Traditional Arabic" w:hAnsi="Traditional Arabic" w:cs="Traditional Arabic"/>
                <w:bCs/>
                <w:color w:val="C00000"/>
                <w:sz w:val="28"/>
                <w:szCs w:val="28"/>
                <w:rtl/>
              </w:rPr>
              <w:t>قَالَ عَلاَمَ تَختَالُونَ قَالُوا</w:t>
            </w:r>
            <w:r w:rsidRPr="00EB20B0">
              <w:rPr>
                <w:rFonts w:ascii="Traditional Arabic" w:eastAsia="Traditional Arabic" w:hAnsi="Traditional Arabic" w:cs="Traditional Arabic"/>
                <w:bCs/>
                <w:color w:val="C00000"/>
                <w:sz w:val="28"/>
                <w:szCs w:val="28"/>
                <w:rtl/>
              </w:rPr>
              <w:br/>
            </w:r>
          </w:p>
        </w:tc>
        <w:tc>
          <w:tcPr>
            <w:tcW w:w="567" w:type="dxa"/>
          </w:tcPr>
          <w:p w14:paraId="176C57A1" w14:textId="77777777" w:rsidR="00EB20B0" w:rsidRPr="00EB20B0" w:rsidRDefault="00EB20B0" w:rsidP="00385D61">
            <w:pPr>
              <w:bidi/>
              <w:jc w:val="both"/>
              <w:rPr>
                <w:rFonts w:ascii="adwa-assalaf" w:eastAsia="Times New Roman" w:hAnsi="adwa-assalaf" w:cs="adwa-assalaf"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14:paraId="326A82AC" w14:textId="77777777" w:rsidR="00EB20B0" w:rsidRPr="00EB20B0" w:rsidRDefault="00EB20B0" w:rsidP="00385D61">
            <w:pPr>
              <w:bidi/>
              <w:jc w:val="both"/>
              <w:rPr>
                <w:rFonts w:ascii="adwa-assalaf" w:eastAsia="Times New Roman" w:hAnsi="adwa-assalaf" w:cs="adwa-assalaf"/>
                <w:bCs/>
                <w:color w:val="FF0000"/>
                <w:sz w:val="24"/>
                <w:szCs w:val="24"/>
                <w:rtl/>
              </w:rPr>
            </w:pPr>
            <w:r w:rsidRPr="00EB20B0">
              <w:rPr>
                <w:rFonts w:ascii="Traditional Arabic" w:eastAsia="Traditional Arabic" w:hAnsi="Traditional Arabic" w:cs="Traditional Arabic"/>
                <w:bCs/>
                <w:color w:val="C00000"/>
                <w:sz w:val="28"/>
                <w:szCs w:val="28"/>
                <w:rtl/>
              </w:rPr>
              <w:t>بَدَأ</w:t>
            </w:r>
            <w:r w:rsidRPr="00EB20B0">
              <w:rPr>
                <w:rFonts w:ascii="Traditional Arabic" w:eastAsia="Traditional Arabic" w:hAnsi="Traditional Arabic" w:cs="Traditional Arabic" w:hint="cs"/>
                <w:bCs/>
                <w:color w:val="C00000"/>
                <w:sz w:val="28"/>
                <w:szCs w:val="28"/>
                <w:rtl/>
              </w:rPr>
              <w:t>ْ</w:t>
            </w:r>
            <w:r w:rsidRPr="00EB20B0">
              <w:rPr>
                <w:rFonts w:ascii="Traditional Arabic" w:eastAsia="Traditional Arabic" w:hAnsi="Traditional Arabic" w:cs="Traditional Arabic"/>
                <w:bCs/>
                <w:color w:val="C00000"/>
                <w:sz w:val="28"/>
                <w:szCs w:val="28"/>
                <w:rtl/>
              </w:rPr>
              <w:t>تَ بِهِ وَنَحنُ مُقَلِّدُوهُ</w:t>
            </w:r>
            <w:r w:rsidRPr="00EB20B0">
              <w:rPr>
                <w:rFonts w:ascii="adwa-assalaf" w:eastAsia="Times New Roman" w:hAnsi="adwa-assalaf" w:cs="adwa-assalaf"/>
                <w:bCs/>
                <w:color w:val="FF0000"/>
                <w:sz w:val="24"/>
                <w:szCs w:val="24"/>
                <w:rtl/>
              </w:rPr>
              <w:br/>
            </w:r>
          </w:p>
        </w:tc>
      </w:tr>
      <w:tr w:rsidR="00EB20B0" w:rsidRPr="00EB20B0" w14:paraId="3752D011" w14:textId="77777777" w:rsidTr="00385D61">
        <w:trPr>
          <w:cantSplit/>
          <w:trHeight w:hRule="exact" w:val="560"/>
          <w:jc w:val="center"/>
        </w:trPr>
        <w:tc>
          <w:tcPr>
            <w:tcW w:w="2551" w:type="dxa"/>
          </w:tcPr>
          <w:p w14:paraId="66F1D10D" w14:textId="77777777" w:rsidR="00EB20B0" w:rsidRPr="00EB20B0" w:rsidRDefault="00EB20B0" w:rsidP="00385D61">
            <w:pPr>
              <w:bidi/>
              <w:jc w:val="both"/>
              <w:rPr>
                <w:rFonts w:ascii="adwa-assalaf" w:eastAsia="Times New Roman" w:hAnsi="adwa-assalaf" w:cs="adwa-assalaf"/>
                <w:bCs/>
                <w:color w:val="FF0000"/>
                <w:sz w:val="24"/>
                <w:szCs w:val="24"/>
                <w:rtl/>
              </w:rPr>
            </w:pPr>
            <w:r w:rsidRPr="00EB20B0">
              <w:rPr>
                <w:rFonts w:ascii="Traditional Arabic" w:eastAsia="Traditional Arabic" w:hAnsi="Traditional Arabic" w:cs="Traditional Arabic"/>
                <w:bCs/>
                <w:color w:val="C00000"/>
                <w:sz w:val="28"/>
                <w:szCs w:val="28"/>
                <w:rtl/>
              </w:rPr>
              <w:t>وَيَنشَأُ نَاشِئُ الفِتيَانِ فِينَا</w:t>
            </w:r>
            <w:r w:rsidRPr="00EB20B0">
              <w:rPr>
                <w:rFonts w:ascii="adwa-assalaf" w:eastAsia="Times New Roman" w:hAnsi="adwa-assalaf" w:cs="adwa-assalaf"/>
                <w:bCs/>
                <w:color w:val="FF0000"/>
                <w:sz w:val="24"/>
                <w:szCs w:val="24"/>
                <w:rtl/>
              </w:rPr>
              <w:br/>
            </w:r>
          </w:p>
        </w:tc>
        <w:tc>
          <w:tcPr>
            <w:tcW w:w="567" w:type="dxa"/>
          </w:tcPr>
          <w:p w14:paraId="65EDC3C0" w14:textId="77777777" w:rsidR="00EB20B0" w:rsidRPr="00EB20B0" w:rsidRDefault="00EB20B0" w:rsidP="00385D61">
            <w:pPr>
              <w:bidi/>
              <w:jc w:val="both"/>
              <w:rPr>
                <w:rFonts w:ascii="adwa-assalaf" w:eastAsia="Times New Roman" w:hAnsi="adwa-assalaf" w:cs="adwa-assalaf"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14:paraId="6D7B8965" w14:textId="77777777" w:rsidR="00EB20B0" w:rsidRPr="00EB20B0" w:rsidRDefault="00EB20B0" w:rsidP="00385D61">
            <w:pPr>
              <w:bidi/>
              <w:jc w:val="both"/>
              <w:rPr>
                <w:rFonts w:ascii="adwa-assalaf" w:eastAsia="Times New Roman" w:hAnsi="adwa-assalaf" w:cs="adwa-assalaf"/>
                <w:bCs/>
                <w:color w:val="FF0000"/>
                <w:sz w:val="24"/>
                <w:szCs w:val="24"/>
                <w:rtl/>
              </w:rPr>
            </w:pPr>
            <w:r w:rsidRPr="00EB20B0">
              <w:rPr>
                <w:rFonts w:ascii="Traditional Arabic" w:eastAsia="Traditional Arabic" w:hAnsi="Traditional Arabic" w:cs="Traditional Arabic"/>
                <w:bCs/>
                <w:color w:val="C00000"/>
                <w:sz w:val="28"/>
                <w:szCs w:val="28"/>
                <w:rtl/>
              </w:rPr>
              <w:t>عَلَى مَا كَانَ عَوَّدَهُ أَبُوهُ</w:t>
            </w:r>
            <w:r w:rsidRPr="00EB20B0">
              <w:rPr>
                <w:rFonts w:ascii="adwa-assalaf" w:eastAsia="Times New Roman" w:hAnsi="adwa-assalaf" w:cs="adwa-assalaf"/>
                <w:bCs/>
                <w:color w:val="FF0000"/>
                <w:sz w:val="24"/>
                <w:szCs w:val="24"/>
                <w:rtl/>
              </w:rPr>
              <w:br/>
            </w:r>
          </w:p>
        </w:tc>
      </w:tr>
      <w:tr w:rsidR="00EB20B0" w:rsidRPr="00EB20B0" w14:paraId="54F18C97" w14:textId="77777777" w:rsidTr="00385D61">
        <w:trPr>
          <w:cantSplit/>
          <w:trHeight w:hRule="exact" w:val="560"/>
          <w:jc w:val="center"/>
        </w:trPr>
        <w:tc>
          <w:tcPr>
            <w:tcW w:w="2551" w:type="dxa"/>
          </w:tcPr>
          <w:p w14:paraId="7F04F70F" w14:textId="77777777" w:rsidR="00EB20B0" w:rsidRPr="00EB20B0" w:rsidRDefault="00EB20B0" w:rsidP="00385D61">
            <w:pPr>
              <w:bidi/>
              <w:jc w:val="both"/>
              <w:rPr>
                <w:rFonts w:ascii="adwa-assalaf" w:eastAsia="Times New Roman" w:hAnsi="adwa-assalaf" w:cs="adwa-assalaf"/>
                <w:bCs/>
                <w:color w:val="FF0000"/>
                <w:sz w:val="24"/>
                <w:szCs w:val="24"/>
                <w:rtl/>
              </w:rPr>
            </w:pPr>
            <w:r w:rsidRPr="00EB20B0">
              <w:rPr>
                <w:rFonts w:ascii="Traditional Arabic" w:eastAsia="Traditional Arabic" w:hAnsi="Traditional Arabic" w:cs="Traditional Arabic" w:hint="cs"/>
                <w:bCs/>
                <w:color w:val="C00000"/>
                <w:sz w:val="28"/>
                <w:szCs w:val="28"/>
                <w:rtl/>
              </w:rPr>
              <w:t>و</w:t>
            </w:r>
            <w:r w:rsidRPr="00EB20B0">
              <w:rPr>
                <w:rFonts w:ascii="Traditional Arabic" w:eastAsia="Traditional Arabic" w:hAnsi="Traditional Arabic" w:cs="Traditional Arabic"/>
                <w:bCs/>
                <w:color w:val="C00000"/>
                <w:sz w:val="28"/>
                <w:szCs w:val="28"/>
                <w:rtl/>
              </w:rPr>
              <w:t xml:space="preserve">َمَا دَانَ الفَتَى </w:t>
            </w:r>
            <w:proofErr w:type="spellStart"/>
            <w:r w:rsidRPr="00EB20B0">
              <w:rPr>
                <w:rFonts w:ascii="Traditional Arabic" w:eastAsia="Traditional Arabic" w:hAnsi="Traditional Arabic" w:cs="Traditional Arabic"/>
                <w:bCs/>
                <w:color w:val="C00000"/>
                <w:sz w:val="28"/>
                <w:szCs w:val="28"/>
                <w:rtl/>
              </w:rPr>
              <w:t>بِحِجًى</w:t>
            </w:r>
            <w:proofErr w:type="spellEnd"/>
            <w:r w:rsidRPr="00EB20B0">
              <w:rPr>
                <w:rFonts w:ascii="Traditional Arabic" w:eastAsia="Traditional Arabic" w:hAnsi="Traditional Arabic" w:cs="Traditional Arabic"/>
                <w:bCs/>
                <w:color w:val="C00000"/>
                <w:sz w:val="28"/>
                <w:szCs w:val="28"/>
                <w:rtl/>
              </w:rPr>
              <w:t xml:space="preserve"> وَلَكِن</w:t>
            </w:r>
            <w:r w:rsidRPr="00EB20B0">
              <w:rPr>
                <w:rFonts w:ascii="adwa-assalaf" w:eastAsia="Times New Roman" w:hAnsi="adwa-assalaf" w:cs="adwa-assalaf"/>
                <w:bCs/>
                <w:color w:val="FF0000"/>
                <w:sz w:val="24"/>
                <w:szCs w:val="24"/>
                <w:rtl/>
              </w:rPr>
              <w:br/>
            </w:r>
          </w:p>
        </w:tc>
        <w:tc>
          <w:tcPr>
            <w:tcW w:w="567" w:type="dxa"/>
          </w:tcPr>
          <w:p w14:paraId="7C870750" w14:textId="77777777" w:rsidR="00EB20B0" w:rsidRPr="00EB20B0" w:rsidRDefault="00EB20B0" w:rsidP="00385D61">
            <w:pPr>
              <w:bidi/>
              <w:jc w:val="both"/>
              <w:rPr>
                <w:rFonts w:ascii="adwa-assalaf" w:eastAsia="Times New Roman" w:hAnsi="adwa-assalaf" w:cs="adwa-assalaf"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14:paraId="6330747B" w14:textId="77777777" w:rsidR="00EB20B0" w:rsidRPr="00EB20B0" w:rsidRDefault="00EB20B0" w:rsidP="00385D61">
            <w:pPr>
              <w:bidi/>
              <w:jc w:val="both"/>
              <w:rPr>
                <w:rFonts w:ascii="adwa-assalaf" w:eastAsia="Times New Roman" w:hAnsi="adwa-assalaf" w:cs="adwa-assalaf"/>
                <w:bCs/>
                <w:color w:val="FF0000"/>
                <w:sz w:val="24"/>
                <w:szCs w:val="24"/>
                <w:rtl/>
              </w:rPr>
            </w:pPr>
            <w:r w:rsidRPr="00EB20B0">
              <w:rPr>
                <w:rFonts w:ascii="Traditional Arabic" w:eastAsia="Traditional Arabic" w:hAnsi="Traditional Arabic" w:cs="Traditional Arabic" w:hint="cs"/>
                <w:bCs/>
                <w:color w:val="C00000"/>
                <w:sz w:val="28"/>
                <w:szCs w:val="28"/>
                <w:rtl/>
              </w:rPr>
              <w:t>يُعَلِّمُهُ</w:t>
            </w:r>
            <w:r w:rsidRPr="00EB20B0">
              <w:rPr>
                <w:rFonts w:ascii="Traditional Arabic" w:eastAsia="Traditional Arabic" w:hAnsi="Traditional Arabic" w:cs="Traditional Arabic"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EB20B0">
              <w:rPr>
                <w:rFonts w:ascii="Traditional Arabic" w:eastAsia="Traditional Arabic" w:hAnsi="Traditional Arabic" w:cs="Traditional Arabic" w:hint="cs"/>
                <w:bCs/>
                <w:color w:val="C00000"/>
                <w:sz w:val="28"/>
                <w:szCs w:val="28"/>
                <w:rtl/>
              </w:rPr>
              <w:t>التَدَيُّنَ أَقرَبُوهُ</w:t>
            </w:r>
            <w:r w:rsidRPr="00EB20B0">
              <w:rPr>
                <w:rFonts w:ascii="adwa-assalaf" w:eastAsia="Times New Roman" w:hAnsi="adwa-assalaf" w:cs="adwa-assalaf"/>
                <w:bCs/>
                <w:color w:val="FF0000"/>
                <w:sz w:val="24"/>
                <w:szCs w:val="24"/>
                <w:rtl/>
              </w:rPr>
              <w:br/>
            </w:r>
          </w:p>
        </w:tc>
      </w:tr>
    </w:tbl>
    <w:p w14:paraId="51AB6B00" w14:textId="77777777" w:rsidR="00EB20B0" w:rsidRPr="00EB20B0" w:rsidRDefault="00EB20B0" w:rsidP="00EB20B0">
      <w:pPr>
        <w:bidi/>
        <w:spacing w:after="0" w:line="240" w:lineRule="auto"/>
        <w:rPr>
          <w:rFonts w:ascii="Traditional Arabic" w:eastAsia="Traditional Arabic" w:hAnsi="Traditional Arabic" w:cs="Traditional Arabic"/>
          <w:bCs/>
          <w:color w:val="000000"/>
          <w:sz w:val="12"/>
          <w:szCs w:val="12"/>
          <w:rtl/>
        </w:rPr>
      </w:pPr>
      <w:r w:rsidRPr="00EB20B0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 xml:space="preserve">  </w:t>
      </w:r>
    </w:p>
    <w:p w14:paraId="3834B94A" w14:textId="09C32496" w:rsidR="00EB20B0" w:rsidRPr="00EB20B0" w:rsidRDefault="00EB20B0" w:rsidP="00EB20B0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وَاليَومَ لَمَّا غَابَ عَن شَبَابِ الأُمَّةِ الق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وَات</w:t>
      </w:r>
      <w:r w:rsidR="002466FD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، وَجَعَلُوا يَتّ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بِعُونَ المَشَاهِيرَ وَأَصحَابَ التَّفَاهَاتِ، فَشَت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آفَاتٌ كَثِيرَةٌ فِي المُجتَمَعَاتِ، وَضَاعَت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قِيَمٌ وَمَبَادِئُ كَثِيرَةٌ بَينَ الشَّبَابِ وَالشَّابَّاتِ، وَإِنّا لِلَّهِ وَإِنَّا إِلَيهِ رَاجِعُونَ.</w:t>
      </w:r>
    </w:p>
    <w:p w14:paraId="59B52100" w14:textId="77777777" w:rsidR="00EB20B0" w:rsidRPr="00EB20B0" w:rsidRDefault="00EB20B0" w:rsidP="00EB20B0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فَالوَاجِبُ عَلَى </w:t>
      </w:r>
      <w:r w:rsidRPr="00EB20B0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الق</w:t>
      </w:r>
      <w:r w:rsidRPr="00EB20B0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ُ</w:t>
      </w:r>
      <w:r w:rsidRPr="00EB20B0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د</w:t>
      </w:r>
      <w:r w:rsidRPr="00EB20B0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ُ</w:t>
      </w:r>
      <w:r w:rsidRPr="00EB20B0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وَاتِ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الحَسَنَةِ اليَومَ عَظِيمٌ مُضَاعَفٌ، 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فَعَلَيهِمْ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أَن يَس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عَوا فِي كُلِّ سَبِيلٍ لِيَكُونُوا خَيرَ سَلَفٍ لِخَير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خَلَفٍ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</w:t>
      </w:r>
    </w:p>
    <w:p w14:paraId="14BFE408" w14:textId="77777777" w:rsidR="00EB20B0" w:rsidRPr="00EB20B0" w:rsidRDefault="00EB20B0" w:rsidP="00EB20B0">
      <w:pPr>
        <w:bidi/>
        <w:spacing w:after="120" w:line="240" w:lineRule="auto"/>
        <w:ind w:firstLine="281"/>
        <w:jc w:val="both"/>
        <w:rPr>
          <w:rFonts w:ascii="AGA Arabesque" w:eastAsia="AGA Arabesque" w:hAnsi="AGA Arabesque" w:cs="AGA Arabesque"/>
          <w:bCs/>
          <w:color w:val="0070C0"/>
          <w:sz w:val="28"/>
          <w:szCs w:val="28"/>
        </w:rPr>
      </w:pP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بَارَكَ اللَّهُ لِي وَلَكُم </w:t>
      </w:r>
      <w:r w:rsidRPr="00EB20B0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فِي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القُرآنِ وَالسُّنّةِ، وَنَفَعنَا بِمَا فِيهِمَا مِن الآيَاتِ وَالحِكمَةِ، أَقُولُ قَولِي هَذَا، وَأَستَغفِرُ اللَّهَ لِي وَلَكُم وَلِسَائِرِ المُسلِمِينَ مِن كُلِّ ذَنبٍ فَاستَغفِرُوهُ، إِنَّهُ هُوَ الغَفُورُ الرَّحِيمُ.</w:t>
      </w:r>
    </w:p>
    <w:p w14:paraId="209BB105" w14:textId="77777777" w:rsidR="00EB20B0" w:rsidRPr="00EB20B0" w:rsidRDefault="00EB20B0" w:rsidP="00EB20B0">
      <w:pPr>
        <w:bidi/>
        <w:spacing w:after="120" w:line="240" w:lineRule="auto"/>
        <w:ind w:firstLine="281"/>
        <w:jc w:val="center"/>
        <w:rPr>
          <w:rFonts w:ascii="Times New Roman" w:eastAsia="Times New Roman" w:hAnsi="Times New Roman" w:cs="Times New Roman"/>
          <w:bCs/>
          <w:sz w:val="28"/>
          <w:szCs w:val="28"/>
          <w:rtl/>
          <w:lang w:bidi="ar-KW"/>
        </w:rPr>
      </w:pPr>
      <w:r w:rsidRPr="00EB20B0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EB20B0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      </w:t>
      </w:r>
      <w:r w:rsidRPr="00EB20B0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EB20B0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      </w:t>
      </w:r>
      <w:r w:rsidRPr="00EB20B0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</w:p>
    <w:p w14:paraId="5BA7F38B" w14:textId="77777777" w:rsidR="00EB20B0" w:rsidRDefault="00EB20B0" w:rsidP="00EB20B0">
      <w:pPr>
        <w:bidi/>
        <w:spacing w:after="120" w:line="240" w:lineRule="auto"/>
        <w:ind w:firstLine="281"/>
        <w:jc w:val="center"/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</w:pPr>
    </w:p>
    <w:p w14:paraId="392C6D61" w14:textId="77777777" w:rsidR="00EB20B0" w:rsidRDefault="00EB20B0" w:rsidP="00EB20B0">
      <w:pPr>
        <w:bidi/>
        <w:spacing w:after="120" w:line="240" w:lineRule="auto"/>
        <w:ind w:firstLine="281"/>
        <w:jc w:val="center"/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</w:pPr>
    </w:p>
    <w:p w14:paraId="0970897D" w14:textId="5536FA48" w:rsidR="00EB20B0" w:rsidRPr="00EB20B0" w:rsidRDefault="00EB20B0" w:rsidP="00EB20B0">
      <w:pPr>
        <w:bidi/>
        <w:spacing w:after="120" w:line="240" w:lineRule="auto"/>
        <w:ind w:firstLine="281"/>
        <w:jc w:val="center"/>
        <w:rPr>
          <w:rFonts w:ascii="Times New Roman" w:eastAsia="Times New Roman" w:hAnsi="Times New Roman" w:cs="Times New Roman"/>
          <w:bCs/>
          <w:sz w:val="28"/>
          <w:szCs w:val="28"/>
          <w:rtl/>
        </w:rPr>
      </w:pPr>
      <w:r w:rsidRPr="00EB20B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lastRenderedPageBreak/>
        <w:t>الخطبة الثانية</w:t>
      </w:r>
    </w:p>
    <w:p w14:paraId="3D57462B" w14:textId="77777777" w:rsidR="00EB20B0" w:rsidRPr="00EB20B0" w:rsidRDefault="00EB20B0" w:rsidP="00EB20B0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الحَمدُ لِلَّهِ، وَالصَّلَاةُ وَالسَّلَامُ عَلَى رَسُولِ اللَّهِ، وَعَلَى </w:t>
      </w:r>
      <w:proofErr w:type="spellStart"/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آلِهِ</w:t>
      </w:r>
      <w:proofErr w:type="spellEnd"/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وَصَحبِهِ وَمَن وَالَاهُ، وَبَعدُ:</w:t>
      </w:r>
    </w:p>
    <w:p w14:paraId="582BBD94" w14:textId="77777777" w:rsidR="00EB20B0" w:rsidRPr="00EB20B0" w:rsidRDefault="00EB20B0" w:rsidP="00EB20B0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</w:rPr>
      </w:pPr>
      <w:r w:rsidRPr="00EB20B0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عِبَاد</w:t>
      </w:r>
      <w:r w:rsidRPr="00EB20B0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َ</w:t>
      </w:r>
      <w:r w:rsidRPr="00EB20B0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 xml:space="preserve"> اللَّهِ:</w:t>
      </w:r>
    </w:p>
    <w:p w14:paraId="2114CE6E" w14:textId="77777777" w:rsidR="00EB20B0" w:rsidRPr="00EB20B0" w:rsidRDefault="00EB20B0" w:rsidP="00EB20B0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الكَلَامُ عَنِ الق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وَاتِ وَأَهَمِّيَّتِهَا وَعَظِيمِ أَثَرِهَا يَجُرّ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نَا لِلحَدِيثِ عَن خَيرِهَا وَأَفضَلِهَا وَأَجمَلِهَا وَأَكمَلِهَا، فَيَأتِي الجَوَابُ حَاضِرًا شَاهِدًا مُتَمَثِّلًا فِي قَولِ رَبِّنَا: ﴿</w:t>
      </w:r>
      <w:r w:rsidRPr="00EB20B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لَقَد كَانَ لَكُم فِي رَسُولِ اللَّهِ أُسوَةٌ حَسَنَةٌ لِمَن كَانَ يَرجُو اللَّهَ وَاليَومَ الآخِرَ وَذَكَرَ اللَّهَ كَثِيرًا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﴾.</w:t>
      </w:r>
    </w:p>
    <w:p w14:paraId="36400882" w14:textId="77777777" w:rsidR="00EB20B0" w:rsidRPr="00EB20B0" w:rsidRDefault="00EB20B0" w:rsidP="00EB20B0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فَقَد جَعَلَ اللَّهُ تَعَالَى نَبِيّ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هُ قُدوَةً حَسَنَةً وَأُسوَةً مُتّب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عَةً، فَخَيرُ الهَديِ هَديُهُ، وَخَيرُ السّ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تِ سَ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ـ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تُهُ، كَمّلَ اللَّهُ خُل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قَهُ، وَجَمَعَ فِيهِ مِن صِفَاتِ الخَيرِ مَا أَقسَمَ بِهِ عَلَى ذَلِكَ، فَقَالَ: ﴿</w:t>
      </w:r>
      <w:r w:rsidRPr="00EB20B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وَإِنَّكَ لَعَلَى خُلُقٍ عَظِيمٍ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﴾.</w:t>
      </w:r>
    </w:p>
    <w:p w14:paraId="5193460E" w14:textId="77777777" w:rsidR="00EB20B0" w:rsidRPr="00EB20B0" w:rsidRDefault="00EB20B0" w:rsidP="00EB20B0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فَكَانَ </w:t>
      </w:r>
      <w:r w:rsidRPr="00EB20B0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ﷺ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قُدوَةً لَنَا فِي كُلِّ شَيءٍ، فَسِيرَتُهُ العَطِرَةُ مَلِيئَةٌ بِالمَوَاقِفِ البَلِيغَةِ الدَّالَّةِ عَلَى كَمَالِهِ </w:t>
      </w:r>
      <w:r w:rsidRPr="00EB20B0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ﷺ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فِي أَعمَالِهِ، وَأَقوَالِهِ، وَأَخلَاقِهِ، وَفِي جَمِيعِ تَفَاصِيلِ حَيَاتِهِ.</w:t>
      </w:r>
    </w:p>
    <w:p w14:paraId="19F37755" w14:textId="77777777" w:rsidR="00EB20B0" w:rsidRPr="00EB20B0" w:rsidRDefault="00EB20B0" w:rsidP="00EB20B0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FF0000"/>
          <w:spacing w:val="-4"/>
          <w:sz w:val="28"/>
          <w:szCs w:val="28"/>
          <w:rtl/>
        </w:rPr>
      </w:pPr>
      <w:r w:rsidRPr="00EB20B0">
        <w:rPr>
          <w:rFonts w:ascii="Traditional Arabic" w:eastAsia="Traditional Arabic" w:hAnsi="Traditional Arabic" w:cs="Traditional Arabic"/>
          <w:bCs/>
          <w:color w:val="C00000"/>
          <w:spacing w:val="-4"/>
          <w:sz w:val="28"/>
          <w:szCs w:val="28"/>
          <w:rtl/>
        </w:rPr>
        <w:t>فَهُوَ القُدوَةُ فِي صِلَةِ العَبدِ بِرَبِّهِ</w:t>
      </w:r>
      <w:r w:rsidRPr="00EB20B0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 xml:space="preserve">، قَالَ </w:t>
      </w:r>
      <w:r w:rsidRPr="00EB20B0">
        <w:rPr>
          <w:rFonts w:ascii="Traditional Arabic" w:eastAsia="Traditional Arabic" w:hAnsi="Traditional Arabic" w:cs="Traditional Arabic" w:hint="cs"/>
          <w:bCs/>
          <w:spacing w:val="-4"/>
          <w:sz w:val="28"/>
          <w:szCs w:val="28"/>
          <w:rtl/>
        </w:rPr>
        <w:t>ﷺ</w:t>
      </w:r>
      <w:r w:rsidRPr="00EB20B0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: «</w:t>
      </w:r>
      <w:r w:rsidRPr="00EB20B0">
        <w:rPr>
          <w:rFonts w:ascii="Traditional Arabic" w:eastAsia="Calibri" w:hAnsi="Traditional Arabic" w:cs="Traditional Arabic"/>
          <w:b/>
          <w:bCs/>
          <w:color w:val="2E74B5" w:themeColor="accent1" w:themeShade="BF"/>
          <w:spacing w:val="-4"/>
          <w:sz w:val="28"/>
          <w:szCs w:val="28"/>
          <w:rtl/>
        </w:rPr>
        <w:t>أَمَا وَاَللَّهِ، إِنِّي لَأَتقَاكُم لِلَّهِ، وَأَخشَاكُم لَهُ</w:t>
      </w:r>
      <w:r w:rsidRPr="00EB20B0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» رَوَاهُ البُخَارِيُّ، وَلَمَّا سُئِلَ عَن كَثرَةِ عِبَادَتِهِ وَقَد غَفَرَ اللَّهُ لَ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ه</w:t>
      </w:r>
      <w:r w:rsidRPr="00EB20B0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 xml:space="preserve"> مَا تَقَدَّمَ مِن ذَنبِ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ه</w:t>
      </w:r>
      <w:r w:rsidRPr="00EB20B0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 xml:space="preserve"> وَمَا تَأَخَّرَ، قَالَ: «</w:t>
      </w:r>
      <w:r w:rsidRPr="00EB20B0">
        <w:rPr>
          <w:rFonts w:ascii="Traditional Arabic" w:eastAsia="Calibri" w:hAnsi="Traditional Arabic" w:cs="Traditional Arabic"/>
          <w:b/>
          <w:bCs/>
          <w:color w:val="2E74B5" w:themeColor="accent1" w:themeShade="BF"/>
          <w:spacing w:val="-4"/>
          <w:sz w:val="28"/>
          <w:szCs w:val="28"/>
          <w:rtl/>
        </w:rPr>
        <w:t>أَفَلَا أَكُونُ عَبدًا شَكُورًا</w:t>
      </w:r>
      <w:r w:rsidRPr="00EB20B0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» رَوَاهُ البُخَارِيُّ.</w:t>
      </w:r>
    </w:p>
    <w:p w14:paraId="2C35AF1A" w14:textId="77777777" w:rsidR="00EB20B0" w:rsidRPr="00EB20B0" w:rsidRDefault="00EB20B0" w:rsidP="00EB20B0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</w:rPr>
      </w:pPr>
      <w:r w:rsidRPr="00EB20B0">
        <w:rPr>
          <w:rFonts w:ascii="Traditional Arabic" w:eastAsia="Traditional Arabic" w:hAnsi="Traditional Arabic" w:cs="Traditional Arabic"/>
          <w:bCs/>
          <w:color w:val="C00000"/>
          <w:spacing w:val="-6"/>
          <w:sz w:val="28"/>
          <w:szCs w:val="28"/>
          <w:rtl/>
        </w:rPr>
        <w:t>وَهُوَ القُدوَةُ فِي صِلَةِ العَبدِ بِنَفسِهِ</w:t>
      </w:r>
      <w:r w:rsidRPr="00EB20B0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</w:rPr>
        <w:t xml:space="preserve">، قَالَ </w:t>
      </w:r>
      <w:r w:rsidRPr="00EB20B0">
        <w:rPr>
          <w:rFonts w:ascii="Traditional Arabic" w:eastAsia="Traditional Arabic" w:hAnsi="Traditional Arabic" w:cs="Traditional Arabic" w:hint="cs"/>
          <w:bCs/>
          <w:spacing w:val="-6"/>
          <w:sz w:val="28"/>
          <w:szCs w:val="28"/>
          <w:rtl/>
        </w:rPr>
        <w:t>ﷺ</w:t>
      </w:r>
      <w:r w:rsidRPr="00EB20B0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</w:rPr>
        <w:t>: «</w:t>
      </w:r>
      <w:r w:rsidRPr="00EB20B0">
        <w:rPr>
          <w:rFonts w:ascii="Traditional Arabic" w:eastAsia="Calibri" w:hAnsi="Traditional Arabic" w:cs="Traditional Arabic"/>
          <w:b/>
          <w:bCs/>
          <w:color w:val="2E74B5" w:themeColor="accent1" w:themeShade="BF"/>
          <w:spacing w:val="-6"/>
          <w:sz w:val="28"/>
          <w:szCs w:val="28"/>
          <w:rtl/>
        </w:rPr>
        <w:t>وَإِنَّ لِنَفسِكَ عَلَيكَ حَقًّا، فَصُم</w:t>
      </w:r>
      <w:r w:rsidRPr="00EB20B0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pacing w:val="-6"/>
          <w:sz w:val="28"/>
          <w:szCs w:val="28"/>
          <w:rtl/>
        </w:rPr>
        <w:t>ْ</w:t>
      </w:r>
      <w:r w:rsidRPr="00EB20B0">
        <w:rPr>
          <w:rFonts w:ascii="Traditional Arabic" w:eastAsia="Calibri" w:hAnsi="Traditional Arabic" w:cs="Traditional Arabic"/>
          <w:b/>
          <w:bCs/>
          <w:color w:val="2E74B5" w:themeColor="accent1" w:themeShade="BF"/>
          <w:spacing w:val="-6"/>
          <w:sz w:val="28"/>
          <w:szCs w:val="28"/>
          <w:rtl/>
        </w:rPr>
        <w:t xml:space="preserve"> وَأَفطِر</w:t>
      </w:r>
      <w:r w:rsidRPr="00EB20B0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pacing w:val="-6"/>
          <w:sz w:val="28"/>
          <w:szCs w:val="28"/>
          <w:rtl/>
        </w:rPr>
        <w:t>ْ</w:t>
      </w:r>
      <w:r w:rsidRPr="00EB20B0">
        <w:rPr>
          <w:rFonts w:ascii="Traditional Arabic" w:eastAsia="Calibri" w:hAnsi="Traditional Arabic" w:cs="Traditional Arabic"/>
          <w:b/>
          <w:bCs/>
          <w:color w:val="2E74B5" w:themeColor="accent1" w:themeShade="BF"/>
          <w:spacing w:val="-6"/>
          <w:sz w:val="28"/>
          <w:szCs w:val="28"/>
          <w:rtl/>
        </w:rPr>
        <w:t>، وَصَلِّ وَنَم</w:t>
      </w:r>
      <w:r w:rsidRPr="00EB20B0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</w:rPr>
        <w:t>»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28"/>
          <w:szCs w:val="28"/>
          <w:rtl/>
        </w:rPr>
        <w:t>.</w:t>
      </w:r>
      <w:r w:rsidRPr="00EB20B0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</w:rPr>
        <w:t xml:space="preserve"> رَوَاهُ أَبُو دَاوُدَ.</w:t>
      </w:r>
    </w:p>
    <w:p w14:paraId="228B4D44" w14:textId="77777777" w:rsidR="00EB20B0" w:rsidRPr="00EB20B0" w:rsidRDefault="00EB20B0" w:rsidP="00EB20B0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EB20B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وَهُوَ القُدوَةُ فِي صِلَةِ العَبدِ مَعَ مَن</w:t>
      </w:r>
      <w:r w:rsidRPr="00EB20B0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EB20B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حَولَهُ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، فَفِي مُعَامَلَةِ الخَادِمِ قَالَ أَنَسٌ رَضِيَ اللَّهُ عَنهُ: «خَدَمتُ رَسُولَ اللَّهِ </w:t>
      </w:r>
      <w:r w:rsidRPr="00EB20B0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ﷺ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عَشرَ سِنِينَ، وَاللَّهِ مَا قَالَ لِي: أ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فًّا قَطُّ، وَلَا قَالَ لِي لِشَيءٍ: لِمَ فَعَلتَ كَذَا؟ وَهَلَّا فَعَلت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َ 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كَذَا؟»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رَوَاهُ مُسلِمٌ.</w:t>
      </w:r>
    </w:p>
    <w:p w14:paraId="551FF4DB" w14:textId="77777777" w:rsidR="00EB20B0" w:rsidRPr="00EB20B0" w:rsidRDefault="00EB20B0" w:rsidP="00EB20B0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EB20B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lastRenderedPageBreak/>
        <w:t>وَفِي مُعَامَلَةِ نِسَائِهِ كَانَ خَير</w:t>
      </w:r>
      <w:r w:rsidRPr="00EB20B0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َ</w:t>
      </w:r>
      <w:r w:rsidRPr="00EB20B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النَّاسِ لِأَهلِهِ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، وَقَد قَالَ </w:t>
      </w:r>
      <w:r w:rsidRPr="00EB20B0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ﷺ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: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«</w:t>
      </w:r>
      <w:r w:rsidRPr="00EB20B0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خَي</w:t>
      </w:r>
      <w:r w:rsidRPr="00EB20B0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ـ</w:t>
      </w:r>
      <w:r w:rsidRPr="00EB20B0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رُكُم </w:t>
      </w:r>
      <w:proofErr w:type="spellStart"/>
      <w:r w:rsidRPr="00EB20B0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خَي</w:t>
      </w:r>
      <w:r w:rsidRPr="00EB20B0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ـ</w:t>
      </w:r>
      <w:r w:rsidRPr="00EB20B0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رُكُم</w:t>
      </w:r>
      <w:proofErr w:type="spellEnd"/>
      <w:r w:rsidRPr="00EB20B0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لِأَهلِهِ، وَأَنَا خَي</w:t>
      </w:r>
      <w:r w:rsidRPr="00EB20B0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ـ</w:t>
      </w:r>
      <w:r w:rsidRPr="00EB20B0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رُكُم لِأَهلِي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»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رَوَاهُ التِّرمِذِيُّ وَابنُ مَاجَه، وَعَن أَنَسٍ رَضِيَ اللَّهُ عَنهُ، أَنَّ النَّبِيَّ </w:t>
      </w:r>
      <w:r w:rsidRPr="00EB20B0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ﷺ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، «</w:t>
      </w:r>
      <w:r w:rsidRPr="00EB20B0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كَانَ عِندَ بَعضِ نِسَائِهِ، فَأَرسَلَت إِحدَى أُمَّهَاتِ المُؤمِنِينَ بِقَص</w:t>
      </w:r>
      <w:r w:rsidRPr="00EB20B0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EB20B0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عَةٍ فِيهَا طَعَامٌ، فَض</w:t>
      </w:r>
      <w:r w:rsidRPr="00EB20B0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EB20B0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ر</w:t>
      </w:r>
      <w:r w:rsidRPr="00EB20B0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EB20B0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بَت الَّتِي النَّبِيُّ </w:t>
      </w:r>
      <w:r w:rsidRPr="00EB20B0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ﷺ</w:t>
      </w:r>
      <w:r w:rsidRPr="00EB20B0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فِي بَيتِهَا يَد</w:t>
      </w:r>
      <w:r w:rsidRPr="00EB20B0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EB20B0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الخَادِمِ، فَسَقَطَت</w:t>
      </w:r>
      <w:r w:rsidRPr="00EB20B0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ِ</w:t>
      </w:r>
      <w:r w:rsidRPr="00EB20B0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الصّ</w:t>
      </w:r>
      <w:r w:rsidRPr="00EB20B0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EB20B0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ح</w:t>
      </w:r>
      <w:r w:rsidRPr="00EB20B0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EB20B0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فَةُ، فَانفَلَقَت</w:t>
      </w:r>
      <w:r w:rsidRPr="00EB20B0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EB20B0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، فَجَمَعَ النَّبِيُّ </w:t>
      </w:r>
      <w:r w:rsidRPr="00EB20B0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ﷺ</w:t>
      </w:r>
      <w:r w:rsidRPr="00EB20B0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ف</w:t>
      </w:r>
      <w:r w:rsidRPr="00EB20B0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ِ</w:t>
      </w:r>
      <w:r w:rsidRPr="00EB20B0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لَقَ الصّحفَة</w:t>
      </w:r>
      <w:r w:rsidRPr="00EB20B0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ِ</w:t>
      </w:r>
      <w:r w:rsidRPr="00EB20B0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، ثُمَّ جَعَلَ يَجمَعُ فِيهَا الطَّعَامَ الَّذِي كَانَ فِي الصّح</w:t>
      </w:r>
      <w:r w:rsidRPr="00EB20B0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EB20B0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فَةِ، وَيَقُولُ: غَارَت</w:t>
      </w:r>
      <w:r w:rsidRPr="00EB20B0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EB20B0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أُمُّكُم، ثُمَّ حَبَسَ الخَادِم</w:t>
      </w:r>
      <w:r w:rsidRPr="00EB20B0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EB20B0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حَتَّى أَتَى بِصَح</w:t>
      </w:r>
      <w:r w:rsidRPr="00EB20B0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EB20B0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فَةٍ مِن عِندِ الَّتِي هُوَ فِي بَيتِهَا، فَدَفَعَ الصّحفَة</w:t>
      </w:r>
      <w:r w:rsidRPr="00EB20B0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EB20B0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الصَّحِيحَةَ إِلَى الَّتِي كُس</w:t>
      </w:r>
      <w:r w:rsidRPr="00EB20B0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ِ</w:t>
      </w:r>
      <w:r w:rsidRPr="00EB20B0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رَت صَحفَت</w:t>
      </w:r>
      <w:r w:rsidRPr="00EB20B0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ُ</w:t>
      </w:r>
      <w:r w:rsidRPr="00EB20B0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هَا، وَأَمسَكَ المَكسُورَةَ فِي بَيتِ الَّتِي كَس</w:t>
      </w:r>
      <w:r w:rsidRPr="00EB20B0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EB20B0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رَت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»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رَوَاهُ البُخَارِيُّ.</w:t>
      </w:r>
    </w:p>
    <w:p w14:paraId="46015684" w14:textId="65157BFB" w:rsidR="00EB20B0" w:rsidRPr="00EB20B0" w:rsidRDefault="00EB20B0" w:rsidP="00EB20B0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pacing w:val="-3"/>
          <w:sz w:val="28"/>
          <w:szCs w:val="28"/>
        </w:rPr>
      </w:pPr>
      <w:r w:rsidRPr="00EB20B0">
        <w:rPr>
          <w:rFonts w:ascii="Traditional Arabic" w:eastAsia="Traditional Arabic" w:hAnsi="Traditional Arabic" w:cs="Traditional Arabic"/>
          <w:bCs/>
          <w:color w:val="C00000"/>
          <w:spacing w:val="-3"/>
          <w:sz w:val="28"/>
          <w:szCs w:val="28"/>
          <w:rtl/>
        </w:rPr>
        <w:t>وَهُوَ القُدوَةُ فِي الح</w:t>
      </w:r>
      <w:r w:rsidRPr="00EB20B0">
        <w:rPr>
          <w:rFonts w:ascii="Traditional Arabic" w:eastAsia="Traditional Arabic" w:hAnsi="Traditional Arabic" w:cs="Traditional Arabic" w:hint="cs"/>
          <w:bCs/>
          <w:color w:val="C00000"/>
          <w:spacing w:val="-3"/>
          <w:sz w:val="28"/>
          <w:szCs w:val="28"/>
          <w:rtl/>
        </w:rPr>
        <w:t>ِ</w:t>
      </w:r>
      <w:r w:rsidRPr="00EB20B0">
        <w:rPr>
          <w:rFonts w:ascii="Traditional Arabic" w:eastAsia="Traditional Arabic" w:hAnsi="Traditional Arabic" w:cs="Traditional Arabic"/>
          <w:bCs/>
          <w:color w:val="C00000"/>
          <w:spacing w:val="-3"/>
          <w:sz w:val="28"/>
          <w:szCs w:val="28"/>
          <w:rtl/>
        </w:rPr>
        <w:t>لمِ وَالتَّجَاوُزِ وَالعَفو</w:t>
      </w:r>
      <w:r w:rsidR="00696373">
        <w:rPr>
          <w:rFonts w:ascii="Traditional Arabic" w:eastAsia="Traditional Arabic" w:hAnsi="Traditional Arabic" w:cs="Traditional Arabic" w:hint="cs"/>
          <w:bCs/>
          <w:color w:val="C00000"/>
          <w:spacing w:val="-3"/>
          <w:sz w:val="28"/>
          <w:szCs w:val="28"/>
          <w:rtl/>
        </w:rPr>
        <w:t>ِ</w:t>
      </w:r>
      <w:r w:rsidRPr="00EB20B0">
        <w:rPr>
          <w:rFonts w:ascii="Traditional Arabic" w:eastAsia="Traditional Arabic" w:hAnsi="Traditional Arabic" w:cs="Traditional Arabic"/>
          <w:bCs/>
          <w:color w:val="C00000"/>
          <w:spacing w:val="-3"/>
          <w:sz w:val="28"/>
          <w:szCs w:val="28"/>
          <w:rtl/>
        </w:rPr>
        <w:t xml:space="preserve"> عَن الجَاهِل</w:t>
      </w:r>
      <w:r w:rsidRPr="00EB20B0">
        <w:rPr>
          <w:rFonts w:ascii="Traditional Arabic" w:eastAsia="Traditional Arabic" w:hAnsi="Traditional Arabic" w:cs="Traditional Arabic"/>
          <w:bCs/>
          <w:color w:val="000000"/>
          <w:spacing w:val="-3"/>
          <w:sz w:val="28"/>
          <w:szCs w:val="28"/>
          <w:rtl/>
        </w:rPr>
        <w:t>ِ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pacing w:val="-3"/>
          <w:sz w:val="28"/>
          <w:szCs w:val="28"/>
          <w:rtl/>
        </w:rPr>
        <w:t>،</w:t>
      </w:r>
      <w:r w:rsidRPr="00EB20B0">
        <w:rPr>
          <w:rFonts w:ascii="Traditional Arabic" w:eastAsia="Traditional Arabic" w:hAnsi="Traditional Arabic" w:cs="Traditional Arabic"/>
          <w:bCs/>
          <w:color w:val="000000"/>
          <w:spacing w:val="-3"/>
          <w:sz w:val="28"/>
          <w:szCs w:val="28"/>
          <w:rtl/>
        </w:rPr>
        <w:t xml:space="preserve"> 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pacing w:val="-3"/>
          <w:sz w:val="28"/>
          <w:szCs w:val="28"/>
          <w:rtl/>
        </w:rPr>
        <w:t>ف</w:t>
      </w:r>
      <w:r w:rsidRPr="00EB20B0">
        <w:rPr>
          <w:rFonts w:ascii="Traditional Arabic" w:eastAsia="Traditional Arabic" w:hAnsi="Traditional Arabic" w:cs="Traditional Arabic"/>
          <w:bCs/>
          <w:color w:val="000000"/>
          <w:spacing w:val="-3"/>
          <w:sz w:val="28"/>
          <w:szCs w:val="28"/>
          <w:rtl/>
        </w:rPr>
        <w:t xml:space="preserve">عَن أَنَسٍ رَضِيَ اللَّهُ عَنهُ، قَالَ: «كُنتُ أَمشِي مَعَ النَّبِيِّ </w:t>
      </w:r>
      <w:r w:rsidRPr="00EB20B0">
        <w:rPr>
          <w:rFonts w:ascii="Traditional Arabic" w:eastAsia="Traditional Arabic" w:hAnsi="Traditional Arabic" w:cs="Traditional Arabic" w:hint="cs"/>
          <w:bCs/>
          <w:spacing w:val="-3"/>
          <w:sz w:val="28"/>
          <w:szCs w:val="28"/>
          <w:rtl/>
        </w:rPr>
        <w:t>ﷺ</w:t>
      </w:r>
      <w:r w:rsidRPr="00EB20B0">
        <w:rPr>
          <w:rFonts w:ascii="Traditional Arabic" w:eastAsia="Traditional Arabic" w:hAnsi="Traditional Arabic" w:cs="Traditional Arabic"/>
          <w:bCs/>
          <w:color w:val="000000"/>
          <w:spacing w:val="-3"/>
          <w:sz w:val="28"/>
          <w:szCs w:val="28"/>
          <w:rtl/>
        </w:rPr>
        <w:t xml:space="preserve">، وَعَلَيهِ بُردٌ </w:t>
      </w:r>
      <w:proofErr w:type="spellStart"/>
      <w:r w:rsidRPr="00EB20B0">
        <w:rPr>
          <w:rFonts w:ascii="Traditional Arabic" w:eastAsia="Traditional Arabic" w:hAnsi="Traditional Arabic" w:cs="Traditional Arabic"/>
          <w:bCs/>
          <w:color w:val="000000"/>
          <w:spacing w:val="-3"/>
          <w:sz w:val="28"/>
          <w:szCs w:val="28"/>
          <w:rtl/>
        </w:rPr>
        <w:t>نَجرَانِي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pacing w:val="-3"/>
          <w:sz w:val="28"/>
          <w:szCs w:val="28"/>
          <w:rtl/>
        </w:rPr>
        <w:t>ٌّ</w:t>
      </w:r>
      <w:proofErr w:type="spellEnd"/>
      <w:r w:rsidRPr="00EB20B0">
        <w:rPr>
          <w:rFonts w:ascii="Traditional Arabic" w:eastAsia="Traditional Arabic" w:hAnsi="Traditional Arabic" w:cs="Traditional Arabic"/>
          <w:bCs/>
          <w:color w:val="000000"/>
          <w:spacing w:val="-3"/>
          <w:sz w:val="28"/>
          <w:szCs w:val="28"/>
          <w:rtl/>
        </w:rPr>
        <w:t xml:space="preserve"> غَلِيظُ الحَاشِيَةِ، فَأَدرَكَهُ أَعرَابِيٌّ فَجَذَبَهُ جَذبَةً شَدِيدَةً، حَتَّى نَظَرتُ إِلَى صَفحَةِ عَاتِقِ النَّبِيِّ </w:t>
      </w:r>
      <w:r w:rsidRPr="00EB20B0">
        <w:rPr>
          <w:rFonts w:ascii="Traditional Arabic" w:eastAsia="Traditional Arabic" w:hAnsi="Traditional Arabic" w:cs="Traditional Arabic" w:hint="cs"/>
          <w:bCs/>
          <w:spacing w:val="-3"/>
          <w:sz w:val="28"/>
          <w:szCs w:val="28"/>
          <w:rtl/>
        </w:rPr>
        <w:t>ﷺ</w:t>
      </w:r>
      <w:r w:rsidRPr="00EB20B0">
        <w:rPr>
          <w:rFonts w:ascii="Traditional Arabic" w:eastAsia="Traditional Arabic" w:hAnsi="Traditional Arabic" w:cs="Traditional Arabic"/>
          <w:bCs/>
          <w:color w:val="000000"/>
          <w:spacing w:val="-3"/>
          <w:sz w:val="28"/>
          <w:szCs w:val="28"/>
          <w:rtl/>
        </w:rPr>
        <w:t xml:space="preserve"> قَد أَثَّرَت بِهِ حَاشِيَةُ الرِّدَاءِ مِن شِدَّةِ جَذَبتِهِ، ثُمَّ قَالَ: مُر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pacing w:val="-3"/>
          <w:sz w:val="28"/>
          <w:szCs w:val="28"/>
          <w:rtl/>
        </w:rPr>
        <w:t>ْ</w:t>
      </w:r>
      <w:r w:rsidRPr="00EB20B0">
        <w:rPr>
          <w:rFonts w:ascii="Traditional Arabic" w:eastAsia="Traditional Arabic" w:hAnsi="Traditional Arabic" w:cs="Traditional Arabic"/>
          <w:bCs/>
          <w:color w:val="000000"/>
          <w:spacing w:val="-3"/>
          <w:sz w:val="28"/>
          <w:szCs w:val="28"/>
          <w:rtl/>
        </w:rPr>
        <w:t xml:space="preserve"> لِي مِن مَالِ اللَّهِ الَّذِي عِندَكَ، فَالتَفَتَ إِلَيهِ فَضَحِكَ، ثُمَّ أَمَرَ لَهُ بِعَطَاءٍ». مُتَّفَقٌ عَلَيهِ.</w:t>
      </w:r>
    </w:p>
    <w:p w14:paraId="3C60E171" w14:textId="77777777" w:rsidR="00EB20B0" w:rsidRPr="00EB20B0" w:rsidRDefault="00EB20B0" w:rsidP="00EB20B0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EB20B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وَهُوَ القُدوَةُ فِي التَّربِيَةِ وَالتَّعلِيمِ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، جَاءَ أَعرَابِيٌّ فَبَالَ فِي المَسجِدِ، فَنَهَرَهُ الصَّحَابَةُ، فَقَالَ </w:t>
      </w:r>
      <w:r w:rsidRPr="00EB20B0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ﷺ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: «</w:t>
      </w:r>
      <w:r w:rsidRPr="00EB20B0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لَا تُزرِمُوهُ، دَعُوهُ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» فَتَ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ـ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رَكُوهُ حَتَّى بَالَ، ثُمَّ إِنَّ رَسُولَ اللَّهِ </w:t>
      </w:r>
      <w:r w:rsidRPr="00EB20B0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ﷺ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دَعَاهُ فَقَالَ لَهُ: «</w:t>
      </w:r>
      <w:r w:rsidRPr="00EB20B0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إِنَّ هَذِهِ المَسَاجِدَ لَا تَصلُحُ لِشَيءٍ مِن هَذَا البَولِ، وَلَا القَذَر</w:t>
      </w:r>
      <w:r w:rsidRPr="00EB20B0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ِ</w:t>
      </w:r>
      <w:r w:rsidRPr="00EB20B0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، إِنَّمَا هِيَ لِذِكرِ اللَّهِ عَزَّ وَجَلَّ، وَالصَّلَاةِ، وَقِرَاءَةِ القُرآنِ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»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مُتَّفَقٌ عَلَيهِ.</w:t>
      </w:r>
    </w:p>
    <w:p w14:paraId="6BB57D92" w14:textId="77777777" w:rsidR="00EB20B0" w:rsidRPr="00EB20B0" w:rsidRDefault="00EB20B0" w:rsidP="00EB20B0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وَلَمَّا عَطَسَ رَجُلٌ فِي الصَّلَاةِ، وَشَمّتَهُ مُعَاوِيَةُ بنُ الحَكَمِ السُّلَمِ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يّ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رَضِيَ اللَّهُ عَنهُ رَمَاهُ الصَّحَابَةُ بِأَبصَارِهِم، قَالَ: فَقُلتُ: وَاث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كل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</w:t>
      </w:r>
      <w:proofErr w:type="spellStart"/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أُمّ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يَاه</w:t>
      </w:r>
      <w:proofErr w:type="spellEnd"/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! مَا شَأنُكُم تَنظُرُونَ إِلَيّ؟ فَجَعَلُوا يَضرِبُونَ بِأَيدِيهِم عَلَى أَفخَاذِهِم، فَلَمَّا رَأَيتُهُم ي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ص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مّ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تُونَنِي لَكِنِّي سَكَتّ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، فَلَمَّا صَلَّى رَسُولُ اللَّهِ </w:t>
      </w:r>
      <w:r w:rsidRPr="00EB20B0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ﷺ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، فَبِأَبِي هُوَ وَأُمِّي، مَا رَأَيتُ مُعَلّمًا قَبلَهُ وَلَا بَعدَهُ أَحسَنَ تَعلِيمًا مِنهُ، فَوَاللَّهِ، مَا </w:t>
      </w:r>
      <w:proofErr w:type="spellStart"/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كَهَرَنِي</w:t>
      </w:r>
      <w:proofErr w:type="spellEnd"/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وَلَا ضَرَبَنِي وَلَا شَتَمَنِي، قَالَ: «</w:t>
      </w:r>
      <w:r w:rsidRPr="00EB20B0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إِنَّ هَذِهِ الصَّلَاةَ لَا يَصلُحُ فِيهَا شَيءٌ مِن كَلَامِ النَّاسِ، إِنَّمَا هُوَ التَّسبِيحُ وَالتَّكبِيرُ وَقِرَاءَةُ القُرآنِ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»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رَوَاهُ مُسلِمٌ.</w:t>
      </w:r>
    </w:p>
    <w:p w14:paraId="2C9F3BDB" w14:textId="77777777" w:rsidR="00EB20B0" w:rsidRPr="00EB20B0" w:rsidRDefault="00EB20B0" w:rsidP="00EB20B0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lastRenderedPageBreak/>
        <w:t xml:space="preserve">فَهَذَا </w:t>
      </w:r>
      <w:proofErr w:type="spellStart"/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قُدوَتُنَا</w:t>
      </w:r>
      <w:proofErr w:type="spellEnd"/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عَلَيهِ الصَّلَاةُ وَالسَّلَامُ فَل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نَقتَدِ بِهِ، وَل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نَتَمَسّك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بِهَديِهِ، وَل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نَستَنّ بِسُنّتِهِ، لِنَكُونَ مِن الفَائِزِينَ.</w:t>
      </w:r>
    </w:p>
    <w:p w14:paraId="73C81719" w14:textId="77777777" w:rsidR="00EB20B0" w:rsidRPr="00EB20B0" w:rsidRDefault="00EB20B0" w:rsidP="00EB20B0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ثُمَّ صَلُّوا وَسَلِّمُوا عَلَى المَبعُوثِ رَحمَةً لِلعَالَمِينَ، اللَّهُمَّ صَلّ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وَسَلّم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عَلَى نَبِيِّنَا مُحَمَّدٍ وَعَلَى </w:t>
      </w:r>
      <w:proofErr w:type="spellStart"/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آلِهِ</w:t>
      </w:r>
      <w:proofErr w:type="spellEnd"/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وَصَحبِهِ أَجمَعِينَ.</w:t>
      </w:r>
    </w:p>
    <w:p w14:paraId="5E2B126A" w14:textId="77777777" w:rsidR="00EB20B0" w:rsidRPr="00EB20B0" w:rsidRDefault="00EB20B0" w:rsidP="00EB20B0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اللَّهُمَّ ارزُق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نَا اتِّبَاعَ نَبِيِّكَ </w:t>
      </w:r>
      <w:r w:rsidRPr="00EB20B0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ﷺ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، وَالتَّأَسِّي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بِهِ، وَالِاقتِدَاء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بِهَديِهِ، وَاجعَل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نَا مِن أَنصَارِ دِينِهِ، الدَّاعِينَ إِلَى سُنَّتِهِ، ال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ـ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مُتَّ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مَ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س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كِينَ بِشَرعِهِ، اللَّهُمَّ أَور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نَا حَوضَهُ، وَلَا ت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َـ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حر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نَا شَفَاعَتَهُ، وَأَدخ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نَا فِي زُمرَتِهِ،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رَبَّنَا هَبْ لَنَا مِنْ أَزوَاجِنَا وذُرِّيَّاتِنَا قُرَّةَ أَعيُنٍ وَاجْعَلْنَا لِلمُتّقِينَ إِمَامًا.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اللَّهُمّ وَفّق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وَلِيّ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أَمرِنَا لِمَا تُحِبّ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وَتَرضَى، وَخُذ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بِنَاصِيَتِهِ لِلبِرّ وَالتَّقوَى. رَبَّنَا آتِنَا فِي الدُّنيَا حَسَنَةً وَفِي الآخِرَةِ حَسَنَةً وَقِنَا عَذَابَ النَّارِ.</w:t>
      </w:r>
    </w:p>
    <w:p w14:paraId="356E61EC" w14:textId="77777777" w:rsidR="00EB20B0" w:rsidRPr="00EB20B0" w:rsidRDefault="00EB20B0" w:rsidP="00EB20B0">
      <w:pPr>
        <w:bidi/>
        <w:spacing w:after="120" w:line="240" w:lineRule="auto"/>
        <w:ind w:firstLine="28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20B0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عِبَاد</w:t>
      </w:r>
      <w:r w:rsidRPr="00EB20B0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َ</w:t>
      </w:r>
      <w:r w:rsidRPr="00EB20B0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 xml:space="preserve"> اللَّهِ: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اُذكُرُوا اللَّهَ ذِكرًا كَثِيرًا، </w:t>
      </w:r>
      <w:proofErr w:type="spellStart"/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وَسَبّحُوهُ</w:t>
      </w:r>
      <w:proofErr w:type="spellEnd"/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بُكرَةً وَأَصِيلًا، وَآخ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رُ دَعوَانا أَنِ الحَمد</w:t>
      </w:r>
      <w:r w:rsidRPr="00EB20B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EB20B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لِلَّهِ رَبِّ العَالَمِينَ.</w:t>
      </w:r>
    </w:p>
    <w:p w14:paraId="66AF6669" w14:textId="77777777" w:rsidR="00EB20B0" w:rsidRPr="00EB20B0" w:rsidRDefault="00EB20B0" w:rsidP="00EB20B0">
      <w:pPr>
        <w:bidi/>
        <w:spacing w:after="120" w:line="240" w:lineRule="auto"/>
        <w:ind w:left="-2" w:hanging="2"/>
        <w:jc w:val="center"/>
        <w:rPr>
          <w:rFonts w:ascii="Times New Roman" w:eastAsia="Times New Roman" w:hAnsi="Times New Roman" w:cs="Times New Roman"/>
          <w:bCs/>
          <w:sz w:val="28"/>
          <w:szCs w:val="28"/>
          <w:rtl/>
        </w:rPr>
      </w:pPr>
      <w:r w:rsidRPr="00EB20B0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EB20B0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      </w:t>
      </w:r>
      <w:r w:rsidRPr="00EB20B0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EB20B0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      </w:t>
      </w:r>
      <w:r w:rsidRPr="00EB20B0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</w:p>
    <w:p w14:paraId="07ADFF09" w14:textId="77777777" w:rsidR="004B4B0A" w:rsidRPr="00EB20B0" w:rsidRDefault="004B4B0A" w:rsidP="00EB20B0">
      <w:pPr>
        <w:rPr>
          <w:sz w:val="20"/>
          <w:szCs w:val="20"/>
          <w:rtl/>
        </w:rPr>
      </w:pPr>
    </w:p>
    <w:sectPr w:rsidR="004B4B0A" w:rsidRPr="00EB20B0" w:rsidSect="00552DC5">
      <w:headerReference w:type="default" r:id="rId8"/>
      <w:footerReference w:type="default" r:id="rId9"/>
      <w:pgSz w:w="8391" w:h="11906" w:code="11"/>
      <w:pgMar w:top="1134" w:right="1134" w:bottom="1134" w:left="851" w:header="284" w:footer="567" w:gutter="0"/>
      <w:pgBorders w:offsetFrom="page">
        <w:top w:val="dotted" w:sz="2" w:space="1" w:color="D0CECE" w:themeColor="background2" w:themeShade="E6"/>
        <w:left w:val="dotted" w:sz="2" w:space="1" w:color="D0CECE" w:themeColor="background2" w:themeShade="E6"/>
        <w:bottom w:val="dotted" w:sz="2" w:space="1" w:color="D0CECE" w:themeColor="background2" w:themeShade="E6"/>
        <w:right w:val="dotted" w:sz="2" w:space="1" w:color="D0CECE" w:themeColor="background2" w:themeShade="E6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A384E" w14:textId="77777777" w:rsidR="00593210" w:rsidRDefault="00593210" w:rsidP="00506655">
      <w:pPr>
        <w:spacing w:after="0" w:line="240" w:lineRule="auto"/>
      </w:pPr>
      <w:r>
        <w:separator/>
      </w:r>
    </w:p>
  </w:endnote>
  <w:endnote w:type="continuationSeparator" w:id="0">
    <w:p w14:paraId="1F10437C" w14:textId="77777777" w:rsidR="00593210" w:rsidRDefault="00593210" w:rsidP="0050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Arabic Naskh">
    <w:altName w:val="Calibri"/>
    <w:charset w:val="00"/>
    <w:family w:val="swiss"/>
    <w:pitch w:val="variable"/>
    <w:sig w:usb0="00002003" w:usb1="80002000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dwa-assalaf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2ED21" w14:textId="62306655" w:rsidR="00AE2AC3" w:rsidRPr="000F1DB9" w:rsidRDefault="000F1DB9" w:rsidP="000F1DB9">
    <w:pPr>
      <w:pStyle w:val="a4"/>
      <w:bidi/>
      <w:jc w:val="right"/>
      <w:rPr>
        <w:rFonts w:ascii="Traditional Arabic" w:hAnsi="Traditional Arabic" w:cs="Traditional Arabic"/>
        <w:b/>
        <w:bCs/>
      </w:rPr>
    </w:pPr>
    <w:r w:rsidRPr="000F1DB9">
      <w:rPr>
        <w:rFonts w:ascii="Traditional Arabic" w:eastAsia="Calibri" w:hAnsi="Traditional Arabic" w:cs="Traditional Arabic"/>
        <w:b/>
        <w:bCs/>
        <w:noProof/>
        <w:color w:val="002060"/>
        <w:spacing w:val="-6"/>
        <w:w w:val="92"/>
        <w:sz w:val="28"/>
        <w:szCs w:val="28"/>
      </w:rPr>
      <w:drawing>
        <wp:anchor distT="0" distB="0" distL="114300" distR="114300" simplePos="0" relativeHeight="251658240" behindDoc="0" locked="0" layoutInCell="1" allowOverlap="1" wp14:anchorId="53DD2136" wp14:editId="04C4EAB3">
          <wp:simplePos x="0" y="0"/>
          <wp:positionH relativeFrom="column">
            <wp:posOffset>3534277</wp:posOffset>
          </wp:positionH>
          <wp:positionV relativeFrom="paragraph">
            <wp:posOffset>-51730</wp:posOffset>
          </wp:positionV>
          <wp:extent cx="725170" cy="404495"/>
          <wp:effectExtent l="0" t="0" r="0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04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begin"/>
    </w:r>
    <w:r w:rsidRPr="000F1DB9">
      <w:rPr>
        <w:rFonts w:ascii="Traditional Arabic" w:hAnsi="Traditional Arabic" w:cs="Traditional Arabic"/>
        <w:b/>
        <w:bCs/>
        <w:sz w:val="28"/>
        <w:szCs w:val="28"/>
      </w:rPr>
      <w:instrText>PAGE   \* MERGEFORMAT</w:instrTex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separate"/>
    </w:r>
    <w:r w:rsidR="001D4E17" w:rsidRPr="001D4E17">
      <w:rPr>
        <w:rFonts w:ascii="Traditional Arabic" w:hAnsi="Traditional Arabic" w:cs="Traditional Arabic"/>
        <w:b/>
        <w:bCs/>
        <w:noProof/>
        <w:sz w:val="28"/>
        <w:szCs w:val="28"/>
        <w:rtl/>
        <w:lang w:val="ar-SA"/>
      </w:rPr>
      <w:t>4</w: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A47D6" w14:textId="77777777" w:rsidR="00593210" w:rsidRDefault="00593210" w:rsidP="003C41F2">
      <w:pPr>
        <w:bidi/>
        <w:spacing w:after="0" w:line="240" w:lineRule="auto"/>
      </w:pPr>
      <w:r>
        <w:separator/>
      </w:r>
    </w:p>
  </w:footnote>
  <w:footnote w:type="continuationSeparator" w:id="0">
    <w:p w14:paraId="339CC137" w14:textId="77777777" w:rsidR="00593210" w:rsidRDefault="00593210" w:rsidP="00506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38819" w14:textId="3A70AC71" w:rsidR="00506655" w:rsidRPr="003A3B92" w:rsidRDefault="000F1DB9" w:rsidP="00C561B9">
    <w:pPr>
      <w:pStyle w:val="a3"/>
      <w:bidi/>
      <w:ind w:left="27" w:right="-567"/>
      <w:jc w:val="center"/>
      <w:rPr>
        <w:rFonts w:cs="AL-Mohanad Bold"/>
        <w:color w:val="1C7688"/>
        <w:sz w:val="18"/>
        <w:szCs w:val="18"/>
        <w:rtl/>
      </w:rPr>
    </w:pPr>
    <w:r w:rsidRPr="003A3B92">
      <w:rPr>
        <w:rFonts w:cs="AL-Mohanad Bold" w:hint="cs"/>
        <w:noProof/>
        <w:color w:val="1C7688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B74AE7" wp14:editId="7F6AE12E">
              <wp:simplePos x="0" y="0"/>
              <wp:positionH relativeFrom="margin">
                <wp:align>center</wp:align>
              </wp:positionH>
              <wp:positionV relativeFrom="paragraph">
                <wp:posOffset>340382</wp:posOffset>
              </wp:positionV>
              <wp:extent cx="4140000" cy="0"/>
              <wp:effectExtent l="0" t="0" r="13335" b="19050"/>
              <wp:wrapNone/>
              <wp:docPr id="2" name="رابط مستقي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40000" cy="0"/>
                      </a:xfrm>
                      <a:prstGeom prst="line">
                        <a:avLst/>
                      </a:prstGeom>
                      <a:ln w="19050" cmpd="dbl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3594EC59" id="رابط مستقيم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6.8pt" to="326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" strokecolor="#5b9bd5 [3204]" strokeweight="1.5pt">
              <v:stroke linestyle="thinThin" joinstyle="miter"/>
              <w10:wrap anchorx="margin"/>
            </v:line>
          </w:pict>
        </mc:Fallback>
      </mc:AlternateContent>
    </w:r>
    <w:r w:rsidR="00F24D1A" w:rsidRPr="003A3B92">
      <w:rPr>
        <w:rFonts w:cs="AL-Mohanad Bold" w:hint="cs"/>
        <w:color w:val="1C7688"/>
        <w:sz w:val="32"/>
        <w:szCs w:val="32"/>
        <w:rtl/>
      </w:rPr>
      <w:t xml:space="preserve">خطبة: </w:t>
    </w:r>
    <w:r w:rsidR="00223C44" w:rsidRPr="003A3B92">
      <w:rPr>
        <w:rFonts w:cs="AL-Mohanad Bold" w:hint="cs"/>
        <w:color w:val="1C7688"/>
        <w:sz w:val="32"/>
        <w:szCs w:val="32"/>
        <w:rtl/>
      </w:rPr>
      <w:t>(</w:t>
    </w:r>
    <w:r w:rsidR="00EB20B0">
      <w:rPr>
        <w:rFonts w:cs="AL-Mohanad Bold" w:hint="cs"/>
        <w:b/>
        <w:bCs/>
        <w:color w:val="1C7688"/>
        <w:sz w:val="32"/>
        <w:szCs w:val="32"/>
        <w:rtl/>
      </w:rPr>
      <w:t>القدوة الحسنة</w:t>
    </w:r>
    <w:r w:rsidR="00223C44" w:rsidRPr="003A3B92">
      <w:rPr>
        <w:rFonts w:cs="AL-Mohanad Bold" w:hint="cs"/>
        <w:color w:val="1C7688"/>
        <w:sz w:val="32"/>
        <w:szCs w:val="32"/>
        <w:rtl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0E592E07"/>
    <w:multiLevelType w:val="hybridMultilevel"/>
    <w:tmpl w:val="A7C26908"/>
    <w:lvl w:ilvl="0" w:tplc="0130F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146F"/>
    <w:multiLevelType w:val="hybridMultilevel"/>
    <w:tmpl w:val="EE18BA58"/>
    <w:lvl w:ilvl="0" w:tplc="7AA46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52370"/>
    <w:multiLevelType w:val="hybridMultilevel"/>
    <w:tmpl w:val="CA20B784"/>
    <w:lvl w:ilvl="0" w:tplc="400A0F78">
      <w:start w:val="1"/>
      <w:numFmt w:val="decimal"/>
      <w:lvlText w:val="%1-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2D75275A"/>
    <w:multiLevelType w:val="hybridMultilevel"/>
    <w:tmpl w:val="264ECEEC"/>
    <w:lvl w:ilvl="0" w:tplc="4C56FADA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631642812">
    <w:abstractNumId w:val="5"/>
  </w:num>
  <w:num w:numId="2" w16cid:durableId="2140101887">
    <w:abstractNumId w:val="0"/>
  </w:num>
  <w:num w:numId="3" w16cid:durableId="1404991811">
    <w:abstractNumId w:val="3"/>
  </w:num>
  <w:num w:numId="4" w16cid:durableId="430709384">
    <w:abstractNumId w:val="1"/>
  </w:num>
  <w:num w:numId="5" w16cid:durableId="1739588932">
    <w:abstractNumId w:val="2"/>
  </w:num>
  <w:num w:numId="6" w16cid:durableId="97601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A7"/>
    <w:rsid w:val="00006568"/>
    <w:rsid w:val="0001466A"/>
    <w:rsid w:val="000264BB"/>
    <w:rsid w:val="00031C79"/>
    <w:rsid w:val="00042088"/>
    <w:rsid w:val="000625D6"/>
    <w:rsid w:val="000722AF"/>
    <w:rsid w:val="00092183"/>
    <w:rsid w:val="000C40CB"/>
    <w:rsid w:val="000C449D"/>
    <w:rsid w:val="000D7639"/>
    <w:rsid w:val="000F1DB9"/>
    <w:rsid w:val="001141B3"/>
    <w:rsid w:val="00120EA2"/>
    <w:rsid w:val="001B1CA7"/>
    <w:rsid w:val="001D4E17"/>
    <w:rsid w:val="001D6DAB"/>
    <w:rsid w:val="001E0C38"/>
    <w:rsid w:val="001E75EC"/>
    <w:rsid w:val="001F20EC"/>
    <w:rsid w:val="0020644D"/>
    <w:rsid w:val="0020716E"/>
    <w:rsid w:val="002239A1"/>
    <w:rsid w:val="00223C44"/>
    <w:rsid w:val="0022507C"/>
    <w:rsid w:val="002466FD"/>
    <w:rsid w:val="00297C7B"/>
    <w:rsid w:val="002A24A5"/>
    <w:rsid w:val="002A3914"/>
    <w:rsid w:val="002A46A9"/>
    <w:rsid w:val="002B1EB1"/>
    <w:rsid w:val="002B36DF"/>
    <w:rsid w:val="002D1D01"/>
    <w:rsid w:val="002F57A8"/>
    <w:rsid w:val="002F7892"/>
    <w:rsid w:val="003263DC"/>
    <w:rsid w:val="00332112"/>
    <w:rsid w:val="00340314"/>
    <w:rsid w:val="00351A7C"/>
    <w:rsid w:val="00363EAE"/>
    <w:rsid w:val="00372C33"/>
    <w:rsid w:val="003A3B92"/>
    <w:rsid w:val="003A42CB"/>
    <w:rsid w:val="003A70DA"/>
    <w:rsid w:val="003C3CFB"/>
    <w:rsid w:val="003C41F2"/>
    <w:rsid w:val="003F1594"/>
    <w:rsid w:val="004243CF"/>
    <w:rsid w:val="0045460E"/>
    <w:rsid w:val="00495EAF"/>
    <w:rsid w:val="004B4B0A"/>
    <w:rsid w:val="004C7BEF"/>
    <w:rsid w:val="0050374B"/>
    <w:rsid w:val="00506655"/>
    <w:rsid w:val="005176A9"/>
    <w:rsid w:val="00536F5A"/>
    <w:rsid w:val="00552DC5"/>
    <w:rsid w:val="00557FC0"/>
    <w:rsid w:val="0056015E"/>
    <w:rsid w:val="005666D1"/>
    <w:rsid w:val="005813B6"/>
    <w:rsid w:val="00593210"/>
    <w:rsid w:val="005939F4"/>
    <w:rsid w:val="005977A2"/>
    <w:rsid w:val="005B098B"/>
    <w:rsid w:val="005C203F"/>
    <w:rsid w:val="005C482C"/>
    <w:rsid w:val="005C6E07"/>
    <w:rsid w:val="005D0063"/>
    <w:rsid w:val="005D1A2E"/>
    <w:rsid w:val="005D53CB"/>
    <w:rsid w:val="005E4572"/>
    <w:rsid w:val="005F233F"/>
    <w:rsid w:val="005F37E2"/>
    <w:rsid w:val="006017E7"/>
    <w:rsid w:val="00606306"/>
    <w:rsid w:val="00633821"/>
    <w:rsid w:val="00665F4C"/>
    <w:rsid w:val="00666E7B"/>
    <w:rsid w:val="00670C6E"/>
    <w:rsid w:val="006742F6"/>
    <w:rsid w:val="0068247A"/>
    <w:rsid w:val="00696373"/>
    <w:rsid w:val="006A368E"/>
    <w:rsid w:val="006C3440"/>
    <w:rsid w:val="006E6DDF"/>
    <w:rsid w:val="006F2E05"/>
    <w:rsid w:val="0074633A"/>
    <w:rsid w:val="00771530"/>
    <w:rsid w:val="007B6C83"/>
    <w:rsid w:val="007C4488"/>
    <w:rsid w:val="007C4971"/>
    <w:rsid w:val="007D0A10"/>
    <w:rsid w:val="007E0D88"/>
    <w:rsid w:val="007F3841"/>
    <w:rsid w:val="007F44C3"/>
    <w:rsid w:val="007F5F25"/>
    <w:rsid w:val="008212F5"/>
    <w:rsid w:val="008268A2"/>
    <w:rsid w:val="008319B5"/>
    <w:rsid w:val="00863A69"/>
    <w:rsid w:val="00867FD2"/>
    <w:rsid w:val="00876D59"/>
    <w:rsid w:val="0087784D"/>
    <w:rsid w:val="00886B33"/>
    <w:rsid w:val="008B781B"/>
    <w:rsid w:val="008E12FD"/>
    <w:rsid w:val="008F3C55"/>
    <w:rsid w:val="0090640E"/>
    <w:rsid w:val="00920043"/>
    <w:rsid w:val="00933DCD"/>
    <w:rsid w:val="00940FF5"/>
    <w:rsid w:val="00990918"/>
    <w:rsid w:val="009C153A"/>
    <w:rsid w:val="009C4C74"/>
    <w:rsid w:val="009D59EE"/>
    <w:rsid w:val="009E1DF6"/>
    <w:rsid w:val="00A14D43"/>
    <w:rsid w:val="00A15690"/>
    <w:rsid w:val="00A31374"/>
    <w:rsid w:val="00A42E2D"/>
    <w:rsid w:val="00A45B32"/>
    <w:rsid w:val="00A56230"/>
    <w:rsid w:val="00A612EF"/>
    <w:rsid w:val="00A629F0"/>
    <w:rsid w:val="00A743DA"/>
    <w:rsid w:val="00A77DB6"/>
    <w:rsid w:val="00A973BF"/>
    <w:rsid w:val="00AC3241"/>
    <w:rsid w:val="00AD2520"/>
    <w:rsid w:val="00AD5BE3"/>
    <w:rsid w:val="00AE2AC3"/>
    <w:rsid w:val="00AE6F11"/>
    <w:rsid w:val="00B40894"/>
    <w:rsid w:val="00B40C2B"/>
    <w:rsid w:val="00BA58A4"/>
    <w:rsid w:val="00C146EB"/>
    <w:rsid w:val="00C561B9"/>
    <w:rsid w:val="00C81C10"/>
    <w:rsid w:val="00CA73DE"/>
    <w:rsid w:val="00CB0D1D"/>
    <w:rsid w:val="00CB2709"/>
    <w:rsid w:val="00CC29D5"/>
    <w:rsid w:val="00CC4457"/>
    <w:rsid w:val="00CC71EB"/>
    <w:rsid w:val="00CD1247"/>
    <w:rsid w:val="00CD172C"/>
    <w:rsid w:val="00CE00DB"/>
    <w:rsid w:val="00CE4469"/>
    <w:rsid w:val="00D03510"/>
    <w:rsid w:val="00D16A58"/>
    <w:rsid w:val="00D22502"/>
    <w:rsid w:val="00D26EAE"/>
    <w:rsid w:val="00D37DC3"/>
    <w:rsid w:val="00D461BD"/>
    <w:rsid w:val="00D63AC4"/>
    <w:rsid w:val="00D82EBA"/>
    <w:rsid w:val="00D96BF3"/>
    <w:rsid w:val="00DA227D"/>
    <w:rsid w:val="00DA67E5"/>
    <w:rsid w:val="00DC2864"/>
    <w:rsid w:val="00DE15DD"/>
    <w:rsid w:val="00DE5DA4"/>
    <w:rsid w:val="00E07C15"/>
    <w:rsid w:val="00E1148A"/>
    <w:rsid w:val="00E240A8"/>
    <w:rsid w:val="00E269B8"/>
    <w:rsid w:val="00E326E6"/>
    <w:rsid w:val="00E56DAF"/>
    <w:rsid w:val="00E61A26"/>
    <w:rsid w:val="00E74977"/>
    <w:rsid w:val="00E81197"/>
    <w:rsid w:val="00EA4E4B"/>
    <w:rsid w:val="00EB0284"/>
    <w:rsid w:val="00EB20B0"/>
    <w:rsid w:val="00EB4505"/>
    <w:rsid w:val="00EC5E52"/>
    <w:rsid w:val="00ED4CC0"/>
    <w:rsid w:val="00EF0172"/>
    <w:rsid w:val="00EF0726"/>
    <w:rsid w:val="00EF383B"/>
    <w:rsid w:val="00F0347F"/>
    <w:rsid w:val="00F16F4D"/>
    <w:rsid w:val="00F24D1A"/>
    <w:rsid w:val="00F37510"/>
    <w:rsid w:val="00F76FE3"/>
    <w:rsid w:val="00FD0CBC"/>
    <w:rsid w:val="00FE1A31"/>
    <w:rsid w:val="00FF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E6263E"/>
  <w15:docId w15:val="{DDAF63BA-C52F-49CD-A6ED-4604785F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2AF"/>
  </w:style>
  <w:style w:type="paragraph" w:styleId="1">
    <w:name w:val="heading 1"/>
    <w:next w:val="a"/>
    <w:link w:val="1Char"/>
    <w:qFormat/>
    <w:rsid w:val="003C41F2"/>
    <w:pPr>
      <w:keepNext/>
      <w:spacing w:after="240" w:line="240" w:lineRule="auto"/>
      <w:outlineLvl w:val="0"/>
    </w:pPr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link w:val="2Char"/>
    <w:qFormat/>
    <w:rsid w:val="003C41F2"/>
    <w:pPr>
      <w:keepNext/>
      <w:spacing w:before="240" w:after="60" w:line="240" w:lineRule="auto"/>
      <w:contextualSpacing/>
      <w:outlineLvl w:val="1"/>
    </w:pPr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link w:val="3Char"/>
    <w:qFormat/>
    <w:rsid w:val="003C41F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link w:val="4Char"/>
    <w:qFormat/>
    <w:rsid w:val="003C41F2"/>
    <w:pPr>
      <w:keepNext/>
      <w:spacing w:before="240" w:after="60" w:line="240" w:lineRule="auto"/>
      <w:outlineLvl w:val="3"/>
    </w:pPr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link w:val="5Char"/>
    <w:qFormat/>
    <w:rsid w:val="003C41F2"/>
    <w:pPr>
      <w:spacing w:before="240" w:after="60" w:line="240" w:lineRule="auto"/>
      <w:outlineLvl w:val="4"/>
    </w:pPr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link w:val="6Char"/>
    <w:qFormat/>
    <w:rsid w:val="003C41F2"/>
    <w:pPr>
      <w:spacing w:before="240" w:after="60" w:line="240" w:lineRule="auto"/>
      <w:outlineLvl w:val="5"/>
    </w:pPr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paragraph" w:styleId="7">
    <w:name w:val="heading 7"/>
    <w:next w:val="a"/>
    <w:link w:val="7Char"/>
    <w:qFormat/>
    <w:rsid w:val="003C41F2"/>
    <w:pPr>
      <w:spacing w:before="240" w:after="60" w:line="240" w:lineRule="auto"/>
      <w:outlineLvl w:val="6"/>
    </w:pPr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paragraph" w:styleId="8">
    <w:name w:val="heading 8"/>
    <w:next w:val="a"/>
    <w:link w:val="8Char"/>
    <w:qFormat/>
    <w:rsid w:val="003C41F2"/>
    <w:pPr>
      <w:spacing w:before="240" w:after="60" w:line="240" w:lineRule="auto"/>
      <w:outlineLvl w:val="7"/>
    </w:pPr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link w:val="9Char"/>
    <w:qFormat/>
    <w:rsid w:val="003C41F2"/>
    <w:pPr>
      <w:spacing w:before="240" w:after="60" w:line="240" w:lineRule="auto"/>
      <w:outlineLvl w:val="8"/>
    </w:pPr>
    <w:rPr>
      <w:rFonts w:ascii="Arial" w:eastAsia="Times New Roman" w:hAnsi="Arial" w:cs="Arial"/>
      <w:noProof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506655"/>
  </w:style>
  <w:style w:type="paragraph" w:styleId="a4">
    <w:name w:val="footer"/>
    <w:basedOn w:val="a"/>
    <w:link w:val="Char0"/>
    <w:uiPriority w:val="99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06655"/>
  </w:style>
  <w:style w:type="character" w:customStyle="1" w:styleId="1Char">
    <w:name w:val="العنوان 1 Char"/>
    <w:basedOn w:val="a0"/>
    <w:link w:val="1"/>
    <w:rsid w:val="003C41F2"/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2Char">
    <w:name w:val="عنوان 2 Char"/>
    <w:basedOn w:val="a0"/>
    <w:link w:val="2"/>
    <w:rsid w:val="003C41F2"/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rsid w:val="003C41F2"/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rsid w:val="003C41F2"/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rsid w:val="003C41F2"/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6Char">
    <w:name w:val="عنوان 6 Char"/>
    <w:basedOn w:val="a0"/>
    <w:link w:val="6"/>
    <w:rsid w:val="003C41F2"/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character" w:customStyle="1" w:styleId="7Char">
    <w:name w:val="عنوان 7 Char"/>
    <w:basedOn w:val="a0"/>
    <w:link w:val="7"/>
    <w:rsid w:val="003C41F2"/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character" w:customStyle="1" w:styleId="8Char">
    <w:name w:val="عنوان 8 Char"/>
    <w:basedOn w:val="a0"/>
    <w:link w:val="8"/>
    <w:rsid w:val="003C41F2"/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character" w:customStyle="1" w:styleId="9Char">
    <w:name w:val="عنوان 9 Char"/>
    <w:basedOn w:val="a0"/>
    <w:link w:val="9"/>
    <w:rsid w:val="003C41F2"/>
    <w:rPr>
      <w:rFonts w:ascii="Arial" w:eastAsia="Times New Roman" w:hAnsi="Arial" w:cs="Arial"/>
      <w:noProof/>
      <w:color w:val="000000"/>
      <w:lang w:eastAsia="ar-SA"/>
    </w:rPr>
  </w:style>
  <w:style w:type="paragraph" w:customStyle="1" w:styleId="Tahoma1809">
    <w:name w:val="نمط (لاتيني) Tahoma ‏18 نقطة أسود السطر الأول:  0.9 سم"/>
    <w:basedOn w:val="a"/>
    <w:next w:val="a5"/>
    <w:rsid w:val="003C41F2"/>
    <w:pPr>
      <w:widowControl w:val="0"/>
      <w:bidi/>
      <w:spacing w:after="0" w:line="240" w:lineRule="auto"/>
      <w:ind w:firstLine="510"/>
      <w:jc w:val="both"/>
    </w:pPr>
    <w:rPr>
      <w:rFonts w:ascii="Tahoma" w:eastAsia="Times New Roman" w:hAnsi="Tahoma" w:cs="Droid Arabic Naskh"/>
      <w:color w:val="000000"/>
      <w:sz w:val="32"/>
      <w:szCs w:val="32"/>
    </w:rPr>
  </w:style>
  <w:style w:type="paragraph" w:styleId="a5">
    <w:name w:val="Plain Text"/>
    <w:basedOn w:val="a"/>
    <w:link w:val="Char1"/>
    <w:rsid w:val="003C41F2"/>
    <w:pPr>
      <w:widowControl w:val="0"/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Char1">
    <w:name w:val="نص عادي Char"/>
    <w:basedOn w:val="a0"/>
    <w:link w:val="a5"/>
    <w:rsid w:val="003C41F2"/>
    <w:rPr>
      <w:rFonts w:ascii="Courier New" w:eastAsia="Times New Roman" w:hAnsi="Courier New" w:cs="Courier New"/>
      <w:color w:val="000000"/>
      <w:sz w:val="20"/>
      <w:szCs w:val="20"/>
    </w:rPr>
  </w:style>
  <w:style w:type="paragraph" w:styleId="a6">
    <w:name w:val="caption"/>
    <w:basedOn w:val="a"/>
    <w:next w:val="a"/>
    <w:qFormat/>
    <w:rsid w:val="003C41F2"/>
    <w:pPr>
      <w:widowControl w:val="0"/>
      <w:overflowPunct w:val="0"/>
      <w:autoSpaceDE w:val="0"/>
      <w:autoSpaceDN w:val="0"/>
      <w:bidi/>
      <w:adjustRightInd w:val="0"/>
      <w:spacing w:before="120" w:after="120" w:line="240" w:lineRule="auto"/>
      <w:jc w:val="both"/>
      <w:textAlignment w:val="baseline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7">
    <w:name w:val="table of figures"/>
    <w:basedOn w:val="a"/>
    <w:next w:val="a"/>
    <w:rsid w:val="003C41F2"/>
    <w:pPr>
      <w:widowControl w:val="0"/>
      <w:bidi/>
      <w:spacing w:after="0" w:line="240" w:lineRule="auto"/>
      <w:ind w:left="720" w:hanging="72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10">
    <w:name w:val="toc 1"/>
    <w:basedOn w:val="a"/>
    <w:next w:val="a"/>
    <w:autoRedefine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20">
    <w:name w:val="toc 2"/>
    <w:basedOn w:val="a"/>
    <w:next w:val="a"/>
    <w:autoRedefine/>
    <w:rsid w:val="003C41F2"/>
    <w:pPr>
      <w:widowControl w:val="0"/>
      <w:bidi/>
      <w:spacing w:after="0" w:line="240" w:lineRule="auto"/>
      <w:ind w:left="3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30">
    <w:name w:val="toc 3"/>
    <w:basedOn w:val="a"/>
    <w:next w:val="a"/>
    <w:autoRedefine/>
    <w:rsid w:val="003C41F2"/>
    <w:pPr>
      <w:widowControl w:val="0"/>
      <w:bidi/>
      <w:spacing w:after="0" w:line="240" w:lineRule="auto"/>
      <w:ind w:left="7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40">
    <w:name w:val="toc 4"/>
    <w:basedOn w:val="a"/>
    <w:next w:val="a"/>
    <w:autoRedefine/>
    <w:rsid w:val="003C41F2"/>
    <w:pPr>
      <w:widowControl w:val="0"/>
      <w:bidi/>
      <w:spacing w:after="0" w:line="240" w:lineRule="auto"/>
      <w:ind w:left="10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50">
    <w:name w:val="toc 5"/>
    <w:basedOn w:val="a"/>
    <w:next w:val="a"/>
    <w:autoRedefine/>
    <w:rsid w:val="003C41F2"/>
    <w:pPr>
      <w:widowControl w:val="0"/>
      <w:bidi/>
      <w:spacing w:after="0" w:line="240" w:lineRule="auto"/>
      <w:ind w:left="144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60">
    <w:name w:val="toc 6"/>
    <w:basedOn w:val="a"/>
    <w:next w:val="a"/>
    <w:autoRedefine/>
    <w:rsid w:val="003C41F2"/>
    <w:pPr>
      <w:widowControl w:val="0"/>
      <w:bidi/>
      <w:spacing w:after="0" w:line="240" w:lineRule="auto"/>
      <w:ind w:left="180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70">
    <w:name w:val="toc 7"/>
    <w:basedOn w:val="a"/>
    <w:next w:val="a"/>
    <w:autoRedefine/>
    <w:rsid w:val="003C41F2"/>
    <w:pPr>
      <w:widowControl w:val="0"/>
      <w:bidi/>
      <w:spacing w:after="0" w:line="240" w:lineRule="auto"/>
      <w:ind w:left="21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80">
    <w:name w:val="toc 8"/>
    <w:basedOn w:val="a"/>
    <w:next w:val="a"/>
    <w:autoRedefine/>
    <w:rsid w:val="003C41F2"/>
    <w:pPr>
      <w:widowControl w:val="0"/>
      <w:bidi/>
      <w:spacing w:after="0" w:line="240" w:lineRule="auto"/>
      <w:ind w:left="25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90">
    <w:name w:val="toc 9"/>
    <w:basedOn w:val="a"/>
    <w:next w:val="a"/>
    <w:autoRedefine/>
    <w:rsid w:val="003C41F2"/>
    <w:pPr>
      <w:widowControl w:val="0"/>
      <w:bidi/>
      <w:spacing w:after="0" w:line="240" w:lineRule="auto"/>
      <w:ind w:left="28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8">
    <w:name w:val="table of authorities"/>
    <w:basedOn w:val="a"/>
    <w:next w:val="a"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9">
    <w:name w:val="Document Map"/>
    <w:basedOn w:val="a"/>
    <w:link w:val="Char2"/>
    <w:rsid w:val="003C41F2"/>
    <w:pPr>
      <w:widowControl w:val="0"/>
      <w:shd w:val="clear" w:color="auto" w:fill="00008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character" w:customStyle="1" w:styleId="Char2">
    <w:name w:val="خريطة المستند Char"/>
    <w:basedOn w:val="a0"/>
    <w:link w:val="a9"/>
    <w:rsid w:val="003C41F2"/>
    <w:rPr>
      <w:rFonts w:ascii="Droid Arabic Naskh" w:eastAsia="Times New Roman" w:hAnsi="Droid Arabic Naskh" w:cs="Droid Arabic Naskh"/>
      <w:color w:val="000000"/>
      <w:sz w:val="32"/>
      <w:szCs w:val="32"/>
      <w:shd w:val="clear" w:color="auto" w:fill="000080"/>
    </w:rPr>
  </w:style>
  <w:style w:type="character" w:styleId="aa">
    <w:name w:val="page number"/>
    <w:basedOn w:val="a0"/>
    <w:rsid w:val="003C41F2"/>
    <w:rPr>
      <w:rFonts w:cs="Times New Roman"/>
      <w:szCs w:val="32"/>
    </w:rPr>
  </w:style>
  <w:style w:type="paragraph" w:customStyle="1" w:styleId="100">
    <w:name w:val="عنوان 10"/>
    <w:next w:val="a"/>
    <w:rsid w:val="003C41F2"/>
    <w:pPr>
      <w:bidi/>
      <w:spacing w:after="0" w:line="240" w:lineRule="auto"/>
    </w:pPr>
    <w:rPr>
      <w:rFonts w:ascii="Tahoma" w:eastAsia="Times New Roman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C41F2"/>
    <w:pPr>
      <w:spacing w:after="0" w:line="240" w:lineRule="auto"/>
    </w:pPr>
    <w:rPr>
      <w:rFonts w:ascii="Tahoma" w:eastAsia="Times New Roman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C41F2"/>
    <w:pPr>
      <w:spacing w:after="0" w:line="240" w:lineRule="auto"/>
    </w:pPr>
    <w:rPr>
      <w:rFonts w:ascii="Droid Arabic Naskh" w:eastAsia="Times New Roman" w:hAnsi="Droid Arabic Naskh" w:cs="Droid Arabic Naskh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C41F2"/>
    <w:pPr>
      <w:spacing w:after="0" w:line="240" w:lineRule="auto"/>
    </w:pPr>
    <w:rPr>
      <w:rFonts w:ascii="Tahoma" w:eastAsia="Times New Roman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C41F2"/>
    <w:pPr>
      <w:spacing w:after="0" w:line="240" w:lineRule="auto"/>
    </w:pPr>
    <w:rPr>
      <w:rFonts w:ascii="Tahoma" w:eastAsia="Times New Roman" w:hAnsi="Tahoma" w:cs="Traditional Arabic"/>
      <w:b/>
      <w:bCs/>
      <w:color w:val="000000"/>
      <w:sz w:val="32"/>
      <w:szCs w:val="32"/>
      <w:lang w:eastAsia="ar-SA"/>
    </w:rPr>
  </w:style>
  <w:style w:type="paragraph" w:styleId="ab">
    <w:name w:val="toa heading"/>
    <w:basedOn w:val="a"/>
    <w:next w:val="a"/>
    <w:rsid w:val="003C41F2"/>
    <w:pPr>
      <w:widowControl w:val="0"/>
      <w:bidi/>
      <w:spacing w:before="120"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Index1">
    <w:name w:val="index 1"/>
    <w:basedOn w:val="a"/>
    <w:next w:val="a"/>
    <w:autoRedefine/>
    <w:semiHidden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c">
    <w:name w:val="index heading"/>
    <w:basedOn w:val="a"/>
    <w:next w:val="Index1"/>
    <w:rsid w:val="003C41F2"/>
    <w:pPr>
      <w:widowControl w:val="0"/>
      <w:bidi/>
      <w:spacing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32"/>
      <w:szCs w:val="32"/>
    </w:rPr>
  </w:style>
  <w:style w:type="character" w:styleId="ad">
    <w:name w:val="annotation reference"/>
    <w:basedOn w:val="a0"/>
    <w:rsid w:val="003C41F2"/>
    <w:rPr>
      <w:sz w:val="16"/>
      <w:szCs w:val="16"/>
    </w:rPr>
  </w:style>
  <w:style w:type="character" w:styleId="ae">
    <w:name w:val="endnote reference"/>
    <w:basedOn w:val="a0"/>
    <w:rsid w:val="003C41F2"/>
    <w:rPr>
      <w:vertAlign w:val="superscript"/>
    </w:rPr>
  </w:style>
  <w:style w:type="character" w:styleId="af">
    <w:name w:val="footnote reference"/>
    <w:basedOn w:val="a0"/>
    <w:rsid w:val="003C41F2"/>
    <w:rPr>
      <w:rFonts w:cs="Traditional Arabic"/>
      <w:vertAlign w:val="superscript"/>
    </w:rPr>
  </w:style>
  <w:style w:type="paragraph" w:styleId="af0">
    <w:name w:val="annotation text"/>
    <w:basedOn w:val="a"/>
    <w:link w:val="Char3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8"/>
    </w:rPr>
  </w:style>
  <w:style w:type="character" w:customStyle="1" w:styleId="Char3">
    <w:name w:val="نص تعليق Char"/>
    <w:basedOn w:val="a0"/>
    <w:link w:val="af0"/>
    <w:rsid w:val="003C41F2"/>
    <w:rPr>
      <w:rFonts w:ascii="Droid Arabic Naskh" w:eastAsia="Times New Roman" w:hAnsi="Droid Arabic Naskh" w:cs="Droid Arabic Naskh"/>
      <w:color w:val="000000"/>
      <w:sz w:val="20"/>
      <w:szCs w:val="28"/>
    </w:rPr>
  </w:style>
  <w:style w:type="paragraph" w:styleId="af1">
    <w:name w:val="annotation subject"/>
    <w:basedOn w:val="af0"/>
    <w:next w:val="af0"/>
    <w:link w:val="Char4"/>
    <w:rsid w:val="003C41F2"/>
    <w:rPr>
      <w:b/>
      <w:bCs/>
    </w:rPr>
  </w:style>
  <w:style w:type="character" w:customStyle="1" w:styleId="Char4">
    <w:name w:val="موضوع تعليق Char"/>
    <w:basedOn w:val="Char3"/>
    <w:link w:val="af1"/>
    <w:rsid w:val="003C41F2"/>
    <w:rPr>
      <w:rFonts w:ascii="Droid Arabic Naskh" w:eastAsia="Times New Roman" w:hAnsi="Droid Arabic Naskh" w:cs="Droid Arabic Naskh"/>
      <w:b/>
      <w:bCs/>
      <w:color w:val="000000"/>
      <w:sz w:val="20"/>
      <w:szCs w:val="28"/>
    </w:rPr>
  </w:style>
  <w:style w:type="paragraph" w:styleId="af2">
    <w:name w:val="Body Text"/>
    <w:basedOn w:val="a"/>
    <w:link w:val="Char5"/>
    <w:rsid w:val="003C41F2"/>
    <w:pPr>
      <w:widowControl w:val="0"/>
      <w:bidi/>
      <w:spacing w:after="120" w:line="240" w:lineRule="auto"/>
      <w:jc w:val="mediumKashida"/>
    </w:pPr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character" w:customStyle="1" w:styleId="Char5">
    <w:name w:val="نص أساسي Char"/>
    <w:basedOn w:val="a0"/>
    <w:link w:val="af2"/>
    <w:rsid w:val="003C41F2"/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paragraph" w:styleId="af3">
    <w:name w:val="endnote text"/>
    <w:basedOn w:val="a"/>
    <w:link w:val="Char6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0"/>
    </w:rPr>
  </w:style>
  <w:style w:type="character" w:customStyle="1" w:styleId="Char6">
    <w:name w:val="نص تعليق ختامي Char"/>
    <w:basedOn w:val="a0"/>
    <w:link w:val="af3"/>
    <w:rsid w:val="003C41F2"/>
    <w:rPr>
      <w:rFonts w:ascii="Droid Arabic Naskh" w:eastAsia="Times New Roman" w:hAnsi="Droid Arabic Naskh" w:cs="Droid Arabic Naskh"/>
      <w:color w:val="000000"/>
      <w:sz w:val="20"/>
      <w:szCs w:val="20"/>
    </w:rPr>
  </w:style>
  <w:style w:type="paragraph" w:styleId="af4">
    <w:name w:val="footnote text"/>
    <w:basedOn w:val="a"/>
    <w:link w:val="Char7"/>
    <w:rsid w:val="003C41F2"/>
    <w:pPr>
      <w:widowControl w:val="0"/>
      <w:bidi/>
      <w:spacing w:after="0" w:line="240" w:lineRule="auto"/>
      <w:ind w:left="454" w:hanging="454"/>
      <w:jc w:val="both"/>
    </w:pPr>
    <w:rPr>
      <w:rFonts w:ascii="Droid Arabic Naskh" w:eastAsia="Times New Roman" w:hAnsi="Droid Arabic Naskh" w:cs="Droid Arabic Naskh"/>
      <w:color w:val="000000"/>
      <w:sz w:val="28"/>
      <w:szCs w:val="28"/>
    </w:rPr>
  </w:style>
  <w:style w:type="character" w:customStyle="1" w:styleId="Char7">
    <w:name w:val="نص حاشية سفلية Char"/>
    <w:basedOn w:val="a0"/>
    <w:link w:val="af4"/>
    <w:rsid w:val="003C41F2"/>
    <w:rPr>
      <w:rFonts w:ascii="Droid Arabic Naskh" w:eastAsia="Times New Roman" w:hAnsi="Droid Arabic Naskh" w:cs="Droid Arabic Naskh"/>
      <w:color w:val="000000"/>
      <w:sz w:val="28"/>
      <w:szCs w:val="28"/>
    </w:rPr>
  </w:style>
  <w:style w:type="paragraph" w:styleId="af5">
    <w:name w:val="Balloon Text"/>
    <w:basedOn w:val="a"/>
    <w:link w:val="Char8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Tahoma"/>
      <w:color w:val="000000"/>
      <w:sz w:val="16"/>
      <w:szCs w:val="16"/>
    </w:rPr>
  </w:style>
  <w:style w:type="character" w:customStyle="1" w:styleId="Char8">
    <w:name w:val="نص في بالون Char"/>
    <w:basedOn w:val="a0"/>
    <w:link w:val="af5"/>
    <w:rsid w:val="003C41F2"/>
    <w:rPr>
      <w:rFonts w:ascii="Droid Arabic Naskh" w:eastAsia="Times New Roman" w:hAnsi="Droid Arabic Naskh" w:cs="Tahoma"/>
      <w:color w:val="000000"/>
      <w:sz w:val="16"/>
      <w:szCs w:val="16"/>
    </w:rPr>
  </w:style>
  <w:style w:type="paragraph" w:styleId="af6">
    <w:name w:val="macro"/>
    <w:link w:val="Char9"/>
    <w:rsid w:val="003C41F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character" w:customStyle="1" w:styleId="Char9">
    <w:name w:val="نص ماكرو Char"/>
    <w:basedOn w:val="a0"/>
    <w:link w:val="af6"/>
    <w:rsid w:val="003C41F2"/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paragraph" w:styleId="af7">
    <w:name w:val="Block Text"/>
    <w:basedOn w:val="a"/>
    <w:rsid w:val="003C41F2"/>
    <w:pPr>
      <w:widowControl w:val="0"/>
      <w:bidi/>
      <w:spacing w:after="0" w:line="240" w:lineRule="auto"/>
      <w:ind w:left="566" w:hanging="566"/>
      <w:jc w:val="lowKashida"/>
    </w:pPr>
    <w:rPr>
      <w:rFonts w:ascii="Droid Arabic Naskh" w:eastAsia="Times New Roman" w:hAnsi="Droid Arabic Naskh" w:cs="Droid Arabic Naskh"/>
      <w:color w:val="000000"/>
      <w:sz w:val="18"/>
      <w:szCs w:val="30"/>
    </w:rPr>
  </w:style>
  <w:style w:type="paragraph" w:customStyle="1" w:styleId="15">
    <w:name w:val="نمط إضافي 1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Andalus"/>
      <w:color w:val="0000FF"/>
      <w:sz w:val="32"/>
      <w:szCs w:val="40"/>
    </w:rPr>
  </w:style>
  <w:style w:type="paragraph" w:customStyle="1" w:styleId="21">
    <w:name w:val="نمط إضافي 2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Monotype Koufi"/>
      <w:bCs/>
      <w:color w:val="008000"/>
      <w:sz w:val="32"/>
      <w:szCs w:val="44"/>
    </w:rPr>
  </w:style>
  <w:style w:type="paragraph" w:customStyle="1" w:styleId="31">
    <w:name w:val="نمط إضافي 3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Tahoma"/>
      <w:color w:val="800080"/>
      <w:sz w:val="32"/>
      <w:szCs w:val="32"/>
    </w:rPr>
  </w:style>
  <w:style w:type="paragraph" w:customStyle="1" w:styleId="41">
    <w:name w:val="نمط إضافي 4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Simplified Arabic Fixed"/>
      <w:color w:val="FF6600"/>
      <w:sz w:val="44"/>
      <w:szCs w:val="32"/>
    </w:rPr>
  </w:style>
  <w:style w:type="paragraph" w:customStyle="1" w:styleId="51">
    <w:name w:val="نمط إضافي 5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DecoType Naskh"/>
      <w:color w:val="3366FF"/>
      <w:sz w:val="32"/>
      <w:szCs w:val="44"/>
    </w:rPr>
  </w:style>
  <w:style w:type="character" w:customStyle="1" w:styleId="16">
    <w:name w:val="نمط حرفي 1"/>
    <w:rsid w:val="003C41F2"/>
    <w:rPr>
      <w:rFonts w:cs="Times New Roman"/>
      <w:szCs w:val="40"/>
    </w:rPr>
  </w:style>
  <w:style w:type="character" w:customStyle="1" w:styleId="22">
    <w:name w:val="نمط حرفي 2"/>
    <w:rsid w:val="003C41F2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C41F2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C41F2"/>
    <w:rPr>
      <w:rFonts w:cs="Times New Roman"/>
      <w:szCs w:val="40"/>
    </w:rPr>
  </w:style>
  <w:style w:type="character" w:customStyle="1" w:styleId="52">
    <w:name w:val="نمط حرفي 5"/>
    <w:rsid w:val="003C41F2"/>
    <w:rPr>
      <w:rFonts w:cs="Times New Roman"/>
      <w:szCs w:val="40"/>
    </w:rPr>
  </w:style>
  <w:style w:type="character" w:customStyle="1" w:styleId="af8">
    <w:name w:val="حديث"/>
    <w:basedOn w:val="a0"/>
    <w:rsid w:val="003C41F2"/>
    <w:rPr>
      <w:rFonts w:cs="Traditional Arabic"/>
      <w:szCs w:val="36"/>
    </w:rPr>
  </w:style>
  <w:style w:type="character" w:customStyle="1" w:styleId="af9">
    <w:name w:val="أثر"/>
    <w:basedOn w:val="a0"/>
    <w:rsid w:val="003C41F2"/>
    <w:rPr>
      <w:rFonts w:cs="Traditional Arabic"/>
      <w:szCs w:val="36"/>
    </w:rPr>
  </w:style>
  <w:style w:type="character" w:customStyle="1" w:styleId="afa">
    <w:name w:val="مثل"/>
    <w:basedOn w:val="a0"/>
    <w:rsid w:val="003C41F2"/>
    <w:rPr>
      <w:rFonts w:cs="Traditional Arabic"/>
      <w:szCs w:val="36"/>
    </w:rPr>
  </w:style>
  <w:style w:type="character" w:customStyle="1" w:styleId="afb">
    <w:name w:val="قول"/>
    <w:basedOn w:val="a0"/>
    <w:rsid w:val="003C41F2"/>
    <w:rPr>
      <w:rFonts w:cs="Traditional Arabic"/>
      <w:szCs w:val="36"/>
    </w:rPr>
  </w:style>
  <w:style w:type="character" w:customStyle="1" w:styleId="afc">
    <w:name w:val="شعر"/>
    <w:basedOn w:val="a0"/>
    <w:rsid w:val="003C41F2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f"/>
    <w:rsid w:val="003C41F2"/>
    <w:rPr>
      <w:rFonts w:cs="Traditional Arabic"/>
      <w:vertAlign w:val="superscript"/>
    </w:rPr>
  </w:style>
  <w:style w:type="character" w:styleId="Hyperlink">
    <w:name w:val="Hyperlink"/>
    <w:basedOn w:val="a0"/>
    <w:rsid w:val="003C41F2"/>
    <w:rPr>
      <w:color w:val="0563C1" w:themeColor="hyperlink"/>
      <w:u w:val="single"/>
    </w:rPr>
  </w:style>
  <w:style w:type="paragraph" w:customStyle="1" w:styleId="afd">
    <w:name w:val="قصيدةع"/>
    <w:basedOn w:val="a"/>
    <w:autoRedefine/>
    <w:rsid w:val="00920043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4"/>
    </w:rPr>
  </w:style>
  <w:style w:type="paragraph" w:styleId="afe">
    <w:name w:val="List Paragraph"/>
    <w:basedOn w:val="a"/>
    <w:uiPriority w:val="34"/>
    <w:qFormat/>
    <w:rsid w:val="008E12FD"/>
    <w:pPr>
      <w:ind w:left="720"/>
      <w:contextualSpacing/>
    </w:pPr>
  </w:style>
  <w:style w:type="paragraph" w:styleId="aff">
    <w:name w:val="No Spacing"/>
    <w:uiPriority w:val="1"/>
    <w:qFormat/>
    <w:rsid w:val="007E0D88"/>
    <w:pPr>
      <w:bidi/>
      <w:spacing w:after="0" w:line="240" w:lineRule="auto"/>
    </w:pPr>
  </w:style>
  <w:style w:type="table" w:styleId="aff0">
    <w:name w:val="Table Grid"/>
    <w:basedOn w:val="a1"/>
    <w:uiPriority w:val="39"/>
    <w:rsid w:val="00EB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94126-C803-4D76-8CE4-253A90CD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حساب Microsoft</dc:creator>
  <cp:lastModifiedBy>Haseen Center</cp:lastModifiedBy>
  <cp:revision>4</cp:revision>
  <cp:lastPrinted>2023-08-09T09:45:00Z</cp:lastPrinted>
  <dcterms:created xsi:type="dcterms:W3CDTF">2023-08-09T03:22:00Z</dcterms:created>
  <dcterms:modified xsi:type="dcterms:W3CDTF">2023-08-09T09:45:00Z</dcterms:modified>
</cp:coreProperties>
</file>