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324AA" w14:textId="77777777" w:rsidR="00B25803" w:rsidRPr="00482422" w:rsidRDefault="00B25803" w:rsidP="00AB6244">
      <w:pPr>
        <w:spacing w:before="0" w:after="0"/>
        <w:ind w:left="0" w:firstLine="0"/>
        <w:rPr>
          <w:rFonts w:ascii="Traditional Arabic" w:hAnsi="Traditional Arabic" w:cs="Traditional Arabic"/>
          <w:sz w:val="28"/>
          <w:szCs w:val="28"/>
          <w:rtl/>
        </w:rPr>
      </w:pPr>
      <w:r w:rsidRPr="00482422">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482422">
        <w:rPr>
          <w:rFonts w:ascii="Traditional Arabic" w:hAnsi="Traditional Arabic" w:cs="Traditional Arabic" w:hint="cs"/>
          <w:sz w:val="28"/>
          <w:szCs w:val="28"/>
          <w:rtl/>
        </w:rPr>
        <w:t xml:space="preserve">ه </w:t>
      </w:r>
      <w:r w:rsidRPr="00482422">
        <w:rPr>
          <w:rFonts w:ascii="Traditional Arabic" w:hAnsi="Traditional Arabic" w:cs="Traditional Arabic"/>
          <w:sz w:val="28"/>
          <w:szCs w:val="28"/>
          <w:rtl/>
        </w:rPr>
        <w:t>إِلَّا اللَّهُ وَحْدَهُ لَا شَرِيكَ لَهُ، وَأَشْهَدُ أَنَّ مُحَمَّدًا عَبْدُهُ وَرَسُولُهُ</w:t>
      </w:r>
      <w:r w:rsidRPr="00482422">
        <w:rPr>
          <w:rFonts w:ascii="Traditional Arabic" w:hAnsi="Traditional Arabic" w:cs="Traditional Arabic" w:hint="cs"/>
          <w:sz w:val="28"/>
          <w:szCs w:val="28"/>
          <w:rtl/>
        </w:rPr>
        <w:t>.</w:t>
      </w:r>
    </w:p>
    <w:p w14:paraId="46C324AB" w14:textId="77777777" w:rsidR="00B25803" w:rsidRPr="00482422" w:rsidRDefault="00B25803" w:rsidP="00AB6244">
      <w:pPr>
        <w:spacing w:before="0" w:after="0"/>
        <w:ind w:left="0" w:firstLine="0"/>
        <w:rPr>
          <w:rFonts w:ascii="Traditional Arabic" w:hAnsi="Traditional Arabic" w:cs="Traditional Arabic"/>
          <w:sz w:val="28"/>
          <w:szCs w:val="28"/>
          <w:rtl/>
        </w:rPr>
      </w:pPr>
      <w:r w:rsidRPr="00482422">
        <w:rPr>
          <w:rFonts w:ascii="Traditional Arabic" w:hAnsi="Traditional Arabic" w:cs="Traditional Arabic"/>
          <w:sz w:val="28"/>
          <w:szCs w:val="28"/>
          <w:rtl/>
        </w:rPr>
        <w:t xml:space="preserve">أما بعد، </w:t>
      </w:r>
      <w:r w:rsidRPr="00482422">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w:t>
      </w:r>
    </w:p>
    <w:p w14:paraId="46C324AC" w14:textId="77777777" w:rsidR="00C83EB7" w:rsidRPr="00482422" w:rsidRDefault="00C15D02" w:rsidP="000D0126">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hint="cs"/>
          <w:sz w:val="28"/>
          <w:szCs w:val="28"/>
          <w:rtl/>
        </w:rPr>
        <w:t>عباد الله</w:t>
      </w:r>
      <w:r w:rsidR="0090565E" w:rsidRPr="00482422">
        <w:rPr>
          <w:rFonts w:ascii="Traditional Arabic" w:hAnsi="Traditional Arabic" w:cs="Traditional Arabic"/>
          <w:sz w:val="28"/>
          <w:szCs w:val="28"/>
          <w:rtl/>
        </w:rPr>
        <w:t xml:space="preserve">، اتقوا الله تعالى وراقبوه، </w:t>
      </w:r>
      <w:r w:rsidR="0090565E" w:rsidRPr="00482422">
        <w:rPr>
          <w:rFonts w:ascii="Traditional Arabic" w:hAnsi="Traditional Arabic" w:cs="Traditional Arabic" w:hint="cs"/>
          <w:sz w:val="28"/>
          <w:szCs w:val="28"/>
          <w:rtl/>
        </w:rPr>
        <w:t>وأطيعو</w:t>
      </w:r>
      <w:r w:rsidR="002D0B95" w:rsidRPr="00482422">
        <w:rPr>
          <w:rFonts w:ascii="Traditional Arabic" w:hAnsi="Traditional Arabic" w:cs="Traditional Arabic" w:hint="cs"/>
          <w:sz w:val="28"/>
          <w:szCs w:val="28"/>
          <w:rtl/>
        </w:rPr>
        <w:t>ه</w:t>
      </w:r>
      <w:r w:rsidR="0090565E" w:rsidRPr="00482422">
        <w:rPr>
          <w:rFonts w:ascii="Traditional Arabic" w:hAnsi="Traditional Arabic" w:cs="Traditional Arabic" w:hint="cs"/>
          <w:sz w:val="28"/>
          <w:szCs w:val="28"/>
          <w:rtl/>
        </w:rPr>
        <w:t xml:space="preserve"> ولا تعصوه، </w:t>
      </w:r>
      <w:r w:rsidR="0090565E" w:rsidRPr="00482422">
        <w:rPr>
          <w:rFonts w:ascii="Traditional Arabic" w:hAnsi="Traditional Arabic" w:cs="Traditional Arabic"/>
          <w:sz w:val="28"/>
          <w:szCs w:val="28"/>
          <w:rtl/>
        </w:rPr>
        <w:t xml:space="preserve">واعلموا </w:t>
      </w:r>
      <w:r w:rsidR="00BB35C9" w:rsidRPr="00482422">
        <w:rPr>
          <w:rFonts w:ascii="Traditional Arabic" w:hAnsi="Traditional Arabic" w:cs="Traditional Arabic" w:hint="cs"/>
          <w:sz w:val="28"/>
          <w:szCs w:val="28"/>
          <w:rtl/>
        </w:rPr>
        <w:t>أن</w:t>
      </w:r>
      <w:r w:rsidR="00D90838" w:rsidRPr="00482422">
        <w:rPr>
          <w:rFonts w:ascii="Traditional Arabic" w:hAnsi="Traditional Arabic" w:cs="Traditional Arabic"/>
          <w:sz w:val="28"/>
          <w:szCs w:val="28"/>
          <w:rtl/>
        </w:rPr>
        <w:t xml:space="preserve"> </w:t>
      </w:r>
      <w:r w:rsidR="004822FE" w:rsidRPr="00482422">
        <w:rPr>
          <w:rFonts w:ascii="Traditional Arabic" w:hAnsi="Traditional Arabic" w:cs="Traditional Arabic" w:hint="cs"/>
          <w:sz w:val="28"/>
          <w:szCs w:val="28"/>
          <w:rtl/>
        </w:rPr>
        <w:t>الله حكيم في تشريعه، حكيم في تقديره، حكيم في جزا</w:t>
      </w:r>
      <w:r w:rsidR="008970F0" w:rsidRPr="00482422">
        <w:rPr>
          <w:rFonts w:ascii="Traditional Arabic" w:hAnsi="Traditional Arabic" w:cs="Traditional Arabic" w:hint="cs"/>
          <w:sz w:val="28"/>
          <w:szCs w:val="28"/>
          <w:rtl/>
        </w:rPr>
        <w:t>ئ</w:t>
      </w:r>
      <w:r w:rsidR="004822FE" w:rsidRPr="00482422">
        <w:rPr>
          <w:rFonts w:ascii="Traditional Arabic" w:hAnsi="Traditional Arabic" w:cs="Traditional Arabic" w:hint="cs"/>
          <w:sz w:val="28"/>
          <w:szCs w:val="28"/>
          <w:rtl/>
        </w:rPr>
        <w:t>ه، وإن من</w:t>
      </w:r>
      <w:r w:rsidR="00D004D5" w:rsidRPr="00482422">
        <w:rPr>
          <w:rFonts w:ascii="Traditional Arabic" w:hAnsi="Traditional Arabic" w:cs="Traditional Arabic" w:hint="cs"/>
          <w:sz w:val="28"/>
          <w:szCs w:val="28"/>
          <w:rtl/>
        </w:rPr>
        <w:t xml:space="preserve"> </w:t>
      </w:r>
      <w:r w:rsidR="00276DD0" w:rsidRPr="00482422">
        <w:rPr>
          <w:rFonts w:ascii="Traditional Arabic" w:hAnsi="Traditional Arabic" w:cs="Traditional Arabic" w:hint="cs"/>
          <w:sz w:val="28"/>
          <w:szCs w:val="28"/>
          <w:rtl/>
        </w:rPr>
        <w:t xml:space="preserve">حكمة الله تعالى أن جعل </w:t>
      </w:r>
      <w:r w:rsidR="00C83EB7" w:rsidRPr="00482422">
        <w:rPr>
          <w:rFonts w:ascii="Traditional Arabic" w:hAnsi="Traditional Arabic" w:cs="Traditional Arabic"/>
          <w:sz w:val="28"/>
          <w:szCs w:val="28"/>
          <w:rtl/>
        </w:rPr>
        <w:t>لهذه الخليقة معادًا يجازيهم فيه على ما كلَّفهم به</w:t>
      </w:r>
      <w:r w:rsidR="00C83EB7" w:rsidRPr="00482422">
        <w:rPr>
          <w:rFonts w:ascii="Traditional Arabic" w:hAnsi="Traditional Arabic" w:cs="Traditional Arabic"/>
          <w:sz w:val="28"/>
          <w:szCs w:val="28"/>
        </w:rPr>
        <w:t xml:space="preserve"> </w:t>
      </w:r>
      <w:r w:rsidR="00C83EB7" w:rsidRPr="00482422">
        <w:rPr>
          <w:rFonts w:ascii="Traditional Arabic" w:hAnsi="Traditional Arabic" w:cs="Traditional Arabic"/>
          <w:sz w:val="28"/>
          <w:szCs w:val="28"/>
          <w:rtl/>
        </w:rPr>
        <w:t>على ألسنة رسله، قال الله تعالى ﴿‏أَفَحَسِبْتُمْ أَنَّمَا خَلَقْنَاكُمْ عَبَثًا</w:t>
      </w:r>
      <w:r w:rsidR="00C83EB7" w:rsidRPr="00482422">
        <w:rPr>
          <w:rFonts w:ascii="Traditional Arabic" w:hAnsi="Traditional Arabic" w:cs="Traditional Arabic"/>
          <w:sz w:val="28"/>
          <w:szCs w:val="28"/>
        </w:rPr>
        <w:t xml:space="preserve"> </w:t>
      </w:r>
      <w:r w:rsidR="00C83EB7" w:rsidRPr="00482422">
        <w:rPr>
          <w:rFonts w:ascii="Traditional Arabic" w:hAnsi="Traditional Arabic" w:cs="Traditional Arabic"/>
          <w:sz w:val="28"/>
          <w:szCs w:val="28"/>
          <w:rtl/>
        </w:rPr>
        <w:t xml:space="preserve">وَأَنَّكُمْ إِلَيْنَا لا </w:t>
      </w:r>
      <w:r w:rsidR="000D0126" w:rsidRPr="000D0126">
        <w:rPr>
          <w:rFonts w:ascii="Traditional Arabic" w:hAnsi="Traditional Arabic" w:cs="Traditional Arabic"/>
          <w:sz w:val="28"/>
          <w:szCs w:val="28"/>
          <w:rtl/>
        </w:rPr>
        <w:t>تُرْجَعُون * فتعالى الله الملك الحق﴾.</w:t>
      </w:r>
    </w:p>
    <w:p w14:paraId="46C324AD" w14:textId="7F075065" w:rsidR="00A10D5D" w:rsidRPr="00482422" w:rsidRDefault="00B30EA6" w:rsidP="00FF5FF0">
      <w:pPr>
        <w:tabs>
          <w:tab w:val="left" w:pos="282"/>
        </w:tabs>
        <w:spacing w:after="0"/>
        <w:ind w:left="0" w:firstLine="0"/>
        <w:outlineLvl w:val="0"/>
        <w:rPr>
          <w:rFonts w:ascii="Traditional Arabic" w:hAnsi="Traditional Arabic" w:cs="Traditional Arabic"/>
          <w:sz w:val="28"/>
          <w:szCs w:val="28"/>
        </w:rPr>
      </w:pPr>
      <w:r w:rsidRPr="00482422">
        <w:rPr>
          <w:rFonts w:ascii="Traditional Arabic" w:hAnsi="Traditional Arabic" w:cs="Traditional Arabic" w:hint="cs"/>
          <w:sz w:val="28"/>
          <w:szCs w:val="28"/>
          <w:rtl/>
        </w:rPr>
        <w:t xml:space="preserve">وسُمِّي </w:t>
      </w:r>
      <w:r w:rsidR="00FF5FF0" w:rsidRPr="00482422">
        <w:rPr>
          <w:rFonts w:ascii="Traditional Arabic" w:hAnsi="Traditional Arabic" w:cs="Traditional Arabic" w:hint="cs"/>
          <w:sz w:val="28"/>
          <w:szCs w:val="28"/>
          <w:rtl/>
        </w:rPr>
        <w:t>يوم المعاد</w:t>
      </w:r>
      <w:r w:rsidRPr="00482422">
        <w:rPr>
          <w:rFonts w:ascii="Traditional Arabic" w:hAnsi="Traditional Arabic" w:cs="Traditional Arabic" w:hint="cs"/>
          <w:sz w:val="28"/>
          <w:szCs w:val="28"/>
          <w:rtl/>
        </w:rPr>
        <w:t xml:space="preserve"> ب</w:t>
      </w:r>
      <w:r w:rsidR="00A10D5D" w:rsidRPr="00482422">
        <w:rPr>
          <w:rFonts w:ascii="Traditional Arabic" w:hAnsi="Traditional Arabic" w:cs="Traditional Arabic"/>
          <w:sz w:val="28"/>
          <w:szCs w:val="28"/>
          <w:rtl/>
        </w:rPr>
        <w:t>اليوم الآخِ</w:t>
      </w:r>
      <w:r w:rsidRPr="00482422">
        <w:rPr>
          <w:rFonts w:ascii="Traditional Arabic" w:hAnsi="Traditional Arabic" w:cs="Traditional Arabic"/>
          <w:sz w:val="28"/>
          <w:szCs w:val="28"/>
          <w:rtl/>
        </w:rPr>
        <w:t>ر</w:t>
      </w:r>
      <w:r w:rsidRPr="00482422">
        <w:rPr>
          <w:rFonts w:ascii="Traditional Arabic" w:hAnsi="Traditional Arabic" w:cs="Traditional Arabic" w:hint="cs"/>
          <w:sz w:val="28"/>
          <w:szCs w:val="28"/>
          <w:rtl/>
        </w:rPr>
        <w:t xml:space="preserve"> </w:t>
      </w:r>
      <w:r w:rsidR="00A10D5D" w:rsidRPr="00482422">
        <w:rPr>
          <w:rFonts w:ascii="Traditional Arabic" w:hAnsi="Traditional Arabic" w:cs="Traditional Arabic"/>
          <w:sz w:val="28"/>
          <w:szCs w:val="28"/>
          <w:rtl/>
        </w:rPr>
        <w:t>لأنه لا يوم بعده</w:t>
      </w:r>
      <w:r w:rsidRPr="00482422">
        <w:rPr>
          <w:rFonts w:ascii="Traditional Arabic" w:hAnsi="Traditional Arabic" w:cs="Traditional Arabic"/>
          <w:sz w:val="28"/>
          <w:szCs w:val="28"/>
          <w:rtl/>
        </w:rPr>
        <w:t>،</w:t>
      </w:r>
      <w:r w:rsidR="00A10D5D" w:rsidRPr="00482422">
        <w:rPr>
          <w:rFonts w:ascii="Traditional Arabic" w:hAnsi="Traditional Arabic" w:cs="Traditional Arabic"/>
          <w:sz w:val="28"/>
          <w:szCs w:val="28"/>
          <w:rtl/>
        </w:rPr>
        <w:t xml:space="preserve"> حيث يستقر أهل الجنة في منازلهم وأهل النار في منازلهم</w:t>
      </w:r>
      <w:r w:rsidR="00FF5FF0" w:rsidRPr="00482422">
        <w:rPr>
          <w:rFonts w:ascii="Traditional Arabic" w:hAnsi="Traditional Arabic" w:cs="Traditional Arabic" w:hint="cs"/>
          <w:sz w:val="28"/>
          <w:szCs w:val="28"/>
          <w:rtl/>
        </w:rPr>
        <w:t xml:space="preserve">، </w:t>
      </w:r>
      <w:r w:rsidR="006D7011" w:rsidRPr="00482422">
        <w:rPr>
          <w:rFonts w:ascii="Traditional Arabic" w:hAnsi="Traditional Arabic" w:cs="Traditional Arabic" w:hint="cs"/>
          <w:sz w:val="28"/>
          <w:szCs w:val="28"/>
          <w:rtl/>
        </w:rPr>
        <w:t>كما سُمِّي</w:t>
      </w:r>
      <w:r w:rsidR="00A10D5D" w:rsidRPr="00482422">
        <w:rPr>
          <w:rFonts w:ascii="Traditional Arabic" w:hAnsi="Traditional Arabic" w:cs="Traditional Arabic"/>
          <w:sz w:val="28"/>
          <w:szCs w:val="28"/>
          <w:rtl/>
        </w:rPr>
        <w:t xml:space="preserve"> </w:t>
      </w:r>
      <w:r w:rsidR="006D7011" w:rsidRPr="00482422">
        <w:rPr>
          <w:rFonts w:ascii="Traditional Arabic" w:hAnsi="Traditional Arabic" w:cs="Traditional Arabic" w:hint="cs"/>
          <w:sz w:val="28"/>
          <w:szCs w:val="28"/>
          <w:rtl/>
        </w:rPr>
        <w:t>هذا اليوم ب</w:t>
      </w:r>
      <w:r w:rsidR="00A10D5D" w:rsidRPr="00482422">
        <w:rPr>
          <w:rFonts w:ascii="Traditional Arabic" w:hAnsi="Traditional Arabic" w:cs="Traditional Arabic"/>
          <w:sz w:val="28"/>
          <w:szCs w:val="28"/>
          <w:rtl/>
        </w:rPr>
        <w:t>يوم القيامة لأن الناس تقوم فيه لله جل وعلا</w:t>
      </w:r>
      <w:r w:rsidRPr="00482422">
        <w:rPr>
          <w:rFonts w:ascii="Traditional Arabic" w:hAnsi="Traditional Arabic" w:cs="Traditional Arabic"/>
          <w:sz w:val="28"/>
          <w:szCs w:val="28"/>
          <w:rtl/>
        </w:rPr>
        <w:t>،</w:t>
      </w:r>
      <w:r w:rsidR="00A10D5D" w:rsidRPr="00482422">
        <w:rPr>
          <w:rFonts w:ascii="Traditional Arabic" w:hAnsi="Traditional Arabic" w:cs="Traditional Arabic"/>
          <w:sz w:val="28"/>
          <w:szCs w:val="28"/>
          <w:rtl/>
        </w:rPr>
        <w:t xml:space="preserve"> كما قال تعالى </w:t>
      </w:r>
      <w:r w:rsidR="00B061F0" w:rsidRPr="00482422">
        <w:rPr>
          <w:rFonts w:ascii="Traditional Arabic" w:hAnsi="Traditional Arabic" w:cs="Traditional Arabic" w:hint="cs"/>
          <w:sz w:val="28"/>
          <w:szCs w:val="28"/>
          <w:rtl/>
        </w:rPr>
        <w:t xml:space="preserve">عنه </w:t>
      </w:r>
      <w:r w:rsidR="00A10D5D" w:rsidRPr="00482422">
        <w:rPr>
          <w:rFonts w:ascii="Traditional Arabic" w:hAnsi="Traditional Arabic" w:cs="Traditional Arabic"/>
          <w:sz w:val="28"/>
          <w:szCs w:val="28"/>
          <w:rtl/>
        </w:rPr>
        <w:t xml:space="preserve">﴿يوم </w:t>
      </w:r>
      <w:r w:rsidR="00A10D5D" w:rsidRPr="00482422">
        <w:rPr>
          <w:rFonts w:ascii="Traditional Arabic" w:hAnsi="Traditional Arabic" w:cs="Traditional Arabic"/>
          <w:b/>
          <w:bCs/>
          <w:sz w:val="28"/>
          <w:szCs w:val="28"/>
          <w:rtl/>
        </w:rPr>
        <w:t>يقوم الناس لرب العالمين</w:t>
      </w:r>
      <w:r w:rsidR="00A10D5D" w:rsidRPr="00482422">
        <w:rPr>
          <w:rFonts w:ascii="Traditional Arabic" w:hAnsi="Traditional Arabic" w:cs="Traditional Arabic"/>
          <w:sz w:val="28"/>
          <w:szCs w:val="28"/>
          <w:rtl/>
        </w:rPr>
        <w:t>﴾.</w:t>
      </w:r>
    </w:p>
    <w:p w14:paraId="46C324AE" w14:textId="28D814B6" w:rsidR="00A10D5D" w:rsidRPr="00482422" w:rsidRDefault="00B061F0" w:rsidP="00024418">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hint="cs"/>
          <w:b/>
          <w:bCs/>
          <w:sz w:val="28"/>
          <w:szCs w:val="28"/>
          <w:rtl/>
        </w:rPr>
        <w:t xml:space="preserve">أيها المؤمنون، </w:t>
      </w:r>
      <w:r w:rsidR="00024418" w:rsidRPr="00482422">
        <w:rPr>
          <w:rFonts w:ascii="Traditional Arabic" w:hAnsi="Traditional Arabic" w:cs="Traditional Arabic" w:hint="cs"/>
          <w:sz w:val="28"/>
          <w:szCs w:val="28"/>
          <w:rtl/>
        </w:rPr>
        <w:t xml:space="preserve">إن </w:t>
      </w:r>
      <w:r w:rsidR="00A10D5D" w:rsidRPr="00482422">
        <w:rPr>
          <w:rFonts w:ascii="Traditional Arabic" w:hAnsi="Traditional Arabic" w:cs="Traditional Arabic"/>
          <w:sz w:val="28"/>
          <w:szCs w:val="28"/>
          <w:rtl/>
        </w:rPr>
        <w:t>الإيمان باليوم الآخر يتضمن</w:t>
      </w:r>
      <w:r w:rsidR="00A10D5D" w:rsidRPr="00482422">
        <w:rPr>
          <w:rFonts w:ascii="Traditional Arabic" w:hAnsi="Traditional Arabic" w:cs="Traditional Arabic"/>
          <w:sz w:val="28"/>
          <w:szCs w:val="28"/>
        </w:rPr>
        <w:t xml:space="preserve"> </w:t>
      </w:r>
      <w:r w:rsidR="00A10D5D" w:rsidRPr="00482422">
        <w:rPr>
          <w:rFonts w:ascii="Traditional Arabic" w:hAnsi="Traditional Arabic" w:cs="Traditional Arabic"/>
          <w:sz w:val="28"/>
          <w:szCs w:val="28"/>
          <w:rtl/>
        </w:rPr>
        <w:t>ستة أمور</w:t>
      </w:r>
      <w:r w:rsidR="00B30EA6" w:rsidRPr="00482422">
        <w:rPr>
          <w:rFonts w:ascii="Traditional Arabic" w:hAnsi="Traditional Arabic" w:cs="Traditional Arabic"/>
          <w:sz w:val="28"/>
          <w:szCs w:val="28"/>
          <w:rtl/>
        </w:rPr>
        <w:t>،</w:t>
      </w:r>
      <w:r w:rsidR="00A10D5D" w:rsidRPr="00482422">
        <w:rPr>
          <w:rFonts w:ascii="Traditional Arabic" w:hAnsi="Traditional Arabic" w:cs="Traditional Arabic"/>
          <w:sz w:val="28"/>
          <w:szCs w:val="28"/>
          <w:rtl/>
        </w:rPr>
        <w:t xml:space="preserve"> </w:t>
      </w:r>
      <w:r w:rsidR="007B54DF" w:rsidRPr="00482422">
        <w:rPr>
          <w:rFonts w:ascii="Traditional Arabic" w:hAnsi="Traditional Arabic" w:cs="Traditional Arabic" w:hint="cs"/>
          <w:b/>
          <w:bCs/>
          <w:sz w:val="28"/>
          <w:szCs w:val="28"/>
          <w:rtl/>
        </w:rPr>
        <w:t>أولها</w:t>
      </w:r>
      <w:r w:rsidR="00A10D5D" w:rsidRPr="00482422">
        <w:rPr>
          <w:rFonts w:ascii="Traditional Arabic" w:hAnsi="Traditional Arabic" w:cs="Traditional Arabic"/>
          <w:sz w:val="28"/>
          <w:szCs w:val="28"/>
          <w:rtl/>
        </w:rPr>
        <w:t>‏ النّ</w:t>
      </w:r>
      <w:r w:rsidR="00A10D5D" w:rsidRPr="00482422">
        <w:rPr>
          <w:rFonts w:ascii="Traditional Arabic" w:hAnsi="Traditional Arabic" w:cs="Traditional Arabic" w:hint="cs"/>
          <w:sz w:val="28"/>
          <w:szCs w:val="28"/>
          <w:rtl/>
        </w:rPr>
        <w:t>َــــ</w:t>
      </w:r>
      <w:r w:rsidR="00A10D5D" w:rsidRPr="00482422">
        <w:rPr>
          <w:rFonts w:ascii="Traditional Arabic" w:hAnsi="Traditional Arabic" w:cs="Traditional Arabic"/>
          <w:sz w:val="28"/>
          <w:szCs w:val="28"/>
          <w:rtl/>
        </w:rPr>
        <w:t>فخ في الصُّور</w:t>
      </w:r>
      <w:r w:rsidR="007B54DF" w:rsidRPr="00482422">
        <w:rPr>
          <w:rFonts w:ascii="Traditional Arabic" w:hAnsi="Traditional Arabic" w:cs="Traditional Arabic" w:hint="cs"/>
          <w:sz w:val="28"/>
          <w:szCs w:val="28"/>
          <w:rtl/>
        </w:rPr>
        <w:t xml:space="preserve">، </w:t>
      </w:r>
      <w:r w:rsidR="007B54DF" w:rsidRPr="00482422">
        <w:rPr>
          <w:rFonts w:ascii="Traditional Arabic" w:hAnsi="Traditional Arabic" w:cs="Traditional Arabic" w:hint="cs"/>
          <w:b/>
          <w:bCs/>
          <w:sz w:val="28"/>
          <w:szCs w:val="28"/>
          <w:rtl/>
        </w:rPr>
        <w:t>وثانيها</w:t>
      </w:r>
      <w:r w:rsidR="007B54DF" w:rsidRPr="00482422">
        <w:rPr>
          <w:rFonts w:ascii="Traditional Arabic" w:hAnsi="Traditional Arabic" w:cs="Traditional Arabic" w:hint="cs"/>
          <w:sz w:val="28"/>
          <w:szCs w:val="28"/>
          <w:rtl/>
        </w:rPr>
        <w:t xml:space="preserve"> </w:t>
      </w:r>
      <w:r w:rsidR="00A10D5D" w:rsidRPr="00482422">
        <w:rPr>
          <w:rFonts w:ascii="Traditional Arabic" w:hAnsi="Traditional Arabic" w:cs="Traditional Arabic"/>
          <w:sz w:val="28"/>
          <w:szCs w:val="28"/>
          <w:rtl/>
        </w:rPr>
        <w:t xml:space="preserve">حدوث </w:t>
      </w:r>
      <w:r w:rsidR="00D520A5">
        <w:rPr>
          <w:rFonts w:ascii="Traditional Arabic" w:hAnsi="Traditional Arabic" w:cs="Traditional Arabic" w:hint="cs"/>
          <w:sz w:val="28"/>
          <w:szCs w:val="28"/>
          <w:rtl/>
        </w:rPr>
        <w:t>أهوال القيامة</w:t>
      </w:r>
      <w:r w:rsidR="007B54DF" w:rsidRPr="00482422">
        <w:rPr>
          <w:rFonts w:ascii="Traditional Arabic" w:hAnsi="Traditional Arabic" w:cs="Traditional Arabic" w:hint="cs"/>
          <w:sz w:val="28"/>
          <w:szCs w:val="28"/>
          <w:rtl/>
        </w:rPr>
        <w:t xml:space="preserve">، </w:t>
      </w:r>
      <w:r w:rsidR="00BA4B17" w:rsidRPr="00482422">
        <w:rPr>
          <w:rFonts w:ascii="Traditional Arabic" w:hAnsi="Traditional Arabic" w:cs="Traditional Arabic" w:hint="cs"/>
          <w:b/>
          <w:bCs/>
          <w:sz w:val="28"/>
          <w:szCs w:val="28"/>
          <w:rtl/>
        </w:rPr>
        <w:t>وثالثها</w:t>
      </w:r>
      <w:r w:rsidR="00BA4B17" w:rsidRPr="00482422">
        <w:rPr>
          <w:rFonts w:ascii="Traditional Arabic" w:hAnsi="Traditional Arabic" w:cs="Traditional Arabic" w:hint="cs"/>
          <w:sz w:val="28"/>
          <w:szCs w:val="28"/>
          <w:rtl/>
        </w:rPr>
        <w:t xml:space="preserve"> بعث الخلائق، </w:t>
      </w:r>
      <w:r w:rsidR="007B54DF" w:rsidRPr="00482422">
        <w:rPr>
          <w:rFonts w:ascii="Traditional Arabic" w:hAnsi="Traditional Arabic" w:cs="Traditional Arabic" w:hint="cs"/>
          <w:b/>
          <w:bCs/>
          <w:sz w:val="28"/>
          <w:szCs w:val="28"/>
          <w:rtl/>
        </w:rPr>
        <w:t>ورابعها</w:t>
      </w:r>
      <w:r w:rsidR="007B54DF" w:rsidRPr="00482422">
        <w:rPr>
          <w:rFonts w:ascii="Traditional Arabic" w:hAnsi="Traditional Arabic" w:cs="Traditional Arabic" w:hint="cs"/>
          <w:sz w:val="28"/>
          <w:szCs w:val="28"/>
          <w:rtl/>
        </w:rPr>
        <w:t xml:space="preserve"> </w:t>
      </w:r>
      <w:r w:rsidR="00A10D5D" w:rsidRPr="00482422">
        <w:rPr>
          <w:rFonts w:ascii="Traditional Arabic" w:hAnsi="Traditional Arabic" w:cs="Traditional Arabic"/>
          <w:sz w:val="28"/>
          <w:szCs w:val="28"/>
          <w:rtl/>
        </w:rPr>
        <w:t>حشر الناس في أرض المحشر</w:t>
      </w:r>
      <w:r w:rsidR="007B54DF" w:rsidRPr="00482422">
        <w:rPr>
          <w:rFonts w:ascii="Traditional Arabic" w:hAnsi="Traditional Arabic" w:cs="Traditional Arabic" w:hint="cs"/>
          <w:sz w:val="28"/>
          <w:szCs w:val="28"/>
          <w:rtl/>
        </w:rPr>
        <w:t xml:space="preserve">، </w:t>
      </w:r>
      <w:r w:rsidR="007B54DF" w:rsidRPr="00482422">
        <w:rPr>
          <w:rFonts w:ascii="Traditional Arabic" w:hAnsi="Traditional Arabic" w:cs="Traditional Arabic" w:hint="cs"/>
          <w:b/>
          <w:bCs/>
          <w:sz w:val="28"/>
          <w:szCs w:val="28"/>
          <w:rtl/>
        </w:rPr>
        <w:t>وخامسها</w:t>
      </w:r>
      <w:r w:rsidR="007B54DF" w:rsidRPr="00482422">
        <w:rPr>
          <w:rFonts w:ascii="Traditional Arabic" w:hAnsi="Traditional Arabic" w:cs="Traditional Arabic" w:hint="cs"/>
          <w:sz w:val="28"/>
          <w:szCs w:val="28"/>
          <w:rtl/>
        </w:rPr>
        <w:t xml:space="preserve"> </w:t>
      </w:r>
      <w:r w:rsidR="00A10D5D" w:rsidRPr="00482422">
        <w:rPr>
          <w:rFonts w:ascii="Traditional Arabic" w:hAnsi="Traditional Arabic" w:cs="Traditional Arabic"/>
          <w:sz w:val="28"/>
          <w:szCs w:val="28"/>
          <w:rtl/>
        </w:rPr>
        <w:t>الحساب والجزاء</w:t>
      </w:r>
      <w:r w:rsidR="007B54DF" w:rsidRPr="00482422">
        <w:rPr>
          <w:rFonts w:ascii="Traditional Arabic" w:hAnsi="Traditional Arabic" w:cs="Traditional Arabic" w:hint="cs"/>
          <w:sz w:val="28"/>
          <w:szCs w:val="28"/>
          <w:rtl/>
        </w:rPr>
        <w:t xml:space="preserve">، </w:t>
      </w:r>
      <w:r w:rsidR="007B54DF" w:rsidRPr="00482422">
        <w:rPr>
          <w:rFonts w:ascii="Traditional Arabic" w:hAnsi="Traditional Arabic" w:cs="Traditional Arabic" w:hint="cs"/>
          <w:b/>
          <w:bCs/>
          <w:sz w:val="28"/>
          <w:szCs w:val="28"/>
          <w:rtl/>
        </w:rPr>
        <w:t>وسادسها</w:t>
      </w:r>
      <w:r w:rsidR="007B54DF" w:rsidRPr="00482422">
        <w:rPr>
          <w:rFonts w:ascii="Traditional Arabic" w:hAnsi="Traditional Arabic" w:cs="Traditional Arabic" w:hint="cs"/>
          <w:sz w:val="28"/>
          <w:szCs w:val="28"/>
          <w:rtl/>
        </w:rPr>
        <w:t xml:space="preserve"> </w:t>
      </w:r>
      <w:r w:rsidR="00A10D5D" w:rsidRPr="00482422">
        <w:rPr>
          <w:rFonts w:ascii="Traditional Arabic" w:hAnsi="Traditional Arabic" w:cs="Traditional Arabic" w:hint="cs"/>
          <w:sz w:val="28"/>
          <w:szCs w:val="28"/>
          <w:rtl/>
        </w:rPr>
        <w:t xml:space="preserve">دخول </w:t>
      </w:r>
      <w:r w:rsidR="00A10D5D" w:rsidRPr="00482422">
        <w:rPr>
          <w:rFonts w:ascii="Traditional Arabic" w:hAnsi="Traditional Arabic" w:cs="Traditional Arabic"/>
          <w:sz w:val="28"/>
          <w:szCs w:val="28"/>
          <w:rtl/>
        </w:rPr>
        <w:t>الجنة والنار</w:t>
      </w:r>
      <w:r w:rsidR="007B54DF" w:rsidRPr="00482422">
        <w:rPr>
          <w:rFonts w:ascii="Traditional Arabic" w:hAnsi="Traditional Arabic" w:cs="Traditional Arabic" w:hint="cs"/>
          <w:sz w:val="28"/>
          <w:szCs w:val="28"/>
          <w:rtl/>
        </w:rPr>
        <w:t>.</w:t>
      </w:r>
    </w:p>
    <w:p w14:paraId="46C324AF" w14:textId="08773FED" w:rsidR="00A10D5D" w:rsidRPr="00482422" w:rsidRDefault="009F4D80" w:rsidP="00211E52">
      <w:pPr>
        <w:pStyle w:val="ListParagraph"/>
        <w:numPr>
          <w:ilvl w:val="0"/>
          <w:numId w:val="9"/>
        </w:numPr>
        <w:tabs>
          <w:tab w:val="left" w:pos="282"/>
        </w:tabs>
        <w:spacing w:after="0"/>
        <w:ind w:left="-1" w:firstLine="0"/>
        <w:outlineLvl w:val="0"/>
        <w:rPr>
          <w:rFonts w:ascii="Traditional Arabic" w:hAnsi="Traditional Arabic" w:cs="Traditional Arabic"/>
          <w:sz w:val="28"/>
          <w:szCs w:val="28"/>
          <w:rtl/>
        </w:rPr>
      </w:pPr>
      <w:r w:rsidRPr="00482422">
        <w:rPr>
          <w:rFonts w:ascii="Traditional Arabic" w:hAnsi="Traditional Arabic" w:cs="Traditional Arabic" w:hint="cs"/>
          <w:sz w:val="28"/>
          <w:szCs w:val="28"/>
          <w:rtl/>
        </w:rPr>
        <w:t>عباد الله</w:t>
      </w:r>
      <w:r w:rsidRPr="00482422">
        <w:rPr>
          <w:rFonts w:ascii="Traditional Arabic" w:hAnsi="Traditional Arabic" w:cs="Traditional Arabic" w:hint="cs"/>
          <w:b/>
          <w:bCs/>
          <w:sz w:val="28"/>
          <w:szCs w:val="28"/>
          <w:rtl/>
        </w:rPr>
        <w:t>، و</w:t>
      </w:r>
      <w:r w:rsidR="00A10D5D" w:rsidRPr="00482422">
        <w:rPr>
          <w:rFonts w:ascii="Traditional Arabic" w:hAnsi="Traditional Arabic" w:cs="Traditional Arabic"/>
          <w:b/>
          <w:bCs/>
          <w:sz w:val="28"/>
          <w:szCs w:val="28"/>
          <w:rtl/>
        </w:rPr>
        <w:t>النّ</w:t>
      </w:r>
      <w:r w:rsidR="00A10D5D" w:rsidRPr="00482422">
        <w:rPr>
          <w:rFonts w:ascii="Traditional Arabic" w:hAnsi="Traditional Arabic" w:cs="Traditional Arabic" w:hint="cs"/>
          <w:b/>
          <w:bCs/>
          <w:sz w:val="28"/>
          <w:szCs w:val="28"/>
          <w:rtl/>
        </w:rPr>
        <w:t>َ</w:t>
      </w:r>
      <w:r w:rsidR="00A10D5D" w:rsidRPr="00482422">
        <w:rPr>
          <w:rFonts w:ascii="Traditional Arabic" w:hAnsi="Traditional Arabic" w:cs="Traditional Arabic"/>
          <w:b/>
          <w:bCs/>
          <w:sz w:val="28"/>
          <w:szCs w:val="28"/>
          <w:rtl/>
        </w:rPr>
        <w:t xml:space="preserve">فخ في الصُّور </w:t>
      </w:r>
      <w:r w:rsidR="00A10D5D" w:rsidRPr="00482422">
        <w:rPr>
          <w:rFonts w:ascii="Traditional Arabic" w:hAnsi="Traditional Arabic" w:cs="Traditional Arabic"/>
          <w:sz w:val="28"/>
          <w:szCs w:val="28"/>
          <w:rtl/>
        </w:rPr>
        <w:t xml:space="preserve">يكون </w:t>
      </w:r>
      <w:r w:rsidR="00D520A5">
        <w:rPr>
          <w:rFonts w:ascii="Traditional Arabic" w:hAnsi="Traditional Arabic" w:cs="Traditional Arabic" w:hint="cs"/>
          <w:sz w:val="28"/>
          <w:szCs w:val="28"/>
          <w:rtl/>
        </w:rPr>
        <w:t xml:space="preserve">به </w:t>
      </w:r>
      <w:r w:rsidR="00A10D5D" w:rsidRPr="00482422">
        <w:rPr>
          <w:rFonts w:ascii="Traditional Arabic" w:hAnsi="Traditional Arabic" w:cs="Traditional Arabic"/>
          <w:sz w:val="28"/>
          <w:szCs w:val="28"/>
          <w:rtl/>
        </w:rPr>
        <w:t>الإيذان بيوم القيامة</w:t>
      </w:r>
      <w:r w:rsidR="00B30EA6" w:rsidRPr="00482422">
        <w:rPr>
          <w:rFonts w:ascii="Traditional Arabic" w:hAnsi="Traditional Arabic" w:cs="Traditional Arabic"/>
          <w:sz w:val="28"/>
          <w:szCs w:val="28"/>
          <w:rtl/>
        </w:rPr>
        <w:t>،</w:t>
      </w:r>
      <w:r w:rsidR="00A10D5D" w:rsidRPr="00482422">
        <w:rPr>
          <w:rFonts w:ascii="Traditional Arabic" w:hAnsi="Traditional Arabic" w:cs="Traditional Arabic"/>
          <w:sz w:val="28"/>
          <w:szCs w:val="28"/>
          <w:rtl/>
        </w:rPr>
        <w:t xml:space="preserve"> والصُّور قَـــرنٌ ينفُخُ فيه م</w:t>
      </w:r>
      <w:r w:rsidR="00877FB3" w:rsidRPr="00482422">
        <w:rPr>
          <w:rFonts w:ascii="Traditional Arabic" w:hAnsi="Traditional Arabic" w:cs="Traditional Arabic" w:hint="cs"/>
          <w:sz w:val="28"/>
          <w:szCs w:val="28"/>
          <w:rtl/>
        </w:rPr>
        <w:t>َ</w:t>
      </w:r>
      <w:r w:rsidR="00A10D5D" w:rsidRPr="00482422">
        <w:rPr>
          <w:rFonts w:ascii="Traditional Arabic" w:hAnsi="Traditional Arabic" w:cs="Traditional Arabic"/>
          <w:sz w:val="28"/>
          <w:szCs w:val="28"/>
          <w:rtl/>
        </w:rPr>
        <w:t>ل</w:t>
      </w:r>
      <w:r w:rsidR="00877FB3" w:rsidRPr="00482422">
        <w:rPr>
          <w:rFonts w:ascii="Traditional Arabic" w:hAnsi="Traditional Arabic" w:cs="Traditional Arabic" w:hint="cs"/>
          <w:sz w:val="28"/>
          <w:szCs w:val="28"/>
          <w:rtl/>
        </w:rPr>
        <w:t>َ</w:t>
      </w:r>
      <w:r w:rsidR="00A10D5D" w:rsidRPr="00482422">
        <w:rPr>
          <w:rFonts w:ascii="Traditional Arabic" w:hAnsi="Traditional Arabic" w:cs="Traditional Arabic"/>
          <w:sz w:val="28"/>
          <w:szCs w:val="28"/>
          <w:rtl/>
        </w:rPr>
        <w:t xml:space="preserve">كُ الصُّورِ </w:t>
      </w:r>
      <w:bookmarkStart w:id="0" w:name="_Hlk121664505"/>
      <w:r w:rsidR="00877FB3" w:rsidRPr="00482422">
        <w:rPr>
          <w:rFonts w:ascii="Traditional Arabic" w:hAnsi="Traditional Arabic" w:cs="Traditional Arabic"/>
          <w:sz w:val="28"/>
          <w:szCs w:val="28"/>
          <w:rtl/>
        </w:rPr>
        <w:t>–</w:t>
      </w:r>
      <w:r w:rsidR="00877FB3" w:rsidRPr="00482422">
        <w:rPr>
          <w:rFonts w:ascii="Traditional Arabic" w:hAnsi="Traditional Arabic" w:cs="Traditional Arabic" w:hint="cs"/>
          <w:sz w:val="28"/>
          <w:szCs w:val="28"/>
          <w:rtl/>
        </w:rPr>
        <w:t xml:space="preserve"> وهو إسرافيل - </w:t>
      </w:r>
      <w:bookmarkEnd w:id="0"/>
      <w:r w:rsidR="00A10D5D" w:rsidRPr="00482422">
        <w:rPr>
          <w:rFonts w:ascii="Traditional Arabic" w:hAnsi="Traditional Arabic" w:cs="Traditional Arabic"/>
          <w:sz w:val="28"/>
          <w:szCs w:val="28"/>
          <w:rtl/>
        </w:rPr>
        <w:t>نفختين</w:t>
      </w:r>
      <w:r w:rsidR="00B30EA6" w:rsidRPr="00482422">
        <w:rPr>
          <w:rFonts w:ascii="Traditional Arabic" w:hAnsi="Traditional Arabic" w:cs="Traditional Arabic"/>
          <w:sz w:val="28"/>
          <w:szCs w:val="28"/>
          <w:rtl/>
        </w:rPr>
        <w:t>،</w:t>
      </w:r>
      <w:r w:rsidR="00A10D5D" w:rsidRPr="00482422">
        <w:rPr>
          <w:rFonts w:ascii="Traditional Arabic" w:hAnsi="Traditional Arabic" w:cs="Traditional Arabic"/>
          <w:sz w:val="28"/>
          <w:szCs w:val="28"/>
          <w:rtl/>
        </w:rPr>
        <w:t xml:space="preserve"> </w:t>
      </w:r>
      <w:r w:rsidR="00A10D5D" w:rsidRPr="008173B5">
        <w:rPr>
          <w:rFonts w:ascii="Traditional Arabic" w:hAnsi="Traditional Arabic" w:cs="Traditional Arabic"/>
          <w:sz w:val="28"/>
          <w:szCs w:val="28"/>
          <w:rtl/>
        </w:rPr>
        <w:t xml:space="preserve">ففي </w:t>
      </w:r>
      <w:r w:rsidR="008173B5" w:rsidRPr="007E12B2">
        <w:rPr>
          <w:rFonts w:ascii="Traditional Arabic" w:hAnsi="Traditional Arabic" w:cs="Traditional Arabic" w:hint="eastAsia"/>
          <w:sz w:val="28"/>
          <w:szCs w:val="28"/>
          <w:rtl/>
        </w:rPr>
        <w:t>النفخة</w:t>
      </w:r>
      <w:r w:rsidR="008173B5" w:rsidRPr="007E12B2">
        <w:rPr>
          <w:rFonts w:ascii="Traditional Arabic" w:hAnsi="Traditional Arabic" w:cs="Traditional Arabic"/>
          <w:sz w:val="28"/>
          <w:szCs w:val="28"/>
          <w:rtl/>
        </w:rPr>
        <w:t xml:space="preserve"> الأولى – وتسمى نفخة الفزع والصعق - يُصعقُ الخلائق كلهم ويموتون، </w:t>
      </w:r>
      <w:r w:rsidR="008173B5" w:rsidRPr="007E12B2">
        <w:rPr>
          <w:rFonts w:ascii="Traditional Arabic" w:hAnsi="Traditional Arabic" w:cs="Traditional Arabic" w:hint="eastAsia"/>
          <w:sz w:val="28"/>
          <w:szCs w:val="28"/>
          <w:rtl/>
        </w:rPr>
        <w:t>وهي</w:t>
      </w:r>
      <w:r w:rsidR="008173B5" w:rsidRPr="007E12B2">
        <w:rPr>
          <w:rFonts w:ascii="Traditional Arabic" w:hAnsi="Traditional Arabic" w:cs="Traditional Arabic"/>
          <w:sz w:val="28"/>
          <w:szCs w:val="28"/>
          <w:rtl/>
        </w:rPr>
        <w:t xml:space="preserve"> نفخة طويلة، يمدها إسرافيل حتى يموت الناس جميعا في مشارق الأرض ومغاربها، دليله</w:t>
      </w:r>
      <w:r w:rsidR="008173B5" w:rsidRPr="007E12B2">
        <w:rPr>
          <w:rFonts w:ascii="Traditional Arabic" w:hAnsi="Traditional Arabic" w:cs="Traditional Arabic" w:hint="eastAsia"/>
          <w:sz w:val="28"/>
          <w:szCs w:val="28"/>
          <w:rtl/>
        </w:rPr>
        <w:t>ا</w:t>
      </w:r>
      <w:r w:rsidR="008173B5" w:rsidRPr="007E12B2">
        <w:rPr>
          <w:rFonts w:ascii="Traditional Arabic" w:hAnsi="Traditional Arabic" w:cs="Traditional Arabic"/>
          <w:sz w:val="28"/>
          <w:szCs w:val="28"/>
          <w:rtl/>
        </w:rPr>
        <w:t xml:space="preserve"> </w:t>
      </w:r>
      <w:r w:rsidR="00A10D5D" w:rsidRPr="008173B5">
        <w:rPr>
          <w:rFonts w:ascii="Traditional Arabic" w:hAnsi="Traditional Arabic" w:cs="Traditional Arabic"/>
          <w:sz w:val="28"/>
          <w:szCs w:val="28"/>
          <w:rtl/>
        </w:rPr>
        <w:t xml:space="preserve">قوله تعالى ﴿وما ينظر هؤلاء إلا </w:t>
      </w:r>
      <w:r w:rsidR="00A10D5D" w:rsidRPr="008173B5">
        <w:rPr>
          <w:rFonts w:ascii="Traditional Arabic" w:hAnsi="Traditional Arabic" w:cs="Traditional Arabic"/>
          <w:b/>
          <w:bCs/>
          <w:sz w:val="28"/>
          <w:szCs w:val="28"/>
          <w:rtl/>
        </w:rPr>
        <w:t>صيحة واحدة</w:t>
      </w:r>
      <w:r w:rsidR="00A10D5D" w:rsidRPr="008173B5">
        <w:rPr>
          <w:rFonts w:ascii="Traditional Arabic" w:hAnsi="Traditional Arabic" w:cs="Traditional Arabic"/>
          <w:sz w:val="28"/>
          <w:szCs w:val="28"/>
          <w:rtl/>
        </w:rPr>
        <w:t xml:space="preserve"> ما لها من فَواق﴾</w:t>
      </w:r>
      <w:r w:rsidR="00B30EA6" w:rsidRPr="008173B5">
        <w:rPr>
          <w:rFonts w:ascii="Traditional Arabic" w:hAnsi="Traditional Arabic" w:cs="Traditional Arabic"/>
          <w:sz w:val="28"/>
          <w:szCs w:val="28"/>
          <w:rtl/>
        </w:rPr>
        <w:t>،</w:t>
      </w:r>
      <w:r w:rsidR="00A10D5D" w:rsidRPr="008173B5">
        <w:rPr>
          <w:rFonts w:ascii="Traditional Arabic" w:hAnsi="Traditional Arabic" w:cs="Traditional Arabic"/>
          <w:sz w:val="28"/>
          <w:szCs w:val="28"/>
          <w:rtl/>
        </w:rPr>
        <w:t xml:space="preserve"> أ</w:t>
      </w:r>
      <w:r w:rsidRPr="008173B5">
        <w:rPr>
          <w:rFonts w:ascii="Traditional Arabic" w:hAnsi="Traditional Arabic" w:cs="Traditional Arabic"/>
          <w:sz w:val="28"/>
          <w:szCs w:val="28"/>
          <w:rtl/>
        </w:rPr>
        <w:t>ي: ما لها من إفاقة ورجوع للدنيا</w:t>
      </w:r>
      <w:r w:rsidRPr="008173B5">
        <w:rPr>
          <w:rFonts w:ascii="Traditional Arabic" w:hAnsi="Traditional Arabic" w:cs="Traditional Arabic" w:hint="cs"/>
          <w:sz w:val="28"/>
          <w:szCs w:val="28"/>
          <w:rtl/>
        </w:rPr>
        <w:t xml:space="preserve">، </w:t>
      </w:r>
      <w:r w:rsidR="00A10D5D" w:rsidRPr="008173B5">
        <w:rPr>
          <w:rFonts w:ascii="Traditional Arabic" w:hAnsi="Traditional Arabic" w:cs="Traditional Arabic"/>
          <w:sz w:val="28"/>
          <w:szCs w:val="28"/>
          <w:rtl/>
        </w:rPr>
        <w:t>ثم يُنفخ</w:t>
      </w:r>
      <w:r w:rsidR="00A10D5D" w:rsidRPr="00482422">
        <w:rPr>
          <w:rFonts w:ascii="Traditional Arabic" w:hAnsi="Traditional Arabic" w:cs="Traditional Arabic"/>
          <w:sz w:val="28"/>
          <w:szCs w:val="28"/>
          <w:rtl/>
        </w:rPr>
        <w:t xml:space="preserve"> في الصور النفخة الثانية فيقومون من قبورهم</w:t>
      </w:r>
      <w:r w:rsidR="00B30EA6" w:rsidRPr="00482422">
        <w:rPr>
          <w:rFonts w:ascii="Traditional Arabic" w:hAnsi="Traditional Arabic" w:cs="Traditional Arabic"/>
          <w:sz w:val="28"/>
          <w:szCs w:val="28"/>
          <w:rtl/>
        </w:rPr>
        <w:t>،</w:t>
      </w:r>
      <w:r w:rsidR="00A10D5D" w:rsidRPr="00482422">
        <w:rPr>
          <w:rFonts w:ascii="Traditional Arabic" w:hAnsi="Traditional Arabic" w:cs="Traditional Arabic"/>
          <w:sz w:val="28"/>
          <w:szCs w:val="28"/>
          <w:rtl/>
        </w:rPr>
        <w:t xml:space="preserve"> كما دل على ذلك قول الله تعالى ﴿فإنما هي زجرة واحدة فإذا هم ينظرون﴾.</w:t>
      </w:r>
    </w:p>
    <w:p w14:paraId="46C324B0" w14:textId="4E75505F" w:rsidR="00A10D5D" w:rsidRPr="00482422" w:rsidRDefault="00A10D5D" w:rsidP="00936FA2">
      <w:pPr>
        <w:tabs>
          <w:tab w:val="left" w:pos="282"/>
        </w:tabs>
        <w:spacing w:before="0"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فبالنفخة الأولى يموت الأحياء</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وبالنفخة الثانية يحي</w:t>
      </w:r>
      <w:r w:rsidR="00FA1242">
        <w:rPr>
          <w:rFonts w:ascii="Traditional Arabic" w:hAnsi="Traditional Arabic" w:cs="Traditional Arabic" w:hint="cs"/>
          <w:sz w:val="28"/>
          <w:szCs w:val="28"/>
          <w:rtl/>
        </w:rPr>
        <w:t>ى</w:t>
      </w:r>
      <w:r w:rsidRPr="00482422">
        <w:rPr>
          <w:rFonts w:ascii="Traditional Arabic" w:hAnsi="Traditional Arabic" w:cs="Traditional Arabic"/>
          <w:sz w:val="28"/>
          <w:szCs w:val="28"/>
          <w:rtl/>
        </w:rPr>
        <w:t xml:space="preserve"> الأموات</w:t>
      </w:r>
      <w:r w:rsidR="00E508F5" w:rsidRPr="00482422">
        <w:rPr>
          <w:rFonts w:ascii="Traditional Arabic" w:hAnsi="Traditional Arabic" w:cs="Traditional Arabic" w:hint="cs"/>
          <w:sz w:val="28"/>
          <w:szCs w:val="28"/>
          <w:rtl/>
        </w:rPr>
        <w:t>.</w:t>
      </w:r>
    </w:p>
    <w:p w14:paraId="46C324B1" w14:textId="77777777" w:rsidR="00A10D5D" w:rsidRPr="00482422" w:rsidRDefault="00A10D5D" w:rsidP="00936FA2">
      <w:pPr>
        <w:tabs>
          <w:tab w:val="left" w:pos="282"/>
        </w:tabs>
        <w:spacing w:before="0"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وقد جاء في التـنزيل تسمية الصور بالناقور</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كما في سورة المدثر ﴿فإذا نقر في الناقور﴾</w:t>
      </w:r>
      <w:r w:rsidR="00E508F5" w:rsidRPr="00482422">
        <w:rPr>
          <w:rFonts w:ascii="Traditional Arabic" w:hAnsi="Traditional Arabic" w:cs="Traditional Arabic" w:hint="cs"/>
          <w:sz w:val="28"/>
          <w:szCs w:val="28"/>
          <w:vertAlign w:val="superscript"/>
          <w:rtl/>
        </w:rPr>
        <w:t>.</w:t>
      </w:r>
    </w:p>
    <w:p w14:paraId="46C324B2" w14:textId="3828938E" w:rsidR="00A10D5D" w:rsidRPr="00482422" w:rsidRDefault="00A10D5D" w:rsidP="004E152A">
      <w:pPr>
        <w:pStyle w:val="ListParagraph"/>
        <w:numPr>
          <w:ilvl w:val="0"/>
          <w:numId w:val="9"/>
        </w:numPr>
        <w:tabs>
          <w:tab w:val="left" w:pos="282"/>
        </w:tabs>
        <w:spacing w:after="0"/>
        <w:ind w:left="-1" w:firstLine="0"/>
        <w:outlineLvl w:val="0"/>
        <w:rPr>
          <w:rFonts w:ascii="Traditional Arabic" w:hAnsi="Traditional Arabic" w:cs="Traditional Arabic"/>
          <w:sz w:val="28"/>
          <w:szCs w:val="28"/>
        </w:rPr>
      </w:pPr>
      <w:r w:rsidRPr="00482422">
        <w:rPr>
          <w:rFonts w:ascii="Traditional Arabic" w:hAnsi="Traditional Arabic" w:cs="Traditional Arabic"/>
          <w:sz w:val="28"/>
          <w:szCs w:val="28"/>
          <w:rtl/>
        </w:rPr>
        <w:t xml:space="preserve">ومما يدخل في الإيمان باليوم الآخر </w:t>
      </w:r>
      <w:r w:rsidRPr="00482422">
        <w:rPr>
          <w:rFonts w:ascii="Traditional Arabic" w:hAnsi="Traditional Arabic" w:cs="Traditional Arabic"/>
          <w:b/>
          <w:bCs/>
          <w:sz w:val="28"/>
          <w:szCs w:val="28"/>
          <w:rtl/>
        </w:rPr>
        <w:t xml:space="preserve">حدوث </w:t>
      </w:r>
      <w:r w:rsidR="00D520A5" w:rsidRPr="007E12B2">
        <w:rPr>
          <w:rFonts w:ascii="Traditional Arabic" w:hAnsi="Traditional Arabic" w:cs="Traditional Arabic" w:hint="eastAsia"/>
          <w:b/>
          <w:bCs/>
          <w:sz w:val="28"/>
          <w:szCs w:val="28"/>
          <w:rtl/>
        </w:rPr>
        <w:t>أهوال</w:t>
      </w:r>
      <w:r w:rsidR="00D520A5" w:rsidRPr="007E12B2">
        <w:rPr>
          <w:rFonts w:ascii="Traditional Arabic" w:hAnsi="Traditional Arabic" w:cs="Traditional Arabic"/>
          <w:b/>
          <w:bCs/>
          <w:sz w:val="28"/>
          <w:szCs w:val="28"/>
          <w:rtl/>
        </w:rPr>
        <w:t xml:space="preserve"> </w:t>
      </w:r>
      <w:r w:rsidR="00D520A5" w:rsidRPr="007E12B2">
        <w:rPr>
          <w:rFonts w:ascii="Traditional Arabic" w:hAnsi="Traditional Arabic" w:cs="Traditional Arabic" w:hint="eastAsia"/>
          <w:b/>
          <w:bCs/>
          <w:sz w:val="28"/>
          <w:szCs w:val="28"/>
          <w:rtl/>
        </w:rPr>
        <w:t>القيامة</w:t>
      </w:r>
      <w:r w:rsidR="00BD1661">
        <w:rPr>
          <w:rFonts w:ascii="Traditional Arabic" w:hAnsi="Traditional Arabic" w:cs="Traditional Arabic" w:hint="cs"/>
          <w:sz w:val="28"/>
          <w:szCs w:val="28"/>
          <w:rtl/>
        </w:rPr>
        <w:t xml:space="preserve"> </w:t>
      </w:r>
      <w:r w:rsidR="00BD1661">
        <w:rPr>
          <w:rFonts w:ascii="Traditional Arabic" w:hAnsi="Traditional Arabic" w:cs="Traditional Arabic" w:hint="cs"/>
          <w:sz w:val="32"/>
          <w:szCs w:val="32"/>
          <w:rtl/>
        </w:rPr>
        <w:t>التي تتلو النفخ في الصور</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ومن ذلك زلزلة الأرض</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كما في قوله تعالى ﴿إذا </w:t>
      </w:r>
      <w:r w:rsidRPr="00C25359">
        <w:rPr>
          <w:rFonts w:ascii="Traditional Arabic" w:hAnsi="Traditional Arabic" w:cs="Traditional Arabic"/>
          <w:b/>
          <w:bCs/>
          <w:sz w:val="28"/>
          <w:szCs w:val="28"/>
          <w:rtl/>
        </w:rPr>
        <w:t>زلزلت</w:t>
      </w:r>
      <w:r w:rsidRPr="00482422">
        <w:rPr>
          <w:rFonts w:ascii="Traditional Arabic" w:hAnsi="Traditional Arabic" w:cs="Traditional Arabic"/>
          <w:sz w:val="28"/>
          <w:szCs w:val="28"/>
          <w:rtl/>
        </w:rPr>
        <w:t xml:space="preserve"> الأرض زلزالها﴾</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وقوله ﴿إذا </w:t>
      </w:r>
      <w:r w:rsidRPr="00C25359">
        <w:rPr>
          <w:rFonts w:ascii="Traditional Arabic" w:hAnsi="Traditional Arabic" w:cs="Traditional Arabic"/>
          <w:b/>
          <w:bCs/>
          <w:sz w:val="28"/>
          <w:szCs w:val="28"/>
          <w:rtl/>
        </w:rPr>
        <w:t>رجت</w:t>
      </w:r>
      <w:r w:rsidRPr="00482422">
        <w:rPr>
          <w:rFonts w:ascii="Traditional Arabic" w:hAnsi="Traditional Arabic" w:cs="Traditional Arabic"/>
          <w:sz w:val="28"/>
          <w:szCs w:val="28"/>
          <w:rtl/>
        </w:rPr>
        <w:t xml:space="preserve"> الأرض رجا﴾</w:t>
      </w:r>
      <w:r w:rsidR="004E152A" w:rsidRPr="00482422">
        <w:rPr>
          <w:rFonts w:ascii="Traditional Arabic" w:hAnsi="Traditional Arabic" w:cs="Traditional Arabic" w:hint="cs"/>
          <w:sz w:val="28"/>
          <w:szCs w:val="28"/>
          <w:rtl/>
        </w:rPr>
        <w:t>.</w:t>
      </w:r>
    </w:p>
    <w:p w14:paraId="46C324B3" w14:textId="75AAAB6C" w:rsidR="00A10D5D" w:rsidRPr="00482422" w:rsidRDefault="00A10D5D" w:rsidP="004171F0">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 xml:space="preserve">ومن </w:t>
      </w:r>
      <w:r w:rsidR="00D520A5">
        <w:rPr>
          <w:rFonts w:ascii="Traditional Arabic" w:hAnsi="Traditional Arabic" w:cs="Traditional Arabic" w:hint="cs"/>
          <w:sz w:val="28"/>
          <w:szCs w:val="28"/>
          <w:rtl/>
        </w:rPr>
        <w:t>أهوال القيامة</w:t>
      </w:r>
      <w:r w:rsidRPr="00482422">
        <w:rPr>
          <w:rFonts w:ascii="Traditional Arabic" w:hAnsi="Traditional Arabic" w:cs="Traditional Arabic"/>
          <w:sz w:val="28"/>
          <w:szCs w:val="28"/>
          <w:rtl/>
        </w:rPr>
        <w:t xml:space="preserve"> تَشقُّق السماء كما قال تعالى ﴿فإذا انشقت السماء فكانت </w:t>
      </w:r>
      <w:r w:rsidRPr="00C25359">
        <w:rPr>
          <w:rFonts w:ascii="Traditional Arabic" w:hAnsi="Traditional Arabic" w:cs="Traditional Arabic"/>
          <w:b/>
          <w:bCs/>
          <w:sz w:val="28"/>
          <w:szCs w:val="28"/>
          <w:rtl/>
        </w:rPr>
        <w:t>وردة كالدِّهان</w:t>
      </w:r>
      <w:r w:rsidRPr="00482422">
        <w:rPr>
          <w:rFonts w:ascii="Traditional Arabic" w:hAnsi="Traditional Arabic" w:cs="Traditional Arabic"/>
          <w:sz w:val="28"/>
          <w:szCs w:val="28"/>
          <w:rtl/>
        </w:rPr>
        <w:t>﴾</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أي تكون كالجلد الأحمر</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لأن الوردة حمراء</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والدهان هو الجلد.</w:t>
      </w:r>
    </w:p>
    <w:p w14:paraId="46C324B4" w14:textId="77777777" w:rsidR="00A10D5D" w:rsidRPr="00482422" w:rsidRDefault="00A10D5D" w:rsidP="00F56A37">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 xml:space="preserve">وفي آية أخرى شبَّه الله السماء في ذلك اليوم بالـمُهل في قوله ﴿يوم تكون السماء </w:t>
      </w:r>
      <w:r w:rsidRPr="00C25359">
        <w:rPr>
          <w:rFonts w:ascii="Traditional Arabic" w:hAnsi="Traditional Arabic" w:cs="Traditional Arabic"/>
          <w:b/>
          <w:bCs/>
          <w:sz w:val="28"/>
          <w:szCs w:val="28"/>
          <w:rtl/>
        </w:rPr>
        <w:t>كالمهل</w:t>
      </w:r>
      <w:r w:rsidRPr="00482422">
        <w:rPr>
          <w:rFonts w:ascii="Traditional Arabic" w:hAnsi="Traditional Arabic" w:cs="Traditional Arabic"/>
          <w:sz w:val="28"/>
          <w:szCs w:val="28"/>
          <w:rtl/>
        </w:rPr>
        <w:t>﴾</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أي الشيء الذائب.</w:t>
      </w:r>
    </w:p>
    <w:p w14:paraId="46C324B5" w14:textId="77777777" w:rsidR="00A10D5D" w:rsidRPr="00482422" w:rsidRDefault="00A10D5D" w:rsidP="00F56A37">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وفي ذلك اليوم تُطحن الجبال طحنا فتتفتت حتى تكون كالرمل المتهايل أو الصوف المنفوش</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w:t>
      </w:r>
      <w:r w:rsidR="00F56A37" w:rsidRPr="00482422">
        <w:rPr>
          <w:rFonts w:ascii="Traditional Arabic" w:hAnsi="Traditional Arabic" w:cs="Traditional Arabic" w:hint="cs"/>
          <w:sz w:val="28"/>
          <w:szCs w:val="28"/>
          <w:rtl/>
        </w:rPr>
        <w:t>و</w:t>
      </w:r>
      <w:r w:rsidRPr="00482422">
        <w:rPr>
          <w:rFonts w:ascii="Traditional Arabic" w:hAnsi="Traditional Arabic" w:cs="Traditional Arabic"/>
          <w:sz w:val="28"/>
          <w:szCs w:val="28"/>
          <w:rtl/>
        </w:rPr>
        <w:t>كلا الوصفين متقارب</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فأما طحن الجبال فمذكور في قوله تعالى ﴿</w:t>
      </w:r>
      <w:r w:rsidRPr="00482422">
        <w:rPr>
          <w:rFonts w:ascii="Traditional Arabic" w:hAnsi="Traditional Arabic" w:cs="Traditional Arabic"/>
          <w:b/>
          <w:bCs/>
          <w:sz w:val="28"/>
          <w:szCs w:val="28"/>
          <w:rtl/>
        </w:rPr>
        <w:t>وبُسَّت الجبال بسا</w:t>
      </w:r>
      <w:r w:rsidRPr="00482422">
        <w:rPr>
          <w:rFonts w:ascii="Traditional Arabic" w:hAnsi="Traditional Arabic" w:cs="Traditional Arabic"/>
          <w:sz w:val="28"/>
          <w:szCs w:val="28"/>
          <w:rtl/>
        </w:rPr>
        <w:t>﴾</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وأما تفتتها فمذكور في قوله تعالى ﴿وتكون الجبال </w:t>
      </w:r>
      <w:r w:rsidRPr="00482422">
        <w:rPr>
          <w:rFonts w:ascii="Traditional Arabic" w:hAnsi="Traditional Arabic" w:cs="Traditional Arabic"/>
          <w:b/>
          <w:bCs/>
          <w:sz w:val="28"/>
          <w:szCs w:val="28"/>
          <w:rtl/>
        </w:rPr>
        <w:t>كالعهن المنفوش</w:t>
      </w:r>
      <w:r w:rsidRPr="00482422">
        <w:rPr>
          <w:rFonts w:ascii="Traditional Arabic" w:hAnsi="Traditional Arabic" w:cs="Traditional Arabic"/>
          <w:sz w:val="28"/>
          <w:szCs w:val="28"/>
          <w:rtl/>
        </w:rPr>
        <w:t xml:space="preserve">﴾ وقوله ﴿وكانت الجبال </w:t>
      </w:r>
      <w:r w:rsidRPr="00482422">
        <w:rPr>
          <w:rFonts w:ascii="Traditional Arabic" w:hAnsi="Traditional Arabic" w:cs="Traditional Arabic"/>
          <w:b/>
          <w:bCs/>
          <w:sz w:val="28"/>
          <w:szCs w:val="28"/>
          <w:rtl/>
        </w:rPr>
        <w:t>كثيبا مهيلا</w:t>
      </w:r>
      <w:r w:rsidRPr="00482422">
        <w:rPr>
          <w:rFonts w:ascii="Traditional Arabic" w:hAnsi="Traditional Arabic" w:cs="Traditional Arabic"/>
          <w:sz w:val="28"/>
          <w:szCs w:val="28"/>
          <w:rtl/>
        </w:rPr>
        <w:t>﴾.</w:t>
      </w:r>
    </w:p>
    <w:p w14:paraId="46C324B6" w14:textId="77777777" w:rsidR="00A10D5D" w:rsidRPr="00482422" w:rsidRDefault="00A10D5D" w:rsidP="004171F0">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وفي ذلك اليوم تُسيَّر الجبال عن أماكنها حتى تُرى كالسَّراب</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قال تعالى ﴿وسُي</w:t>
      </w:r>
      <w:r w:rsidRPr="00482422">
        <w:rPr>
          <w:rFonts w:ascii="Traditional Arabic" w:hAnsi="Traditional Arabic" w:cs="Traditional Arabic" w:hint="cs"/>
          <w:sz w:val="28"/>
          <w:szCs w:val="28"/>
          <w:rtl/>
        </w:rPr>
        <w:t>ـــ</w:t>
      </w:r>
      <w:r w:rsidRPr="00482422">
        <w:rPr>
          <w:rFonts w:ascii="Traditional Arabic" w:hAnsi="Traditional Arabic" w:cs="Traditional Arabic"/>
          <w:sz w:val="28"/>
          <w:szCs w:val="28"/>
          <w:rtl/>
        </w:rPr>
        <w:t xml:space="preserve">رت الجبال فكانت </w:t>
      </w:r>
      <w:r w:rsidRPr="00482422">
        <w:rPr>
          <w:rFonts w:ascii="Traditional Arabic" w:hAnsi="Traditional Arabic" w:cs="Traditional Arabic"/>
          <w:b/>
          <w:bCs/>
          <w:sz w:val="28"/>
          <w:szCs w:val="28"/>
          <w:rtl/>
        </w:rPr>
        <w:t>سرابا</w:t>
      </w:r>
      <w:r w:rsidRPr="00482422">
        <w:rPr>
          <w:rFonts w:ascii="Traditional Arabic" w:hAnsi="Traditional Arabic" w:cs="Traditional Arabic"/>
          <w:sz w:val="28"/>
          <w:szCs w:val="28"/>
          <w:rtl/>
        </w:rPr>
        <w:t>﴾</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وقال تعالى ﴿وترى الجبال تحسبها جامدة وهي </w:t>
      </w:r>
      <w:r w:rsidRPr="00482422">
        <w:rPr>
          <w:rFonts w:ascii="Traditional Arabic" w:hAnsi="Traditional Arabic" w:cs="Traditional Arabic"/>
          <w:b/>
          <w:bCs/>
          <w:sz w:val="28"/>
          <w:szCs w:val="28"/>
          <w:rtl/>
        </w:rPr>
        <w:t>تمر مر السحاب</w:t>
      </w:r>
      <w:r w:rsidRPr="00482422">
        <w:rPr>
          <w:rFonts w:ascii="Traditional Arabic" w:hAnsi="Traditional Arabic" w:cs="Traditional Arabic"/>
          <w:sz w:val="28"/>
          <w:szCs w:val="28"/>
          <w:rtl/>
        </w:rPr>
        <w:t xml:space="preserve"> صنع الله الذي أتقن كل شيء﴾.</w:t>
      </w:r>
    </w:p>
    <w:p w14:paraId="46C324B7" w14:textId="05C9D527" w:rsidR="00A10D5D" w:rsidRPr="00482422" w:rsidRDefault="00A10D5D" w:rsidP="00A10D5D">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lastRenderedPageBreak/>
        <w:t xml:space="preserve">ومن </w:t>
      </w:r>
      <w:r w:rsidR="00D520A5">
        <w:rPr>
          <w:rFonts w:ascii="Traditional Arabic" w:hAnsi="Traditional Arabic" w:cs="Traditional Arabic" w:hint="cs"/>
          <w:sz w:val="28"/>
          <w:szCs w:val="28"/>
          <w:rtl/>
        </w:rPr>
        <w:t xml:space="preserve">أهوال القيامة </w:t>
      </w:r>
      <w:r w:rsidRPr="00482422">
        <w:rPr>
          <w:rFonts w:ascii="Traditional Arabic" w:hAnsi="Traditional Arabic" w:cs="Traditional Arabic"/>
          <w:sz w:val="28"/>
          <w:szCs w:val="28"/>
          <w:rtl/>
        </w:rPr>
        <w:t>تكوير الشمس</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قال تعالى ﴿إذا الشمس </w:t>
      </w:r>
      <w:r w:rsidRPr="00C25359">
        <w:rPr>
          <w:rFonts w:ascii="Traditional Arabic" w:hAnsi="Traditional Arabic" w:cs="Traditional Arabic"/>
          <w:b/>
          <w:bCs/>
          <w:sz w:val="28"/>
          <w:szCs w:val="28"/>
          <w:rtl/>
        </w:rPr>
        <w:t>كورت</w:t>
      </w:r>
      <w:r w:rsidRPr="00482422">
        <w:rPr>
          <w:rFonts w:ascii="Traditional Arabic" w:hAnsi="Traditional Arabic" w:cs="Traditional Arabic"/>
          <w:sz w:val="28"/>
          <w:szCs w:val="28"/>
          <w:rtl/>
        </w:rPr>
        <w:t>﴾</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وتكوير الشمس هو لَـــفُّها فتكون كالعمامة</w:t>
      </w:r>
      <w:r w:rsidR="00B30EA6"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ثم تُرمى فيذهب ضوؤها.</w:t>
      </w:r>
      <w:r w:rsidRPr="00482422">
        <w:rPr>
          <w:rFonts w:ascii="Traditional Arabic" w:hAnsi="Traditional Arabic" w:cs="Traditional Arabic"/>
          <w:sz w:val="28"/>
          <w:szCs w:val="28"/>
          <w:vertAlign w:val="superscript"/>
          <w:rtl/>
        </w:rPr>
        <w:footnoteReference w:id="1"/>
      </w:r>
    </w:p>
    <w:p w14:paraId="46C324B8" w14:textId="55182F08" w:rsidR="00BC7882" w:rsidRPr="00482422" w:rsidRDefault="00BC7882" w:rsidP="00BC7882">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hint="cs"/>
          <w:sz w:val="28"/>
          <w:szCs w:val="28"/>
          <w:rtl/>
        </w:rPr>
        <w:t>و</w:t>
      </w:r>
      <w:r w:rsidRPr="00482422">
        <w:rPr>
          <w:rFonts w:ascii="Traditional Arabic" w:hAnsi="Traditional Arabic" w:cs="Traditional Arabic"/>
          <w:sz w:val="28"/>
          <w:szCs w:val="28"/>
          <w:rtl/>
        </w:rPr>
        <w:t xml:space="preserve">من </w:t>
      </w:r>
      <w:r w:rsidR="00D520A5">
        <w:rPr>
          <w:rFonts w:ascii="Traditional Arabic" w:hAnsi="Traditional Arabic" w:cs="Traditional Arabic" w:hint="cs"/>
          <w:sz w:val="28"/>
          <w:szCs w:val="28"/>
          <w:rtl/>
        </w:rPr>
        <w:t xml:space="preserve">أهوال القيامة </w:t>
      </w:r>
      <w:r w:rsidRPr="00482422">
        <w:rPr>
          <w:rFonts w:ascii="Traditional Arabic" w:hAnsi="Traditional Arabic" w:cs="Traditional Arabic"/>
          <w:sz w:val="28"/>
          <w:szCs w:val="28"/>
          <w:rtl/>
        </w:rPr>
        <w:t xml:space="preserve">انكِدار النجوم، أي تساقطها بعدما كانت عالية في السماء، قال تعالى ﴿وإذا النجوم </w:t>
      </w:r>
      <w:r w:rsidRPr="00482422">
        <w:rPr>
          <w:rFonts w:ascii="Traditional Arabic" w:hAnsi="Traditional Arabic" w:cs="Traditional Arabic"/>
          <w:b/>
          <w:bCs/>
          <w:sz w:val="28"/>
          <w:szCs w:val="28"/>
          <w:rtl/>
        </w:rPr>
        <w:t>انكدرت</w:t>
      </w:r>
      <w:r w:rsidRPr="00482422">
        <w:rPr>
          <w:rFonts w:ascii="Traditional Arabic" w:hAnsi="Traditional Arabic" w:cs="Traditional Arabic"/>
          <w:sz w:val="28"/>
          <w:szCs w:val="28"/>
          <w:rtl/>
        </w:rPr>
        <w:t>﴾.</w:t>
      </w:r>
    </w:p>
    <w:p w14:paraId="46C324B9" w14:textId="6C42AAA9" w:rsidR="00BC7882" w:rsidRPr="00482422" w:rsidRDefault="00BC7882" w:rsidP="00BC7882">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 xml:space="preserve">ومن </w:t>
      </w:r>
      <w:r w:rsidR="00D520A5">
        <w:rPr>
          <w:rFonts w:ascii="Traditional Arabic" w:hAnsi="Traditional Arabic" w:cs="Traditional Arabic" w:hint="cs"/>
          <w:sz w:val="28"/>
          <w:szCs w:val="28"/>
          <w:rtl/>
        </w:rPr>
        <w:t>أهوال القيامة</w:t>
      </w:r>
      <w:r w:rsidR="00D520A5" w:rsidRPr="00482422">
        <w:rPr>
          <w:rFonts w:ascii="Traditional Arabic" w:hAnsi="Traditional Arabic" w:cs="Traditional Arabic" w:hint="cs"/>
          <w:sz w:val="28"/>
          <w:szCs w:val="28"/>
          <w:rtl/>
        </w:rPr>
        <w:t xml:space="preserve"> </w:t>
      </w:r>
      <w:r w:rsidRPr="00482422">
        <w:rPr>
          <w:rFonts w:ascii="Traditional Arabic" w:hAnsi="Traditional Arabic" w:cs="Traditional Arabic" w:hint="cs"/>
          <w:sz w:val="28"/>
          <w:szCs w:val="28"/>
          <w:rtl/>
        </w:rPr>
        <w:t>أيضا</w:t>
      </w:r>
      <w:r w:rsidRPr="00482422">
        <w:rPr>
          <w:rFonts w:ascii="Traditional Arabic" w:hAnsi="Traditional Arabic" w:cs="Traditional Arabic"/>
          <w:sz w:val="28"/>
          <w:szCs w:val="28"/>
          <w:rtl/>
        </w:rPr>
        <w:t xml:space="preserve"> تسجير البحار </w:t>
      </w:r>
      <w:r w:rsidRPr="00482422">
        <w:rPr>
          <w:rFonts w:ascii="Traditional Arabic" w:hAnsi="Traditional Arabic" w:cs="Traditional Arabic" w:hint="cs"/>
          <w:sz w:val="28"/>
          <w:szCs w:val="28"/>
          <w:rtl/>
        </w:rPr>
        <w:t xml:space="preserve">فتكون </w:t>
      </w:r>
      <w:r w:rsidRPr="00482422">
        <w:rPr>
          <w:rFonts w:ascii="Traditional Arabic" w:hAnsi="Traditional Arabic" w:cs="Traditional Arabic"/>
          <w:sz w:val="28"/>
          <w:szCs w:val="28"/>
          <w:rtl/>
        </w:rPr>
        <w:t xml:space="preserve">نارا، قال تعالى ﴿وإذا البحار </w:t>
      </w:r>
      <w:r w:rsidRPr="00482422">
        <w:rPr>
          <w:rFonts w:ascii="Traditional Arabic" w:hAnsi="Traditional Arabic" w:cs="Traditional Arabic"/>
          <w:b/>
          <w:bCs/>
          <w:sz w:val="28"/>
          <w:szCs w:val="28"/>
          <w:rtl/>
        </w:rPr>
        <w:t>س</w:t>
      </w:r>
      <w:r w:rsidRPr="00482422">
        <w:rPr>
          <w:rFonts w:ascii="Traditional Arabic" w:hAnsi="Traditional Arabic" w:cs="Traditional Arabic" w:hint="cs"/>
          <w:b/>
          <w:bCs/>
          <w:sz w:val="28"/>
          <w:szCs w:val="28"/>
          <w:rtl/>
        </w:rPr>
        <w:t>ُ</w:t>
      </w:r>
      <w:r w:rsidRPr="00482422">
        <w:rPr>
          <w:rFonts w:ascii="Traditional Arabic" w:hAnsi="Traditional Arabic" w:cs="Traditional Arabic"/>
          <w:b/>
          <w:bCs/>
          <w:sz w:val="28"/>
          <w:szCs w:val="28"/>
          <w:rtl/>
        </w:rPr>
        <w:t>ج</w:t>
      </w:r>
      <w:r w:rsidRPr="00482422">
        <w:rPr>
          <w:rFonts w:ascii="Traditional Arabic" w:hAnsi="Traditional Arabic" w:cs="Traditional Arabic" w:hint="cs"/>
          <w:b/>
          <w:bCs/>
          <w:sz w:val="28"/>
          <w:szCs w:val="28"/>
          <w:rtl/>
        </w:rPr>
        <w:t>ِّ</w:t>
      </w:r>
      <w:r w:rsidRPr="00482422">
        <w:rPr>
          <w:rFonts w:ascii="Traditional Arabic" w:hAnsi="Traditional Arabic" w:cs="Traditional Arabic"/>
          <w:b/>
          <w:bCs/>
          <w:sz w:val="28"/>
          <w:szCs w:val="28"/>
          <w:rtl/>
        </w:rPr>
        <w:t>رت</w:t>
      </w:r>
      <w:r w:rsidRPr="00482422">
        <w:rPr>
          <w:rFonts w:ascii="Traditional Arabic" w:hAnsi="Traditional Arabic" w:cs="Traditional Arabic"/>
          <w:sz w:val="28"/>
          <w:szCs w:val="28"/>
          <w:rtl/>
        </w:rPr>
        <w:t>﴾، فسبحان من بيده القدرة على قلب قوانين الطبيعة إلى خلافها بأمره الكوني القدري</w:t>
      </w:r>
      <w:r w:rsidRPr="00482422">
        <w:rPr>
          <w:rFonts w:ascii="Traditional Arabic" w:hAnsi="Traditional Arabic" w:cs="Traditional Arabic" w:hint="cs"/>
          <w:sz w:val="28"/>
          <w:szCs w:val="28"/>
          <w:rtl/>
        </w:rPr>
        <w:t>، قال تعالى</w:t>
      </w:r>
      <w:r w:rsidRPr="00482422">
        <w:rPr>
          <w:rFonts w:ascii="Traditional Arabic" w:hAnsi="Traditional Arabic" w:cs="Traditional Arabic"/>
          <w:sz w:val="28"/>
          <w:szCs w:val="28"/>
          <w:rtl/>
        </w:rPr>
        <w:t xml:space="preserve"> ﴿إنما أمرنا لشيء إذا أردناه أن نقول له كن فيكون﴾.</w:t>
      </w:r>
    </w:p>
    <w:p w14:paraId="46C324BA" w14:textId="17106544" w:rsidR="004D6F54" w:rsidRPr="00482422" w:rsidRDefault="00DD0BBD" w:rsidP="004D6F54">
      <w:pPr>
        <w:pStyle w:val="ListParagraph"/>
        <w:numPr>
          <w:ilvl w:val="0"/>
          <w:numId w:val="9"/>
        </w:numPr>
        <w:tabs>
          <w:tab w:val="left" w:pos="282"/>
        </w:tabs>
        <w:spacing w:after="0"/>
        <w:ind w:left="-1" w:firstLine="0"/>
        <w:outlineLvl w:val="0"/>
        <w:rPr>
          <w:rFonts w:ascii="Traditional Arabic" w:hAnsi="Traditional Arabic" w:cs="Traditional Arabic"/>
          <w:sz w:val="28"/>
          <w:szCs w:val="28"/>
          <w:rtl/>
        </w:rPr>
      </w:pPr>
      <w:r>
        <w:rPr>
          <w:rFonts w:ascii="Traditional Arabic" w:hAnsi="Traditional Arabic" w:cs="Traditional Arabic" w:hint="cs"/>
          <w:sz w:val="28"/>
          <w:szCs w:val="28"/>
          <w:rtl/>
        </w:rPr>
        <w:t xml:space="preserve">عباد الله، </w:t>
      </w:r>
      <w:r w:rsidR="004D6F54" w:rsidRPr="00482422">
        <w:rPr>
          <w:rFonts w:ascii="Traditional Arabic" w:hAnsi="Traditional Arabic" w:cs="Traditional Arabic" w:hint="cs"/>
          <w:sz w:val="28"/>
          <w:szCs w:val="28"/>
          <w:rtl/>
        </w:rPr>
        <w:t>ومما يدخل في الإيمان باليوم الآخر</w:t>
      </w:r>
      <w:r w:rsidR="004D6F54" w:rsidRPr="00482422">
        <w:rPr>
          <w:rFonts w:ascii="Traditional Arabic" w:hAnsi="Traditional Arabic" w:cs="Traditional Arabic" w:hint="cs"/>
          <w:b/>
          <w:bCs/>
          <w:sz w:val="28"/>
          <w:szCs w:val="28"/>
          <w:rtl/>
        </w:rPr>
        <w:t>؛ الإيمان ب</w:t>
      </w:r>
      <w:r w:rsidR="004D6F54" w:rsidRPr="00482422">
        <w:rPr>
          <w:rFonts w:ascii="Traditional Arabic" w:hAnsi="Traditional Arabic" w:cs="Traditional Arabic"/>
          <w:b/>
          <w:bCs/>
          <w:sz w:val="28"/>
          <w:szCs w:val="28"/>
          <w:rtl/>
        </w:rPr>
        <w:t>البعث</w:t>
      </w:r>
      <w:r w:rsidR="004D6F54" w:rsidRPr="00482422">
        <w:rPr>
          <w:rFonts w:ascii="Traditional Arabic" w:hAnsi="Traditional Arabic" w:cs="Traditional Arabic"/>
          <w:sz w:val="28"/>
          <w:szCs w:val="28"/>
          <w:rtl/>
        </w:rPr>
        <w:t>‏، وهو إحياء الموتى حين ينفخ</w:t>
      </w:r>
      <w:r w:rsidR="004D6F54" w:rsidRPr="00482422">
        <w:rPr>
          <w:rFonts w:ascii="Traditional Arabic" w:hAnsi="Traditional Arabic" w:cs="Traditional Arabic"/>
          <w:sz w:val="28"/>
          <w:szCs w:val="28"/>
        </w:rPr>
        <w:t xml:space="preserve"> </w:t>
      </w:r>
      <w:r w:rsidR="004D6F54" w:rsidRPr="00482422">
        <w:rPr>
          <w:rFonts w:ascii="Traditional Arabic" w:hAnsi="Traditional Arabic" w:cs="Traditional Arabic"/>
          <w:sz w:val="28"/>
          <w:szCs w:val="28"/>
          <w:rtl/>
        </w:rPr>
        <w:t>في الصور النفخة الثانية، والبعث‏ حق ثابت، دل عليه الكتاب والسنة وإجماع المسلمين‏، قال</w:t>
      </w:r>
      <w:r w:rsidR="004D6F54" w:rsidRPr="00482422">
        <w:rPr>
          <w:rFonts w:ascii="Traditional Arabic" w:hAnsi="Traditional Arabic" w:cs="Traditional Arabic"/>
          <w:sz w:val="28"/>
          <w:szCs w:val="28"/>
        </w:rPr>
        <w:t xml:space="preserve"> </w:t>
      </w:r>
      <w:r w:rsidR="004D6F54" w:rsidRPr="00482422">
        <w:rPr>
          <w:rFonts w:ascii="Traditional Arabic" w:hAnsi="Traditional Arabic" w:cs="Traditional Arabic"/>
          <w:sz w:val="28"/>
          <w:szCs w:val="28"/>
          <w:rtl/>
        </w:rPr>
        <w:t>الله تعالى ﴿ثُمَّ إِنَّكُمْ بَعْدَ ذَلِكَ لَمَيِّتُون * ثُمَّ</w:t>
      </w:r>
      <w:r w:rsidR="004D6F54" w:rsidRPr="00482422">
        <w:rPr>
          <w:rFonts w:ascii="Traditional Arabic" w:hAnsi="Traditional Arabic" w:cs="Traditional Arabic"/>
          <w:sz w:val="28"/>
          <w:szCs w:val="28"/>
        </w:rPr>
        <w:t xml:space="preserve"> </w:t>
      </w:r>
      <w:r w:rsidR="004D6F54" w:rsidRPr="00482422">
        <w:rPr>
          <w:rFonts w:ascii="Traditional Arabic" w:hAnsi="Traditional Arabic" w:cs="Traditional Arabic"/>
          <w:sz w:val="28"/>
          <w:szCs w:val="28"/>
          <w:rtl/>
        </w:rPr>
        <w:t xml:space="preserve">إِنَّكُمْ يَوْمَ الْقِيَامَةِ </w:t>
      </w:r>
      <w:r w:rsidR="004D6F54" w:rsidRPr="00482422">
        <w:rPr>
          <w:rFonts w:ascii="Traditional Arabic" w:hAnsi="Traditional Arabic" w:cs="Traditional Arabic"/>
          <w:b/>
          <w:bCs/>
          <w:sz w:val="28"/>
          <w:szCs w:val="28"/>
          <w:rtl/>
        </w:rPr>
        <w:t>تُبْعَثُون</w:t>
      </w:r>
      <w:r w:rsidR="004D6F54" w:rsidRPr="00482422">
        <w:rPr>
          <w:rFonts w:ascii="Traditional Arabic" w:hAnsi="Traditional Arabic" w:cs="Traditional Arabic"/>
          <w:sz w:val="28"/>
          <w:szCs w:val="28"/>
          <w:rtl/>
        </w:rPr>
        <w:t>﴾</w:t>
      </w:r>
      <w:r w:rsidR="004D6F54" w:rsidRPr="00482422">
        <w:rPr>
          <w:rFonts w:ascii="Traditional Arabic" w:hAnsi="Traditional Arabic" w:cs="Traditional Arabic" w:hint="cs"/>
          <w:sz w:val="28"/>
          <w:szCs w:val="28"/>
          <w:rtl/>
        </w:rPr>
        <w:t>.</w:t>
      </w:r>
    </w:p>
    <w:p w14:paraId="46C324BB" w14:textId="77777777" w:rsidR="004D6F54" w:rsidRPr="00482422" w:rsidRDefault="004D6F54" w:rsidP="004D6F54">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 xml:space="preserve">فعندئذ يقوم الناس لرب العالمين، حفاةً غير منتعلين، عراةً غير مستـتـِرين، غُـرلاً غير </w:t>
      </w:r>
      <w:r w:rsidRPr="00482422">
        <w:rPr>
          <w:rFonts w:ascii="Traditional Arabic" w:hAnsi="Traditional Arabic" w:cs="Traditional Arabic" w:hint="cs"/>
          <w:sz w:val="28"/>
          <w:szCs w:val="28"/>
          <w:rtl/>
        </w:rPr>
        <w:t>مـخــتــونين</w:t>
      </w:r>
      <w:r w:rsidRPr="00482422">
        <w:rPr>
          <w:rFonts w:ascii="Traditional Arabic" w:hAnsi="Traditional Arabic" w:cs="Traditional Arabic"/>
          <w:sz w:val="28"/>
          <w:szCs w:val="28"/>
          <w:rtl/>
        </w:rPr>
        <w:t>، بُهماً، أي ليس بهم شيءٌ من العاهات التي تكون في الدنيا كالعرج والعمى ونحوها، قال الله تعالى ﴿‏</w:t>
      </w:r>
      <w:r w:rsidRPr="00482422">
        <w:rPr>
          <w:rFonts w:ascii="Traditional Arabic" w:hAnsi="Traditional Arabic" w:cs="Traditional Arabic"/>
          <w:b/>
          <w:bCs/>
          <w:sz w:val="28"/>
          <w:szCs w:val="28"/>
          <w:rtl/>
        </w:rPr>
        <w:t>كَمَا</w:t>
      </w:r>
      <w:r w:rsidRPr="00482422">
        <w:rPr>
          <w:rFonts w:ascii="Traditional Arabic" w:hAnsi="Traditional Arabic" w:cs="Traditional Arabic"/>
          <w:b/>
          <w:bCs/>
          <w:sz w:val="28"/>
          <w:szCs w:val="28"/>
        </w:rPr>
        <w:t xml:space="preserve"> </w:t>
      </w:r>
      <w:r w:rsidRPr="00482422">
        <w:rPr>
          <w:rFonts w:ascii="Traditional Arabic" w:hAnsi="Traditional Arabic" w:cs="Traditional Arabic"/>
          <w:b/>
          <w:bCs/>
          <w:sz w:val="28"/>
          <w:szCs w:val="28"/>
          <w:rtl/>
        </w:rPr>
        <w:t>بَدَأْنَا أَوَّلَ خَلْقٍ نُّعِيدُهُ</w:t>
      </w:r>
      <w:r w:rsidRPr="00482422">
        <w:rPr>
          <w:rFonts w:ascii="Traditional Arabic" w:hAnsi="Traditional Arabic" w:cs="Traditional Arabic"/>
          <w:sz w:val="28"/>
          <w:szCs w:val="28"/>
          <w:rtl/>
        </w:rPr>
        <w:t xml:space="preserve"> وَعْدًا عَلَيْنَا إِنَّا كُنَّا</w:t>
      </w:r>
      <w:r w:rsidRPr="00482422">
        <w:rPr>
          <w:rFonts w:ascii="Traditional Arabic" w:hAnsi="Traditional Arabic" w:cs="Traditional Arabic"/>
          <w:sz w:val="28"/>
          <w:szCs w:val="28"/>
        </w:rPr>
        <w:t xml:space="preserve"> </w:t>
      </w:r>
      <w:r w:rsidRPr="00482422">
        <w:rPr>
          <w:rFonts w:ascii="Traditional Arabic" w:hAnsi="Traditional Arabic" w:cs="Traditional Arabic"/>
          <w:sz w:val="28"/>
          <w:szCs w:val="28"/>
          <w:rtl/>
        </w:rPr>
        <w:t>فَاعِلِين﴾.</w:t>
      </w:r>
    </w:p>
    <w:p w14:paraId="46C324BC" w14:textId="77777777" w:rsidR="00131880" w:rsidRPr="00482422" w:rsidRDefault="00131880" w:rsidP="00A10D5D">
      <w:pPr>
        <w:tabs>
          <w:tab w:val="left" w:pos="282"/>
        </w:tabs>
        <w:spacing w:after="0"/>
        <w:ind w:left="0" w:firstLine="0"/>
        <w:outlineLvl w:val="0"/>
        <w:rPr>
          <w:rFonts w:ascii="Traditional Arabic" w:hAnsi="Traditional Arabic" w:cs="Traditional Arabic"/>
          <w:color w:val="303030"/>
          <w:sz w:val="28"/>
          <w:szCs w:val="28"/>
        </w:rPr>
      </w:pPr>
      <w:r w:rsidRPr="00482422">
        <w:rPr>
          <w:rFonts w:ascii="Traditional Arabic" w:hAnsi="Traditional Arabic" w:cs="Traditional Arabic"/>
          <w:sz w:val="28"/>
          <w:szCs w:val="28"/>
          <w:rtl/>
        </w:rPr>
        <w:t xml:space="preserve">بارك الله لي </w:t>
      </w:r>
      <w:r w:rsidRPr="00482422">
        <w:rPr>
          <w:rFonts w:ascii="Traditional Arabic" w:hAnsi="Traditional Arabic" w:cs="Traditional Arabic"/>
          <w:color w:val="303030"/>
          <w:sz w:val="28"/>
          <w:szCs w:val="28"/>
          <w:rtl/>
        </w:rPr>
        <w:t>ولكم</w:t>
      </w:r>
      <w:r w:rsidRPr="00482422">
        <w:rPr>
          <w:rFonts w:ascii="Traditional Arabic" w:hAnsi="Traditional Arabic" w:cs="Traditional Arabic"/>
          <w:sz w:val="28"/>
          <w:szCs w:val="28"/>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46C324BD" w14:textId="77777777" w:rsidR="00131880" w:rsidRPr="00482422" w:rsidRDefault="00131880" w:rsidP="00131880">
      <w:pPr>
        <w:spacing w:before="0"/>
        <w:ind w:left="0" w:firstLine="0"/>
        <w:jc w:val="center"/>
        <w:outlineLvl w:val="0"/>
        <w:rPr>
          <w:rFonts w:ascii="Traditional Arabic" w:hAnsi="Traditional Arabic" w:cs="Traditional Arabic"/>
          <w:b/>
          <w:bCs/>
          <w:sz w:val="28"/>
          <w:szCs w:val="28"/>
          <w:rtl/>
        </w:rPr>
      </w:pPr>
      <w:r w:rsidRPr="00482422">
        <w:rPr>
          <w:rFonts w:ascii="Traditional Arabic" w:hAnsi="Traditional Arabic" w:cs="Traditional Arabic"/>
          <w:b/>
          <w:bCs/>
          <w:sz w:val="28"/>
          <w:szCs w:val="28"/>
          <w:rtl/>
        </w:rPr>
        <w:t>الخطبة الثانية</w:t>
      </w:r>
    </w:p>
    <w:p w14:paraId="46C324BE" w14:textId="4750BDC1" w:rsidR="001A66D1" w:rsidRPr="00482422" w:rsidRDefault="00131880" w:rsidP="001D192D">
      <w:pPr>
        <w:pStyle w:val="ListParagraph"/>
        <w:numPr>
          <w:ilvl w:val="0"/>
          <w:numId w:val="9"/>
        </w:numPr>
        <w:tabs>
          <w:tab w:val="left" w:pos="282"/>
        </w:tabs>
        <w:spacing w:after="0"/>
        <w:ind w:left="-1"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الحمد لله وحده، والصلاة والسلام على من لا نبي بعده، أما بعد</w:t>
      </w:r>
      <w:r w:rsidRPr="00482422">
        <w:rPr>
          <w:rFonts w:ascii="Traditional Arabic" w:hAnsi="Traditional Arabic" w:cs="Traditional Arabic" w:hint="cs"/>
          <w:sz w:val="28"/>
          <w:szCs w:val="28"/>
          <w:rtl/>
        </w:rPr>
        <w:t>، ف</w:t>
      </w:r>
      <w:r w:rsidRPr="00482422">
        <w:rPr>
          <w:rFonts w:ascii="Traditional Arabic" w:hAnsi="Traditional Arabic" w:cs="Traditional Arabic"/>
          <w:sz w:val="28"/>
          <w:szCs w:val="28"/>
          <w:rtl/>
        </w:rPr>
        <w:t>ا</w:t>
      </w:r>
      <w:r w:rsidR="0069176C">
        <w:rPr>
          <w:rFonts w:ascii="Traditional Arabic" w:hAnsi="Traditional Arabic" w:cs="Traditional Arabic" w:hint="cs"/>
          <w:sz w:val="28"/>
          <w:szCs w:val="28"/>
          <w:rtl/>
        </w:rPr>
        <w:t>تقوا الله عباد الله، وا</w:t>
      </w:r>
      <w:r w:rsidRPr="00482422">
        <w:rPr>
          <w:rFonts w:ascii="Traditional Arabic" w:hAnsi="Traditional Arabic" w:cs="Traditional Arabic"/>
          <w:sz w:val="28"/>
          <w:szCs w:val="28"/>
          <w:rtl/>
        </w:rPr>
        <w:t xml:space="preserve">علموا </w:t>
      </w:r>
      <w:r w:rsidRPr="00482422">
        <w:rPr>
          <w:rFonts w:ascii="Traditional Arabic" w:hAnsi="Traditional Arabic" w:cs="Traditional Arabic" w:hint="cs"/>
          <w:sz w:val="28"/>
          <w:szCs w:val="28"/>
          <w:rtl/>
        </w:rPr>
        <w:t>أن</w:t>
      </w:r>
      <w:r w:rsidR="003B2E5F" w:rsidRPr="00482422">
        <w:rPr>
          <w:rFonts w:ascii="Traditional Arabic" w:hAnsi="Traditional Arabic" w:cs="Traditional Arabic" w:hint="cs"/>
          <w:sz w:val="28"/>
          <w:szCs w:val="28"/>
          <w:rtl/>
        </w:rPr>
        <w:t xml:space="preserve"> </w:t>
      </w:r>
      <w:r w:rsidR="00BC7882" w:rsidRPr="00482422">
        <w:rPr>
          <w:rFonts w:ascii="Traditional Arabic" w:hAnsi="Traditional Arabic" w:cs="Traditional Arabic" w:hint="cs"/>
          <w:sz w:val="28"/>
          <w:szCs w:val="28"/>
          <w:rtl/>
        </w:rPr>
        <w:t>مِن</w:t>
      </w:r>
      <w:r w:rsidR="0039692D" w:rsidRPr="00482422">
        <w:rPr>
          <w:rFonts w:ascii="Traditional Arabic" w:hAnsi="Traditional Arabic" w:cs="Traditional Arabic" w:hint="cs"/>
          <w:sz w:val="28"/>
          <w:szCs w:val="28"/>
          <w:rtl/>
        </w:rPr>
        <w:t xml:space="preserve"> مقتضيات الإيمان باليوم الآخر</w:t>
      </w:r>
      <w:r w:rsidR="00DD4283" w:rsidRPr="00482422">
        <w:rPr>
          <w:rFonts w:ascii="Traditional Arabic" w:hAnsi="Traditional Arabic" w:cs="Traditional Arabic" w:hint="cs"/>
          <w:sz w:val="28"/>
          <w:szCs w:val="28"/>
          <w:rtl/>
        </w:rPr>
        <w:t xml:space="preserve"> الإيمان </w:t>
      </w:r>
      <w:r w:rsidR="00DD4283" w:rsidRPr="00482422">
        <w:rPr>
          <w:rFonts w:ascii="Traditional Arabic" w:hAnsi="Traditional Arabic" w:cs="Traditional Arabic" w:hint="cs"/>
          <w:b/>
          <w:bCs/>
          <w:sz w:val="28"/>
          <w:szCs w:val="28"/>
          <w:rtl/>
        </w:rPr>
        <w:t>بحشر الخلائق إلى أرض المحشر</w:t>
      </w:r>
      <w:r w:rsidR="00DD4283" w:rsidRPr="00482422">
        <w:rPr>
          <w:rFonts w:ascii="Traditional Arabic" w:hAnsi="Traditional Arabic" w:cs="Traditional Arabic" w:hint="cs"/>
          <w:sz w:val="28"/>
          <w:szCs w:val="28"/>
          <w:rtl/>
        </w:rPr>
        <w:t xml:space="preserve">، </w:t>
      </w:r>
      <w:r w:rsidR="001A66D1" w:rsidRPr="00482422">
        <w:rPr>
          <w:rFonts w:ascii="Traditional Arabic" w:hAnsi="Traditional Arabic" w:cs="Traditional Arabic"/>
          <w:sz w:val="28"/>
          <w:szCs w:val="28"/>
          <w:rtl/>
        </w:rPr>
        <w:t>والحشر هو سَوق</w:t>
      </w:r>
      <w:r w:rsidR="008F1B2D">
        <w:rPr>
          <w:rFonts w:ascii="Traditional Arabic" w:hAnsi="Traditional Arabic" w:cs="Traditional Arabic" w:hint="cs"/>
          <w:sz w:val="28"/>
          <w:szCs w:val="28"/>
          <w:rtl/>
        </w:rPr>
        <w:t>ُ</w:t>
      </w:r>
      <w:r w:rsidR="001A66D1" w:rsidRPr="00482422">
        <w:rPr>
          <w:rFonts w:ascii="Traditional Arabic" w:hAnsi="Traditional Arabic" w:cs="Traditional Arabic"/>
          <w:sz w:val="28"/>
          <w:szCs w:val="28"/>
          <w:rtl/>
        </w:rPr>
        <w:t xml:space="preserve"> الخلائق بعد بعثهم من قبورهم وجمعهم في أرض المحشر</w:t>
      </w:r>
      <w:r w:rsidR="00C070F5" w:rsidRPr="00482422">
        <w:rPr>
          <w:rFonts w:ascii="Traditional Arabic" w:hAnsi="Traditional Arabic" w:cs="Traditional Arabic"/>
          <w:sz w:val="28"/>
          <w:szCs w:val="28"/>
          <w:rtl/>
        </w:rPr>
        <w:t>،</w:t>
      </w:r>
      <w:r w:rsidR="001A66D1" w:rsidRPr="00482422">
        <w:rPr>
          <w:rFonts w:ascii="Traditional Arabic" w:hAnsi="Traditional Arabic" w:cs="Traditional Arabic"/>
          <w:sz w:val="28"/>
          <w:szCs w:val="28"/>
          <w:rtl/>
        </w:rPr>
        <w:t xml:space="preserve"> ودليل الحشر قوله تعالى ﴿وهو الذي ذرأكم في الأرض وإليه </w:t>
      </w:r>
      <w:r w:rsidR="001A66D1" w:rsidRPr="00482422">
        <w:rPr>
          <w:rFonts w:ascii="Traditional Arabic" w:hAnsi="Traditional Arabic" w:cs="Traditional Arabic"/>
          <w:b/>
          <w:bCs/>
          <w:sz w:val="28"/>
          <w:szCs w:val="28"/>
          <w:rtl/>
        </w:rPr>
        <w:t>تحشرون</w:t>
      </w:r>
      <w:r w:rsidR="001A66D1" w:rsidRPr="00482422">
        <w:rPr>
          <w:rFonts w:ascii="Traditional Arabic" w:hAnsi="Traditional Arabic" w:cs="Traditional Arabic"/>
          <w:sz w:val="28"/>
          <w:szCs w:val="28"/>
          <w:rtl/>
        </w:rPr>
        <w:t>﴾</w:t>
      </w:r>
      <w:r w:rsidR="004171F0" w:rsidRPr="00482422">
        <w:rPr>
          <w:rFonts w:ascii="Traditional Arabic" w:hAnsi="Traditional Arabic" w:cs="Traditional Arabic" w:hint="cs"/>
          <w:sz w:val="28"/>
          <w:szCs w:val="28"/>
          <w:rtl/>
        </w:rPr>
        <w:t>.</w:t>
      </w:r>
    </w:p>
    <w:p w14:paraId="46C324BF" w14:textId="77777777" w:rsidR="001A66D1" w:rsidRPr="00482422" w:rsidRDefault="001A66D1" w:rsidP="004171F0">
      <w:pPr>
        <w:tabs>
          <w:tab w:val="left" w:pos="282"/>
        </w:tabs>
        <w:spacing w:after="0"/>
        <w:ind w:left="0" w:firstLine="0"/>
        <w:outlineLvl w:val="0"/>
        <w:rPr>
          <w:rFonts w:ascii="Traditional Arabic" w:hAnsi="Traditional Arabic" w:cs="Traditional Arabic"/>
          <w:sz w:val="28"/>
          <w:szCs w:val="28"/>
        </w:rPr>
      </w:pPr>
      <w:r w:rsidRPr="00482422">
        <w:rPr>
          <w:rFonts w:ascii="Traditional Arabic" w:hAnsi="Traditional Arabic" w:cs="Traditional Arabic"/>
          <w:sz w:val="28"/>
          <w:szCs w:val="28"/>
          <w:rtl/>
        </w:rPr>
        <w:t>وعن</w:t>
      </w:r>
      <w:r w:rsidRPr="00482422">
        <w:rPr>
          <w:rFonts w:ascii="Traditional Arabic" w:hAnsi="Traditional Arabic" w:cs="Traditional Arabic"/>
          <w:b/>
          <w:bCs/>
          <w:sz w:val="28"/>
          <w:szCs w:val="28"/>
          <w:rtl/>
        </w:rPr>
        <w:t xml:space="preserve"> </w:t>
      </w:r>
      <w:r w:rsidRPr="00482422">
        <w:rPr>
          <w:rFonts w:ascii="Traditional Arabic" w:hAnsi="Traditional Arabic" w:cs="Traditional Arabic"/>
          <w:sz w:val="28"/>
          <w:szCs w:val="28"/>
          <w:rtl/>
        </w:rPr>
        <w:t xml:space="preserve">ابن عباس رضي الله عنهما قال: قام فينا النبي </w:t>
      </w:r>
      <w:r w:rsidR="004171F0" w:rsidRPr="00482422">
        <w:rPr>
          <w:rFonts w:ascii="Traditional Arabic" w:hAnsi="Traditional Arabic" w:cs="Traditional Arabic" w:hint="cs"/>
          <w:sz w:val="28"/>
          <w:szCs w:val="28"/>
          <w:rtl/>
        </w:rPr>
        <w:t>(صلى الله عليه وسلم)</w:t>
      </w:r>
      <w:r w:rsidRPr="00482422">
        <w:rPr>
          <w:rFonts w:ascii="Traditional Arabic" w:hAnsi="Traditional Arabic" w:cs="Traditional Arabic"/>
          <w:sz w:val="28"/>
          <w:szCs w:val="28"/>
          <w:rtl/>
        </w:rPr>
        <w:t xml:space="preserve"> يخطب فقال: ‏يا أيها الناس</w:t>
      </w:r>
      <w:r w:rsidR="00C070F5"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إنكم </w:t>
      </w:r>
      <w:r w:rsidRPr="00482422">
        <w:rPr>
          <w:rFonts w:ascii="Traditional Arabic" w:hAnsi="Traditional Arabic" w:cs="Traditional Arabic"/>
          <w:b/>
          <w:bCs/>
          <w:sz w:val="28"/>
          <w:szCs w:val="28"/>
          <w:rtl/>
        </w:rPr>
        <w:t>تُحشرون</w:t>
      </w:r>
      <w:r w:rsidRPr="00482422">
        <w:rPr>
          <w:rFonts w:ascii="Traditional Arabic" w:hAnsi="Traditional Arabic" w:cs="Traditional Arabic"/>
          <w:sz w:val="28"/>
          <w:szCs w:val="28"/>
          <w:rtl/>
        </w:rPr>
        <w:t xml:space="preserve"> إلى الله ح</w:t>
      </w:r>
      <w:r w:rsidR="004171F0" w:rsidRPr="00482422">
        <w:rPr>
          <w:rFonts w:ascii="Traditional Arabic" w:hAnsi="Traditional Arabic" w:cs="Traditional Arabic" w:hint="cs"/>
          <w:sz w:val="28"/>
          <w:szCs w:val="28"/>
          <w:rtl/>
        </w:rPr>
        <w:t>ُ</w:t>
      </w:r>
      <w:r w:rsidRPr="00482422">
        <w:rPr>
          <w:rFonts w:ascii="Traditional Arabic" w:hAnsi="Traditional Arabic" w:cs="Traditional Arabic"/>
          <w:sz w:val="28"/>
          <w:szCs w:val="28"/>
          <w:rtl/>
        </w:rPr>
        <w:t>فاة ع</w:t>
      </w:r>
      <w:r w:rsidR="004171F0" w:rsidRPr="00482422">
        <w:rPr>
          <w:rFonts w:ascii="Traditional Arabic" w:hAnsi="Traditional Arabic" w:cs="Traditional Arabic" w:hint="cs"/>
          <w:sz w:val="28"/>
          <w:szCs w:val="28"/>
          <w:rtl/>
        </w:rPr>
        <w:t>ُ</w:t>
      </w:r>
      <w:r w:rsidRPr="00482422">
        <w:rPr>
          <w:rFonts w:ascii="Traditional Arabic" w:hAnsi="Traditional Arabic" w:cs="Traditional Arabic"/>
          <w:sz w:val="28"/>
          <w:szCs w:val="28"/>
          <w:rtl/>
        </w:rPr>
        <w:t>راة غُـــرْلاً‏.‏</w:t>
      </w:r>
      <w:r w:rsidRPr="00482422">
        <w:rPr>
          <w:rFonts w:ascii="Traditional Arabic" w:hAnsi="Traditional Arabic" w:cs="Traditional Arabic"/>
          <w:sz w:val="28"/>
          <w:szCs w:val="28"/>
          <w:vertAlign w:val="superscript"/>
          <w:rtl/>
        </w:rPr>
        <w:footnoteReference w:id="2"/>
      </w:r>
    </w:p>
    <w:p w14:paraId="46C324C0" w14:textId="77777777" w:rsidR="001A66D1" w:rsidRPr="00482422" w:rsidRDefault="001A66D1" w:rsidP="001A66D1">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فيُحشر الناس يوم القيامة على أرض بيضاء</w:t>
      </w:r>
      <w:r w:rsidR="00C070F5"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عفراء</w:t>
      </w:r>
      <w:r w:rsidRPr="00482422">
        <w:rPr>
          <w:rFonts w:ascii="Traditional Arabic" w:hAnsi="Traditional Arabic" w:cs="Traditional Arabic"/>
          <w:sz w:val="28"/>
          <w:szCs w:val="28"/>
          <w:vertAlign w:val="superscript"/>
          <w:rtl/>
        </w:rPr>
        <w:footnoteReference w:id="3"/>
      </w:r>
      <w:r w:rsidR="00C070F5"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ليس فيها مَعْلمٌ</w:t>
      </w:r>
      <w:r w:rsidRPr="00482422">
        <w:rPr>
          <w:rFonts w:ascii="Traditional Arabic" w:hAnsi="Traditional Arabic" w:cs="Traditional Arabic"/>
          <w:sz w:val="28"/>
          <w:szCs w:val="28"/>
          <w:vertAlign w:val="superscript"/>
          <w:rtl/>
        </w:rPr>
        <w:footnoteReference w:id="4"/>
      </w:r>
      <w:r w:rsidRPr="00482422">
        <w:rPr>
          <w:rFonts w:ascii="Traditional Arabic" w:hAnsi="Traditional Arabic" w:cs="Traditional Arabic"/>
          <w:sz w:val="28"/>
          <w:szCs w:val="28"/>
          <w:rtl/>
        </w:rPr>
        <w:t xml:space="preserve"> لأحدٍ</w:t>
      </w:r>
      <w:r w:rsidRPr="00482422">
        <w:rPr>
          <w:rFonts w:ascii="Traditional Arabic" w:hAnsi="Traditional Arabic" w:cs="Traditional Arabic"/>
          <w:sz w:val="28"/>
          <w:szCs w:val="28"/>
          <w:vertAlign w:val="superscript"/>
          <w:rtl/>
        </w:rPr>
        <w:footnoteReference w:id="5"/>
      </w:r>
      <w:r w:rsidR="00C070F5"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يُسمِعُهم الداعي</w:t>
      </w:r>
      <w:r w:rsidRPr="00482422">
        <w:rPr>
          <w:rFonts w:ascii="Traditional Arabic" w:hAnsi="Traditional Arabic" w:cs="Traditional Arabic"/>
          <w:sz w:val="28"/>
          <w:szCs w:val="28"/>
          <w:vertAlign w:val="superscript"/>
          <w:rtl/>
        </w:rPr>
        <w:footnoteReference w:id="6"/>
      </w:r>
      <w:r w:rsidRPr="00482422">
        <w:rPr>
          <w:rFonts w:ascii="Traditional Arabic" w:hAnsi="Traditional Arabic" w:cs="Traditional Arabic"/>
          <w:sz w:val="28"/>
          <w:szCs w:val="28"/>
          <w:rtl/>
        </w:rPr>
        <w:t xml:space="preserve"> ويَنفُــــذُهُم البصر</w:t>
      </w:r>
      <w:r w:rsidRPr="00482422">
        <w:rPr>
          <w:rFonts w:ascii="Traditional Arabic" w:hAnsi="Traditional Arabic" w:cs="Traditional Arabic"/>
          <w:sz w:val="28"/>
          <w:szCs w:val="28"/>
          <w:vertAlign w:val="superscript"/>
          <w:rtl/>
        </w:rPr>
        <w:footnoteReference w:id="7"/>
      </w:r>
      <w:r w:rsidR="00C070F5"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كما جاء </w:t>
      </w:r>
      <w:r w:rsidR="00D6612B" w:rsidRPr="00482422">
        <w:rPr>
          <w:rFonts w:ascii="Traditional Arabic" w:hAnsi="Traditional Arabic" w:cs="Traditional Arabic" w:hint="cs"/>
          <w:sz w:val="28"/>
          <w:szCs w:val="28"/>
          <w:rtl/>
        </w:rPr>
        <w:t xml:space="preserve">ذلك </w:t>
      </w:r>
      <w:r w:rsidRPr="00482422">
        <w:rPr>
          <w:rFonts w:ascii="Traditional Arabic" w:hAnsi="Traditional Arabic" w:cs="Traditional Arabic"/>
          <w:sz w:val="28"/>
          <w:szCs w:val="28"/>
          <w:rtl/>
        </w:rPr>
        <w:t>في صحيح البخاري عن أبي هريرة رضي الله عنه.</w:t>
      </w:r>
      <w:r w:rsidRPr="00482422">
        <w:rPr>
          <w:rFonts w:ascii="Traditional Arabic" w:hAnsi="Traditional Arabic" w:cs="Traditional Arabic"/>
          <w:sz w:val="28"/>
          <w:szCs w:val="28"/>
          <w:vertAlign w:val="superscript"/>
          <w:rtl/>
        </w:rPr>
        <w:footnoteReference w:id="8"/>
      </w:r>
    </w:p>
    <w:p w14:paraId="46C324C1" w14:textId="77777777" w:rsidR="001A66D1" w:rsidRPr="00482422" w:rsidRDefault="001A66D1" w:rsidP="008D1396">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lastRenderedPageBreak/>
        <w:t>وفي ذلك اليوم يُـحشر الإنس والجن والملائكة والبهائم</w:t>
      </w:r>
      <w:r w:rsidR="00C070F5"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فأما حشر الإنس والجن فدليله عموم الآية المتقدمة</w:t>
      </w:r>
      <w:r w:rsidR="00C070F5"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وأما حشر البهائم فدليله قوله تعالى ﴿وما من دابة في الأرض ولا طائر يطير بجناحيه إلا أمم أمثالكم ما فرطنا في الكتاب من شيء ثم إلى ربهم </w:t>
      </w:r>
      <w:r w:rsidRPr="00482422">
        <w:rPr>
          <w:rFonts w:ascii="Traditional Arabic" w:hAnsi="Traditional Arabic" w:cs="Traditional Arabic"/>
          <w:b/>
          <w:bCs/>
          <w:sz w:val="28"/>
          <w:szCs w:val="28"/>
          <w:rtl/>
        </w:rPr>
        <w:t>يحشرون</w:t>
      </w:r>
      <w:r w:rsidRPr="00482422">
        <w:rPr>
          <w:rFonts w:ascii="Traditional Arabic" w:hAnsi="Traditional Arabic" w:cs="Traditional Arabic"/>
          <w:sz w:val="28"/>
          <w:szCs w:val="28"/>
          <w:rtl/>
        </w:rPr>
        <w:t>﴾</w:t>
      </w:r>
      <w:r w:rsidR="00C070F5"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وقوله تعالى ﴿وإذا الوحوش </w:t>
      </w:r>
      <w:r w:rsidRPr="00C25359">
        <w:rPr>
          <w:rFonts w:ascii="Traditional Arabic" w:hAnsi="Traditional Arabic" w:cs="Traditional Arabic"/>
          <w:b/>
          <w:bCs/>
          <w:sz w:val="28"/>
          <w:szCs w:val="28"/>
          <w:rtl/>
        </w:rPr>
        <w:t>ح</w:t>
      </w:r>
      <w:r w:rsidRPr="00C25359">
        <w:rPr>
          <w:rFonts w:ascii="Traditional Arabic" w:hAnsi="Traditional Arabic" w:cs="Traditional Arabic" w:hint="eastAsia"/>
          <w:b/>
          <w:bCs/>
          <w:sz w:val="28"/>
          <w:szCs w:val="28"/>
          <w:rtl/>
        </w:rPr>
        <w:t>ُـــ</w:t>
      </w:r>
      <w:r w:rsidRPr="00C25359">
        <w:rPr>
          <w:rFonts w:ascii="Traditional Arabic" w:hAnsi="Traditional Arabic" w:cs="Traditional Arabic"/>
          <w:b/>
          <w:bCs/>
          <w:sz w:val="28"/>
          <w:szCs w:val="28"/>
          <w:rtl/>
        </w:rPr>
        <w:t>شرت</w:t>
      </w:r>
      <w:r w:rsidRPr="00482422">
        <w:rPr>
          <w:rFonts w:ascii="Traditional Arabic" w:hAnsi="Traditional Arabic" w:cs="Traditional Arabic"/>
          <w:sz w:val="28"/>
          <w:szCs w:val="28"/>
          <w:rtl/>
        </w:rPr>
        <w:t>﴾.</w:t>
      </w:r>
    </w:p>
    <w:p w14:paraId="46C324C2" w14:textId="362C5D39" w:rsidR="001A66D1" w:rsidRPr="00482422" w:rsidRDefault="001A66D1" w:rsidP="00C45041">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وأما حشر الملائكة فدليله قوله تعالى ﴿وجاء ربك وال</w:t>
      </w:r>
      <w:r w:rsidR="001C627B">
        <w:rPr>
          <w:rFonts w:ascii="Traditional Arabic" w:hAnsi="Traditional Arabic" w:cs="Traditional Arabic" w:hint="cs"/>
          <w:sz w:val="28"/>
          <w:szCs w:val="28"/>
          <w:rtl/>
        </w:rPr>
        <w:t>ـ</w:t>
      </w:r>
      <w:r w:rsidRPr="00482422">
        <w:rPr>
          <w:rFonts w:ascii="Traditional Arabic" w:hAnsi="Traditional Arabic" w:cs="Traditional Arabic"/>
          <w:sz w:val="28"/>
          <w:szCs w:val="28"/>
          <w:rtl/>
        </w:rPr>
        <w:t>م</w:t>
      </w:r>
      <w:r w:rsidR="001C627B">
        <w:rPr>
          <w:rFonts w:ascii="Traditional Arabic" w:hAnsi="Traditional Arabic" w:cs="Traditional Arabic" w:hint="cs"/>
          <w:sz w:val="28"/>
          <w:szCs w:val="28"/>
          <w:rtl/>
        </w:rPr>
        <w:t>َ</w:t>
      </w:r>
      <w:r w:rsidRPr="00482422">
        <w:rPr>
          <w:rFonts w:ascii="Traditional Arabic" w:hAnsi="Traditional Arabic" w:cs="Traditional Arabic"/>
          <w:sz w:val="28"/>
          <w:szCs w:val="28"/>
          <w:rtl/>
        </w:rPr>
        <w:t>ل</w:t>
      </w:r>
      <w:r w:rsidR="001C627B">
        <w:rPr>
          <w:rFonts w:ascii="Traditional Arabic" w:hAnsi="Traditional Arabic" w:cs="Traditional Arabic" w:hint="cs"/>
          <w:sz w:val="28"/>
          <w:szCs w:val="28"/>
          <w:rtl/>
        </w:rPr>
        <w:t>َ</w:t>
      </w:r>
      <w:r w:rsidRPr="00482422">
        <w:rPr>
          <w:rFonts w:ascii="Traditional Arabic" w:hAnsi="Traditional Arabic" w:cs="Traditional Arabic"/>
          <w:sz w:val="28"/>
          <w:szCs w:val="28"/>
          <w:rtl/>
        </w:rPr>
        <w:t xml:space="preserve">ك </w:t>
      </w:r>
      <w:r w:rsidRPr="00C25359">
        <w:rPr>
          <w:rFonts w:ascii="Traditional Arabic" w:hAnsi="Traditional Arabic" w:cs="Traditional Arabic"/>
          <w:b/>
          <w:bCs/>
          <w:sz w:val="28"/>
          <w:szCs w:val="28"/>
          <w:rtl/>
        </w:rPr>
        <w:t>صفا صفا</w:t>
      </w:r>
      <w:r w:rsidRPr="00482422">
        <w:rPr>
          <w:rFonts w:ascii="Traditional Arabic" w:hAnsi="Traditional Arabic" w:cs="Traditional Arabic"/>
          <w:sz w:val="28"/>
          <w:szCs w:val="28"/>
          <w:rtl/>
        </w:rPr>
        <w:t>﴾</w:t>
      </w:r>
      <w:r w:rsidR="00C070F5"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فالملائكة يُـحشرون يوم القيامة بين يدي الرب صفوفا</w:t>
      </w:r>
      <w:r w:rsidR="00C070F5"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ولكنهم لا يحاسبون</w:t>
      </w:r>
      <w:r w:rsidR="00C070F5"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w:t>
      </w:r>
      <w:r w:rsidR="00237C5E">
        <w:rPr>
          <w:rFonts w:ascii="Traditional Arabic" w:hAnsi="Traditional Arabic" w:cs="Traditional Arabic" w:hint="cs"/>
          <w:sz w:val="32"/>
          <w:szCs w:val="32"/>
          <w:rtl/>
        </w:rPr>
        <w:t>لأنهم</w:t>
      </w:r>
      <w:r w:rsidR="00237C5E" w:rsidRPr="007444EF">
        <w:rPr>
          <w:rFonts w:ascii="Traditional Arabic" w:hAnsi="Traditional Arabic" w:cs="Traditional Arabic"/>
          <w:sz w:val="32"/>
          <w:szCs w:val="32"/>
          <w:rtl/>
        </w:rPr>
        <w:t xml:space="preserve"> </w:t>
      </w:r>
      <w:r w:rsidRPr="00482422">
        <w:rPr>
          <w:rFonts w:ascii="Traditional Arabic" w:hAnsi="Traditional Arabic" w:cs="Traditional Arabic"/>
          <w:sz w:val="28"/>
          <w:szCs w:val="28"/>
          <w:rtl/>
        </w:rPr>
        <w:t>مفطور</w:t>
      </w:r>
      <w:r w:rsidR="00DA48A9">
        <w:rPr>
          <w:rFonts w:ascii="Traditional Arabic" w:hAnsi="Traditional Arabic" w:cs="Traditional Arabic" w:hint="cs"/>
          <w:sz w:val="28"/>
          <w:szCs w:val="28"/>
          <w:rtl/>
        </w:rPr>
        <w:t>و</w:t>
      </w:r>
      <w:r w:rsidRPr="00482422">
        <w:rPr>
          <w:rFonts w:ascii="Traditional Arabic" w:hAnsi="Traditional Arabic" w:cs="Traditional Arabic"/>
          <w:sz w:val="28"/>
          <w:szCs w:val="28"/>
          <w:rtl/>
        </w:rPr>
        <w:t>ن على القيام بما أمرهم الله تعالى به وعدم عصيانه</w:t>
      </w:r>
      <w:r w:rsidR="00C070F5" w:rsidRPr="00482422">
        <w:rPr>
          <w:rFonts w:ascii="Traditional Arabic" w:hAnsi="Traditional Arabic" w:cs="Traditional Arabic"/>
          <w:sz w:val="28"/>
          <w:szCs w:val="28"/>
          <w:rtl/>
        </w:rPr>
        <w:t>،</w:t>
      </w:r>
      <w:r w:rsidRPr="00482422">
        <w:rPr>
          <w:rFonts w:ascii="Traditional Arabic" w:hAnsi="Traditional Arabic" w:cs="Traditional Arabic"/>
          <w:sz w:val="28"/>
          <w:szCs w:val="28"/>
          <w:rtl/>
        </w:rPr>
        <w:t xml:space="preserve"> كما وصفهم الله تعالى بقوله </w:t>
      </w:r>
      <w:r w:rsidRPr="00482422">
        <w:rPr>
          <w:rFonts w:ascii="Traditional Arabic" w:hAnsi="Traditional Arabic" w:cs="Traditional Arabic"/>
          <w:sz w:val="28"/>
          <w:szCs w:val="28"/>
        </w:rPr>
        <w:sym w:font="AGA Arabesque" w:char="F07D"/>
      </w:r>
      <w:r w:rsidRPr="00482422">
        <w:rPr>
          <w:rFonts w:ascii="Traditional Arabic" w:hAnsi="Traditional Arabic" w:cs="Traditional Arabic"/>
          <w:sz w:val="28"/>
          <w:szCs w:val="28"/>
          <w:rtl/>
        </w:rPr>
        <w:t>لا يعصون الله ما أمرهم ويفعلون ما يؤمرون</w:t>
      </w:r>
      <w:r w:rsidRPr="00482422">
        <w:rPr>
          <w:rFonts w:ascii="Traditional Arabic" w:hAnsi="Traditional Arabic" w:cs="Traditional Arabic"/>
          <w:sz w:val="28"/>
          <w:szCs w:val="28"/>
        </w:rPr>
        <w:sym w:font="AGA Arabesque" w:char="F07B"/>
      </w:r>
      <w:r w:rsidRPr="00482422">
        <w:rPr>
          <w:rFonts w:ascii="Traditional Arabic" w:hAnsi="Traditional Arabic" w:cs="Traditional Arabic"/>
          <w:sz w:val="28"/>
          <w:szCs w:val="28"/>
          <w:rtl/>
        </w:rPr>
        <w:t>.</w:t>
      </w:r>
    </w:p>
    <w:p w14:paraId="46C324C3" w14:textId="77777777" w:rsidR="00C442C7" w:rsidRPr="00482422" w:rsidRDefault="00611F2E" w:rsidP="001D192D">
      <w:pPr>
        <w:tabs>
          <w:tab w:val="left" w:pos="282"/>
        </w:tabs>
        <w:spacing w:after="0"/>
        <w:ind w:left="0" w:firstLine="0"/>
        <w:outlineLvl w:val="0"/>
        <w:rPr>
          <w:rFonts w:ascii="Traditional Arabic" w:hAnsi="Traditional Arabic" w:cs="Traditional Arabic"/>
          <w:sz w:val="28"/>
          <w:szCs w:val="28"/>
        </w:rPr>
      </w:pPr>
      <w:r w:rsidRPr="00482422">
        <w:rPr>
          <w:rFonts w:ascii="Traditional Arabic" w:hAnsi="Traditional Arabic" w:cs="Traditional Arabic" w:hint="cs"/>
          <w:sz w:val="28"/>
          <w:szCs w:val="28"/>
          <w:rtl/>
        </w:rPr>
        <w:t xml:space="preserve">وبعد عباد الله، فهذه </w:t>
      </w:r>
      <w:r w:rsidR="001D192D" w:rsidRPr="00482422">
        <w:rPr>
          <w:rFonts w:ascii="Traditional Arabic" w:hAnsi="Traditional Arabic" w:cs="Traditional Arabic" w:hint="cs"/>
          <w:sz w:val="28"/>
          <w:szCs w:val="28"/>
          <w:rtl/>
        </w:rPr>
        <w:t>أربعة</w:t>
      </w:r>
      <w:r w:rsidRPr="00482422">
        <w:rPr>
          <w:rFonts w:ascii="Traditional Arabic" w:hAnsi="Traditional Arabic" w:cs="Traditional Arabic" w:hint="cs"/>
          <w:sz w:val="28"/>
          <w:szCs w:val="28"/>
          <w:rtl/>
        </w:rPr>
        <w:t xml:space="preserve"> مقتضيات من مقتضيات </w:t>
      </w:r>
      <w:r w:rsidR="00C442C7" w:rsidRPr="00482422">
        <w:rPr>
          <w:rFonts w:ascii="Traditional Arabic" w:hAnsi="Traditional Arabic" w:cs="Traditional Arabic" w:hint="cs"/>
          <w:sz w:val="28"/>
          <w:szCs w:val="28"/>
          <w:rtl/>
        </w:rPr>
        <w:t>الإيمان باليوم الآخر</w:t>
      </w:r>
      <w:r w:rsidRPr="00482422">
        <w:rPr>
          <w:rFonts w:ascii="Traditional Arabic" w:hAnsi="Traditional Arabic" w:cs="Traditional Arabic" w:hint="cs"/>
          <w:sz w:val="28"/>
          <w:szCs w:val="28"/>
          <w:rtl/>
        </w:rPr>
        <w:t xml:space="preserve">، لا يتحقق الإيمان باليوم الآخر إلا بالإيمان بها </w:t>
      </w:r>
      <w:r w:rsidR="0098558F" w:rsidRPr="00482422">
        <w:rPr>
          <w:rFonts w:ascii="Traditional Arabic" w:hAnsi="Traditional Arabic" w:cs="Traditional Arabic" w:hint="cs"/>
          <w:sz w:val="28"/>
          <w:szCs w:val="28"/>
          <w:rtl/>
        </w:rPr>
        <w:t>على سبيل الإجمال</w:t>
      </w:r>
      <w:r w:rsidR="00EB03CE" w:rsidRPr="00482422">
        <w:rPr>
          <w:rFonts w:ascii="Traditional Arabic" w:hAnsi="Traditional Arabic" w:cs="Traditional Arabic" w:hint="cs"/>
          <w:sz w:val="28"/>
          <w:szCs w:val="28"/>
          <w:rtl/>
        </w:rPr>
        <w:t>، وسيأتي الكلام على المقتضى الخامس والسادس في الخطب القادمة بإذن الله</w:t>
      </w:r>
      <w:r w:rsidR="0098558F" w:rsidRPr="00482422">
        <w:rPr>
          <w:rFonts w:ascii="Traditional Arabic" w:hAnsi="Traditional Arabic" w:cs="Traditional Arabic" w:hint="cs"/>
          <w:sz w:val="28"/>
          <w:szCs w:val="28"/>
          <w:rtl/>
        </w:rPr>
        <w:t>.</w:t>
      </w:r>
    </w:p>
    <w:p w14:paraId="46C324C4" w14:textId="77777777" w:rsidR="00BE7FE4" w:rsidRPr="00482422" w:rsidRDefault="00D8359D" w:rsidP="00F8221E">
      <w:pPr>
        <w:pStyle w:val="NormalWeb"/>
        <w:numPr>
          <w:ilvl w:val="0"/>
          <w:numId w:val="3"/>
        </w:numPr>
        <w:shd w:val="clear" w:color="auto" w:fill="FFFFFF"/>
        <w:tabs>
          <w:tab w:val="left" w:pos="368"/>
        </w:tabs>
        <w:bidi/>
        <w:spacing w:before="120" w:beforeAutospacing="0" w:after="0" w:afterAutospacing="0"/>
        <w:ind w:left="0" w:firstLine="0"/>
        <w:jc w:val="both"/>
        <w:rPr>
          <w:rFonts w:ascii="Traditional Arabic" w:hAnsi="Traditional Arabic" w:cs="Traditional Arabic"/>
          <w:sz w:val="28"/>
          <w:szCs w:val="28"/>
        </w:rPr>
      </w:pPr>
      <w:r w:rsidRPr="00482422">
        <w:rPr>
          <w:rFonts w:ascii="Traditional Arabic" w:hAnsi="Traditional Arabic" w:cs="Traditional Arabic" w:hint="cs"/>
          <w:sz w:val="28"/>
          <w:szCs w:val="28"/>
          <w:rtl/>
        </w:rPr>
        <w:t xml:space="preserve">ثم اعلموا رحمكم الله </w:t>
      </w:r>
      <w:r w:rsidR="00BE7FE4" w:rsidRPr="00482422">
        <w:rPr>
          <w:rFonts w:ascii="Traditional Arabic" w:hAnsi="Traditional Arabic" w:cs="Traditional Arabic"/>
          <w:sz w:val="28"/>
          <w:szCs w:val="28"/>
          <w:rtl/>
        </w:rPr>
        <w:t xml:space="preserve">أن </w:t>
      </w:r>
      <w:r w:rsidR="006F3556" w:rsidRPr="00482422">
        <w:rPr>
          <w:rFonts w:ascii="Traditional Arabic" w:hAnsi="Traditional Arabic" w:cs="Traditional Arabic" w:hint="cs"/>
          <w:sz w:val="28"/>
          <w:szCs w:val="28"/>
          <w:rtl/>
        </w:rPr>
        <w:t xml:space="preserve">من أفضل أعمالكم يوم الجمعة وليلتها الصلاة على النبي (صلى الله عليه وسلم)، </w:t>
      </w:r>
      <w:r w:rsidR="00BE7FE4" w:rsidRPr="00482422">
        <w:rPr>
          <w:rFonts w:ascii="Traditional Arabic" w:hAnsi="Traditional Arabic" w:cs="Traditional Arabic"/>
          <w:sz w:val="28"/>
          <w:szCs w:val="28"/>
          <w:rtl/>
        </w:rPr>
        <w:t xml:space="preserve">اللهم صل وسلم على عبدك ورسولك محمد، وارض عن أصحابه الخلفاء، </w:t>
      </w:r>
      <w:r w:rsidR="00BE7FE4" w:rsidRPr="00482422">
        <w:rPr>
          <w:rFonts w:ascii="Traditional Arabic" w:hAnsi="Traditional Arabic" w:cs="Traditional Arabic" w:hint="cs"/>
          <w:sz w:val="28"/>
          <w:szCs w:val="28"/>
          <w:rtl/>
        </w:rPr>
        <w:t xml:space="preserve">الأئمة الحنفاء، </w:t>
      </w:r>
      <w:r w:rsidR="00BE7FE4" w:rsidRPr="00482422">
        <w:rPr>
          <w:rFonts w:ascii="Traditional Arabic" w:hAnsi="Traditional Arabic" w:cs="Traditional Arabic"/>
          <w:sz w:val="28"/>
          <w:szCs w:val="28"/>
          <w:rtl/>
        </w:rPr>
        <w:t xml:space="preserve">وارض عن التابعين ومن تبعهم بإحسان إلى يوم الدين. </w:t>
      </w:r>
    </w:p>
    <w:p w14:paraId="46C324C5" w14:textId="77777777" w:rsidR="00BE7FE4" w:rsidRPr="00482422" w:rsidRDefault="00BE7FE4" w:rsidP="00AB6244">
      <w:pPr>
        <w:numPr>
          <w:ilvl w:val="0"/>
          <w:numId w:val="4"/>
        </w:numPr>
        <w:tabs>
          <w:tab w:val="left" w:pos="368"/>
        </w:tabs>
        <w:spacing w:before="0" w:after="0"/>
        <w:ind w:left="0" w:firstLine="0"/>
        <w:rPr>
          <w:rFonts w:ascii="Traditional Arabic" w:hAnsi="Traditional Arabic" w:cs="Traditional Arabic"/>
          <w:sz w:val="28"/>
          <w:szCs w:val="28"/>
        </w:rPr>
      </w:pPr>
      <w:r w:rsidRPr="00482422">
        <w:rPr>
          <w:rFonts w:ascii="Traditional Arabic" w:hAnsi="Traditional Arabic" w:cs="Traditional Arabic"/>
          <w:sz w:val="28"/>
          <w:szCs w:val="28"/>
          <w:rtl/>
        </w:rPr>
        <w:t xml:space="preserve">اللهم أعز الإسلام والمسلمين، وأذل الشرك والمشركين، ودمر أعداءك أعداء الدين، وانصر عبادك الموحدين. </w:t>
      </w:r>
    </w:p>
    <w:p w14:paraId="46C324C6" w14:textId="77777777" w:rsidR="00BE7FE4" w:rsidRPr="00482422" w:rsidRDefault="00BE7FE4" w:rsidP="00AB6244">
      <w:pPr>
        <w:numPr>
          <w:ilvl w:val="0"/>
          <w:numId w:val="4"/>
        </w:numPr>
        <w:tabs>
          <w:tab w:val="left" w:pos="368"/>
        </w:tabs>
        <w:spacing w:before="0" w:after="0"/>
        <w:ind w:left="0" w:firstLine="0"/>
        <w:rPr>
          <w:rFonts w:ascii="Traditional Arabic" w:hAnsi="Traditional Arabic" w:cs="Traditional Arabic"/>
          <w:sz w:val="28"/>
          <w:szCs w:val="28"/>
        </w:rPr>
      </w:pPr>
      <w:r w:rsidRPr="00482422">
        <w:rPr>
          <w:rFonts w:ascii="Traditional Arabic" w:hAnsi="Traditional Arabic" w:cs="Traditional Arabic"/>
          <w:sz w:val="28"/>
          <w:szCs w:val="28"/>
          <w:rtl/>
        </w:rPr>
        <w:t xml:space="preserve">اللهم آمنا في أوطاننا، وأصلح أئمتنا وولاة أمورنا، واجعلهم هداة مهتدين. </w:t>
      </w:r>
    </w:p>
    <w:p w14:paraId="46C324C7" w14:textId="77777777" w:rsidR="00BE7FE4" w:rsidRPr="00482422" w:rsidRDefault="00BE7FE4" w:rsidP="00AB6244">
      <w:pPr>
        <w:numPr>
          <w:ilvl w:val="0"/>
          <w:numId w:val="4"/>
        </w:numPr>
        <w:tabs>
          <w:tab w:val="left" w:pos="368"/>
        </w:tabs>
        <w:spacing w:before="0" w:after="0"/>
        <w:ind w:left="0" w:firstLine="0"/>
        <w:rPr>
          <w:rFonts w:ascii="Traditional Arabic" w:hAnsi="Traditional Arabic" w:cs="Traditional Arabic"/>
          <w:sz w:val="28"/>
          <w:szCs w:val="28"/>
        </w:rPr>
      </w:pPr>
      <w:r w:rsidRPr="00482422">
        <w:rPr>
          <w:rFonts w:ascii="Traditional Arabic" w:hAnsi="Traditional Arabic" w:cs="Traditional Arabic"/>
          <w:sz w:val="28"/>
          <w:szCs w:val="28"/>
          <w:rtl/>
        </w:rPr>
        <w:t xml:space="preserve">اللهم وفق جميع ولاة المسلمين لتحكيم كتابك، وإعزاز دينك، واجعلهم رحمة على رعاياهم. </w:t>
      </w:r>
    </w:p>
    <w:p w14:paraId="46C324C8" w14:textId="77777777" w:rsidR="00BE7FE4" w:rsidRPr="00482422" w:rsidRDefault="00BE7FE4" w:rsidP="00AB6244">
      <w:pPr>
        <w:numPr>
          <w:ilvl w:val="0"/>
          <w:numId w:val="4"/>
        </w:numPr>
        <w:tabs>
          <w:tab w:val="left" w:pos="368"/>
        </w:tabs>
        <w:spacing w:before="0" w:after="0"/>
        <w:ind w:left="0" w:firstLine="0"/>
        <w:rPr>
          <w:rFonts w:ascii="Traditional Arabic" w:hAnsi="Traditional Arabic" w:cs="Traditional Arabic"/>
          <w:sz w:val="28"/>
          <w:szCs w:val="28"/>
        </w:rPr>
      </w:pPr>
      <w:r w:rsidRPr="00482422">
        <w:rPr>
          <w:rFonts w:ascii="Traditional Arabic" w:hAnsi="Traditional Arabic" w:cs="Traditional Arabic" w:hint="cs"/>
          <w:sz w:val="28"/>
          <w:szCs w:val="28"/>
          <w:rtl/>
        </w:rPr>
        <w:t>اللهم إنا نسألك من الخير كله عاجله وآجله ما علمنا منه وما لم نعلم، ونعوذ بك من الشر كله عاجله وآجله، ما علمنا منه وما لم نعلم.</w:t>
      </w:r>
    </w:p>
    <w:p w14:paraId="46C324C9" w14:textId="77777777" w:rsidR="00BE7FE4" w:rsidRPr="00482422" w:rsidRDefault="00BE7FE4" w:rsidP="00AB6244">
      <w:pPr>
        <w:numPr>
          <w:ilvl w:val="0"/>
          <w:numId w:val="4"/>
        </w:numPr>
        <w:tabs>
          <w:tab w:val="left" w:pos="368"/>
        </w:tabs>
        <w:spacing w:before="0" w:after="0"/>
        <w:ind w:left="0" w:firstLine="0"/>
        <w:rPr>
          <w:rFonts w:ascii="Traditional Arabic" w:hAnsi="Traditional Arabic" w:cs="Traditional Arabic"/>
          <w:sz w:val="28"/>
          <w:szCs w:val="28"/>
        </w:rPr>
      </w:pPr>
      <w:r w:rsidRPr="00482422">
        <w:rPr>
          <w:rFonts w:ascii="Traditional Arabic" w:hAnsi="Traditional Arabic" w:cs="Traditional Arabic" w:hint="cs"/>
          <w:sz w:val="28"/>
          <w:szCs w:val="28"/>
          <w:rtl/>
        </w:rPr>
        <w:t>اللهم إنا نسألك الجنة وما قرب إليها من قول أو عمل، ونعوذ بك من النار وما قرب إليها من قول أو عمل.</w:t>
      </w:r>
    </w:p>
    <w:p w14:paraId="46C324CA" w14:textId="77777777" w:rsidR="00BE7FE4" w:rsidRPr="00482422" w:rsidRDefault="00BE7FE4" w:rsidP="00AB6244">
      <w:pPr>
        <w:pStyle w:val="NormalWeb"/>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482422">
        <w:rPr>
          <w:rFonts w:ascii="Traditional Arabic" w:hAnsi="Traditional Arabic" w:cs="Traditional Arabic" w:hint="cs"/>
          <w:sz w:val="28"/>
          <w:szCs w:val="28"/>
          <w:rtl/>
        </w:rPr>
        <w:t>اللهم اشف مرضانا، وارحم موتانا، وعاف مبتلانا.</w:t>
      </w:r>
    </w:p>
    <w:p w14:paraId="46C324CB" w14:textId="77777777" w:rsidR="00BE7FE4" w:rsidRPr="00482422" w:rsidRDefault="00BE7FE4" w:rsidP="00AB6244">
      <w:pPr>
        <w:pStyle w:val="NormalWeb"/>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482422">
        <w:rPr>
          <w:rFonts w:ascii="Traditional Arabic" w:hAnsi="Traditional Arabic" w:cs="Traditional Arabic" w:hint="cs"/>
          <w:sz w:val="28"/>
          <w:szCs w:val="28"/>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14:paraId="46C324CC" w14:textId="77777777" w:rsidR="00BE7FE4" w:rsidRPr="00482422" w:rsidRDefault="00BE7FE4" w:rsidP="00AB6244">
      <w:pPr>
        <w:pStyle w:val="NormalWeb"/>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482422">
        <w:rPr>
          <w:rFonts w:ascii="Traditional Arabic" w:hAnsi="Traditional Arabic" w:cs="Traditional Arabic"/>
          <w:sz w:val="28"/>
          <w:szCs w:val="28"/>
          <w:rtl/>
        </w:rPr>
        <w:t xml:space="preserve">ربنا آتنا في الدنيا حسنة وفي الآخرة حسنة وقنا عذاب النار. </w:t>
      </w:r>
    </w:p>
    <w:p w14:paraId="46C324CD" w14:textId="77777777" w:rsidR="00BE7FE4" w:rsidRPr="00482422" w:rsidRDefault="00BE7FE4" w:rsidP="00AB6244">
      <w:pPr>
        <w:pStyle w:val="NormalWeb"/>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482422">
        <w:rPr>
          <w:rFonts w:ascii="Traditional Arabic" w:hAnsi="Traditional Arabic" w:cs="Traditional Arabic" w:hint="cs"/>
          <w:sz w:val="28"/>
          <w:szCs w:val="28"/>
          <w:rtl/>
        </w:rPr>
        <w:t xml:space="preserve">عباد الله، إن الله يأمر بالعدل والإحسان </w:t>
      </w:r>
      <w:r w:rsidR="00484E08" w:rsidRPr="00482422">
        <w:rPr>
          <w:rFonts w:ascii="Traditional Arabic" w:hAnsi="Traditional Arabic" w:cs="Traditional Arabic" w:hint="cs"/>
          <w:sz w:val="28"/>
          <w:szCs w:val="28"/>
          <w:rtl/>
        </w:rPr>
        <w:t>و</w:t>
      </w:r>
      <w:r w:rsidRPr="00482422">
        <w:rPr>
          <w:rFonts w:ascii="Traditional Arabic" w:hAnsi="Traditional Arabic" w:cs="Traditional Arabic" w:hint="cs"/>
          <w:sz w:val="28"/>
          <w:szCs w:val="28"/>
          <w:rtl/>
        </w:rPr>
        <w:t>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14:paraId="46C324CE" w14:textId="77777777" w:rsidR="0077291E" w:rsidRPr="00482422" w:rsidRDefault="0077291E" w:rsidP="00AB6244">
      <w:pPr>
        <w:tabs>
          <w:tab w:val="left" w:pos="368"/>
        </w:tabs>
        <w:spacing w:before="0" w:after="0"/>
        <w:ind w:left="360" w:firstLine="0"/>
        <w:jc w:val="center"/>
        <w:rPr>
          <w:rFonts w:ascii="Traditional Arabic" w:hAnsi="Traditional Arabic" w:cs="Traditional Arabic"/>
          <w:sz w:val="28"/>
          <w:szCs w:val="28"/>
          <w:rtl/>
        </w:rPr>
      </w:pPr>
    </w:p>
    <w:p w14:paraId="46C324CF" w14:textId="77777777" w:rsidR="0077291E" w:rsidRPr="00482422" w:rsidRDefault="0077291E" w:rsidP="00D02A45">
      <w:pPr>
        <w:tabs>
          <w:tab w:val="left" w:pos="368"/>
        </w:tabs>
        <w:spacing w:before="0" w:after="0"/>
        <w:ind w:left="360" w:firstLine="0"/>
        <w:jc w:val="center"/>
        <w:rPr>
          <w:rFonts w:ascii="Traditional Arabic" w:hAnsi="Traditional Arabic" w:cs="Traditional Arabic"/>
          <w:sz w:val="28"/>
          <w:szCs w:val="28"/>
          <w:rtl/>
        </w:rPr>
      </w:pPr>
      <w:r w:rsidRPr="00482422">
        <w:rPr>
          <w:rFonts w:ascii="Traditional Arabic" w:hAnsi="Traditional Arabic" w:cs="Traditional Arabic"/>
          <w:sz w:val="28"/>
          <w:szCs w:val="28"/>
          <w:rtl/>
        </w:rPr>
        <w:t xml:space="preserve">أعد الخطبة: ماجد بن سليمان الرسي، </w:t>
      </w:r>
      <w:r w:rsidR="000A6D49" w:rsidRPr="00482422">
        <w:rPr>
          <w:rFonts w:ascii="Traditional Arabic" w:hAnsi="Traditional Arabic" w:cs="Traditional Arabic" w:hint="cs"/>
          <w:sz w:val="28"/>
          <w:szCs w:val="28"/>
          <w:rtl/>
        </w:rPr>
        <w:t xml:space="preserve">لإلقائها </w:t>
      </w:r>
      <w:r w:rsidRPr="00482422">
        <w:rPr>
          <w:rFonts w:ascii="Traditional Arabic" w:hAnsi="Traditional Arabic" w:cs="Traditional Arabic" w:hint="cs"/>
          <w:sz w:val="28"/>
          <w:szCs w:val="28"/>
          <w:rtl/>
        </w:rPr>
        <w:t xml:space="preserve">في </w:t>
      </w:r>
      <w:r w:rsidR="00D02A45" w:rsidRPr="00482422">
        <w:rPr>
          <w:rFonts w:ascii="Traditional Arabic" w:hAnsi="Traditional Arabic" w:cs="Traditional Arabic" w:hint="cs"/>
          <w:sz w:val="28"/>
          <w:szCs w:val="28"/>
          <w:rtl/>
        </w:rPr>
        <w:t>الخامس عشر</w:t>
      </w:r>
      <w:r w:rsidRPr="00482422">
        <w:rPr>
          <w:rFonts w:ascii="Traditional Arabic" w:hAnsi="Traditional Arabic" w:cs="Traditional Arabic" w:hint="cs"/>
          <w:sz w:val="28"/>
          <w:szCs w:val="28"/>
          <w:rtl/>
        </w:rPr>
        <w:t xml:space="preserve"> من شهر </w:t>
      </w:r>
      <w:r w:rsidR="00F77000" w:rsidRPr="00482422">
        <w:rPr>
          <w:rFonts w:ascii="Traditional Arabic" w:hAnsi="Traditional Arabic" w:cs="Traditional Arabic" w:hint="cs"/>
          <w:sz w:val="28"/>
          <w:szCs w:val="28"/>
          <w:rtl/>
        </w:rPr>
        <w:t>ذي القعدة</w:t>
      </w:r>
      <w:r w:rsidRPr="00482422">
        <w:rPr>
          <w:rFonts w:ascii="Traditional Arabic" w:hAnsi="Traditional Arabic" w:cs="Traditional Arabic"/>
          <w:sz w:val="28"/>
          <w:szCs w:val="28"/>
          <w:rtl/>
        </w:rPr>
        <w:t xml:space="preserve"> لعام 1442، في مدينة الجبيل، في المملكة العربية السعودية، واتس: 00966505906761</w:t>
      </w:r>
      <w:r w:rsidR="008F56D8" w:rsidRPr="00482422">
        <w:rPr>
          <w:rFonts w:ascii="Traditional Arabic" w:hAnsi="Traditional Arabic" w:cs="Traditional Arabic" w:hint="cs"/>
          <w:sz w:val="28"/>
          <w:szCs w:val="28"/>
          <w:rtl/>
        </w:rPr>
        <w:t>، وهي منشورة في صفحة:</w:t>
      </w:r>
    </w:p>
    <w:p w14:paraId="4D68E1A4" w14:textId="77777777" w:rsidR="00CD078A" w:rsidRDefault="00CD078A" w:rsidP="00CD078A">
      <w:pPr>
        <w:pStyle w:val="Header"/>
        <w:tabs>
          <w:tab w:val="right" w:pos="8504"/>
        </w:tabs>
        <w:jc w:val="center"/>
        <w:rPr>
          <w:rFonts w:cs="Traditional Arabic"/>
          <w:sz w:val="28"/>
          <w:szCs w:val="28"/>
        </w:rPr>
      </w:pPr>
      <w:hyperlink r:id="rId8" w:history="1">
        <w:r>
          <w:rPr>
            <w:rStyle w:val="Hyperlink"/>
            <w:rFonts w:cs="Traditional Arabic"/>
            <w:sz w:val="28"/>
            <w:szCs w:val="28"/>
          </w:rPr>
          <w:t>www.saaid.net/kutob</w:t>
        </w:r>
      </w:hyperlink>
    </w:p>
    <w:p w14:paraId="4BA533B5" w14:textId="77777777" w:rsidR="00CD078A" w:rsidRDefault="00CD078A" w:rsidP="00CD078A">
      <w:pPr>
        <w:pStyle w:val="Header"/>
        <w:tabs>
          <w:tab w:val="right" w:pos="8504"/>
        </w:tabs>
        <w:jc w:val="center"/>
        <w:rPr>
          <w:bCs/>
          <w:sz w:val="28"/>
          <w:lang w:val="x-none"/>
        </w:rPr>
      </w:pPr>
      <w:hyperlink r:id="rId9" w:history="1">
        <w:r>
          <w:rPr>
            <w:rStyle w:val="Hyperlink"/>
            <w:bCs/>
            <w:sz w:val="28"/>
          </w:rPr>
          <w:t>https://t.me/jumah</w:t>
        </w:r>
        <w:bookmarkStart w:id="1" w:name="_GoBack"/>
        <w:bookmarkEnd w:id="1"/>
        <w:r>
          <w:rPr>
            <w:rStyle w:val="Hyperlink"/>
            <w:bCs/>
            <w:sz w:val="28"/>
          </w:rPr>
          <w:t>_sermons</w:t>
        </w:r>
      </w:hyperlink>
    </w:p>
    <w:p w14:paraId="46C324D0" w14:textId="7828B9B2" w:rsidR="00D4504B" w:rsidRPr="00CD078A" w:rsidRDefault="00D4504B" w:rsidP="00CD078A">
      <w:pPr>
        <w:tabs>
          <w:tab w:val="left" w:pos="368"/>
        </w:tabs>
        <w:spacing w:before="0" w:after="0"/>
        <w:ind w:left="360" w:firstLine="0"/>
        <w:jc w:val="center"/>
        <w:rPr>
          <w:rFonts w:ascii="Traditional Arabic" w:hAnsi="Traditional Arabic" w:cs="Traditional Arabic" w:hint="cs"/>
          <w:sz w:val="28"/>
          <w:szCs w:val="28"/>
          <w:rtl/>
          <w:lang w:val="x-none"/>
        </w:rPr>
      </w:pPr>
    </w:p>
    <w:sectPr w:rsidR="00D4504B" w:rsidRPr="00CD078A" w:rsidSect="000C42D5">
      <w:headerReference w:type="default" r:id="rId10"/>
      <w:footnotePr>
        <w:numRestart w:val="eachPage"/>
      </w:footnotePr>
      <w:pgSz w:w="11906" w:h="16838"/>
      <w:pgMar w:top="1361" w:right="1701" w:bottom="1361" w:left="170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6594F" w14:textId="77777777" w:rsidR="00AC2D11" w:rsidRDefault="00AC2D11" w:rsidP="00D4504B">
      <w:pPr>
        <w:spacing w:before="0" w:after="0"/>
      </w:pPr>
      <w:r>
        <w:separator/>
      </w:r>
    </w:p>
  </w:endnote>
  <w:endnote w:type="continuationSeparator" w:id="0">
    <w:p w14:paraId="6E7583AB" w14:textId="77777777" w:rsidR="00AC2D11" w:rsidRDefault="00AC2D11"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1D98A" w14:textId="77777777" w:rsidR="00AC2D11" w:rsidRDefault="00AC2D11" w:rsidP="00D4504B">
      <w:pPr>
        <w:spacing w:before="0" w:after="0"/>
      </w:pPr>
      <w:r>
        <w:separator/>
      </w:r>
    </w:p>
  </w:footnote>
  <w:footnote w:type="continuationSeparator" w:id="0">
    <w:p w14:paraId="09E4753F" w14:textId="77777777" w:rsidR="00AC2D11" w:rsidRDefault="00AC2D11" w:rsidP="00D4504B">
      <w:pPr>
        <w:spacing w:before="0" w:after="0"/>
      </w:pPr>
      <w:r>
        <w:continuationSeparator/>
      </w:r>
    </w:p>
  </w:footnote>
  <w:footnote w:id="1">
    <w:p w14:paraId="46C324D7" w14:textId="77777777" w:rsidR="00A10D5D" w:rsidRPr="0071584C" w:rsidRDefault="00A10D5D" w:rsidP="00A10D5D">
      <w:pPr>
        <w:pStyle w:val="FootnoteText"/>
        <w:ind w:left="142" w:hanging="142"/>
        <w:rPr>
          <w:rFonts w:ascii="Traditional Arabic" w:hAnsi="Traditional Arabic" w:cs="Traditional Arabic"/>
          <w:sz w:val="24"/>
          <w:szCs w:val="24"/>
          <w:rtl/>
        </w:rPr>
      </w:pPr>
      <w:r w:rsidRPr="0071584C">
        <w:rPr>
          <w:rStyle w:val="FootnoteReference"/>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انظر تفسير ابن جرير رحمه الله للآية.</w:t>
      </w:r>
    </w:p>
  </w:footnote>
  <w:footnote w:id="2">
    <w:p w14:paraId="46C324D8" w14:textId="77777777" w:rsidR="001A66D1" w:rsidRPr="0071584C" w:rsidRDefault="001A66D1" w:rsidP="001A66D1">
      <w:pPr>
        <w:pStyle w:val="FootnoteText"/>
        <w:ind w:left="142" w:hanging="142"/>
        <w:rPr>
          <w:rFonts w:ascii="Traditional Arabic" w:hAnsi="Traditional Arabic" w:cs="Traditional Arabic"/>
          <w:sz w:val="24"/>
          <w:szCs w:val="24"/>
        </w:rPr>
      </w:pPr>
      <w:r w:rsidRPr="0071584C">
        <w:rPr>
          <w:rStyle w:val="FootnoteReference"/>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‏رواه البخاري (6526)</w:t>
      </w:r>
      <w:r w:rsidR="00C070F5" w:rsidRPr="0071584C">
        <w:rPr>
          <w:rFonts w:ascii="Traditional Arabic" w:hAnsi="Traditional Arabic" w:cs="Traditional Arabic"/>
          <w:sz w:val="24"/>
          <w:szCs w:val="24"/>
          <w:rtl/>
        </w:rPr>
        <w:t>،</w:t>
      </w:r>
      <w:r w:rsidRPr="0071584C">
        <w:rPr>
          <w:rFonts w:ascii="Traditional Arabic" w:hAnsi="Traditional Arabic" w:cs="Traditional Arabic"/>
          <w:sz w:val="24"/>
          <w:szCs w:val="24"/>
          <w:rtl/>
        </w:rPr>
        <w:t>‏ ومسلم (2860).</w:t>
      </w:r>
    </w:p>
  </w:footnote>
  <w:footnote w:id="3">
    <w:p w14:paraId="46C324D9" w14:textId="77777777" w:rsidR="001A66D1" w:rsidRPr="0071584C" w:rsidRDefault="001A66D1" w:rsidP="001A66D1">
      <w:pPr>
        <w:pStyle w:val="FootnoteText"/>
        <w:ind w:left="142" w:hanging="142"/>
        <w:rPr>
          <w:rFonts w:ascii="Traditional Arabic" w:hAnsi="Traditional Arabic" w:cs="Traditional Arabic"/>
          <w:sz w:val="24"/>
          <w:szCs w:val="24"/>
        </w:rPr>
      </w:pPr>
      <w:r w:rsidRPr="0071584C">
        <w:rPr>
          <w:rStyle w:val="FootnoteReference"/>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عفراء أي بيضاء بياضا ليس بالناصع. انظر «النهاية».</w:t>
      </w:r>
    </w:p>
  </w:footnote>
  <w:footnote w:id="4">
    <w:p w14:paraId="46C324DA" w14:textId="77777777" w:rsidR="001A66D1" w:rsidRPr="0071584C" w:rsidRDefault="001A66D1" w:rsidP="001A66D1">
      <w:pPr>
        <w:pStyle w:val="FootnoteText"/>
        <w:ind w:left="142" w:hanging="142"/>
        <w:rPr>
          <w:rFonts w:ascii="Traditional Arabic" w:hAnsi="Traditional Arabic" w:cs="Traditional Arabic"/>
          <w:sz w:val="24"/>
          <w:szCs w:val="24"/>
        </w:rPr>
      </w:pPr>
      <w:r w:rsidRPr="0071584C">
        <w:rPr>
          <w:rStyle w:val="FootnoteReference"/>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معلم أي علامة</w:t>
      </w:r>
      <w:r w:rsidR="00C070F5" w:rsidRPr="0071584C">
        <w:rPr>
          <w:rFonts w:ascii="Traditional Arabic" w:hAnsi="Traditional Arabic" w:cs="Traditional Arabic"/>
          <w:sz w:val="24"/>
          <w:szCs w:val="24"/>
          <w:rtl/>
        </w:rPr>
        <w:t>،</w:t>
      </w:r>
      <w:r w:rsidRPr="0071584C">
        <w:rPr>
          <w:rFonts w:ascii="Traditional Arabic" w:hAnsi="Traditional Arabic" w:cs="Traditional Arabic"/>
          <w:sz w:val="24"/>
          <w:szCs w:val="24"/>
          <w:rtl/>
        </w:rPr>
        <w:t xml:space="preserve"> كعلامات الطريق ونحوه</w:t>
      </w:r>
      <w:r w:rsidR="00C070F5" w:rsidRPr="0071584C">
        <w:rPr>
          <w:rFonts w:ascii="Traditional Arabic" w:hAnsi="Traditional Arabic" w:cs="Traditional Arabic"/>
          <w:sz w:val="24"/>
          <w:szCs w:val="24"/>
          <w:rtl/>
        </w:rPr>
        <w:t>،</w:t>
      </w:r>
      <w:r w:rsidRPr="0071584C">
        <w:rPr>
          <w:rFonts w:ascii="Traditional Arabic" w:hAnsi="Traditional Arabic" w:cs="Traditional Arabic"/>
          <w:sz w:val="24"/>
          <w:szCs w:val="24"/>
          <w:rtl/>
        </w:rPr>
        <w:t xml:space="preserve"> وقيل: المعلم الأثر. انظر «النهاية» لابن الأثير رحمه الله.</w:t>
      </w:r>
    </w:p>
  </w:footnote>
  <w:footnote w:id="5">
    <w:p w14:paraId="46C324DB" w14:textId="77777777" w:rsidR="001A66D1" w:rsidRPr="0071584C" w:rsidRDefault="001A66D1" w:rsidP="001A66D1">
      <w:pPr>
        <w:pStyle w:val="FootnoteText"/>
        <w:ind w:left="142" w:hanging="142"/>
        <w:rPr>
          <w:rFonts w:ascii="Traditional Arabic" w:hAnsi="Traditional Arabic" w:cs="Traditional Arabic"/>
          <w:sz w:val="24"/>
          <w:szCs w:val="24"/>
        </w:rPr>
      </w:pPr>
      <w:r w:rsidRPr="0071584C">
        <w:rPr>
          <w:rStyle w:val="FootnoteReference"/>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انظر </w:t>
      </w:r>
      <w:r w:rsidR="00D6612B" w:rsidRPr="0071584C">
        <w:rPr>
          <w:rFonts w:ascii="Traditional Arabic" w:hAnsi="Traditional Arabic" w:cs="Traditional Arabic" w:hint="cs"/>
          <w:sz w:val="24"/>
          <w:szCs w:val="24"/>
          <w:rtl/>
        </w:rPr>
        <w:t xml:space="preserve">صحيح </w:t>
      </w:r>
      <w:r w:rsidRPr="0071584C">
        <w:rPr>
          <w:rFonts w:ascii="Traditional Arabic" w:hAnsi="Traditional Arabic" w:cs="Traditional Arabic"/>
          <w:sz w:val="24"/>
          <w:szCs w:val="24"/>
          <w:rtl/>
        </w:rPr>
        <w:t>البخاري (6521) ومسلم (2790)</w:t>
      </w:r>
      <w:r w:rsidR="00C070F5" w:rsidRPr="0071584C">
        <w:rPr>
          <w:rFonts w:ascii="Traditional Arabic" w:hAnsi="Traditional Arabic" w:cs="Traditional Arabic"/>
          <w:sz w:val="24"/>
          <w:szCs w:val="24"/>
          <w:rtl/>
        </w:rPr>
        <w:t>،</w:t>
      </w:r>
      <w:r w:rsidRPr="0071584C">
        <w:rPr>
          <w:rFonts w:ascii="Traditional Arabic" w:hAnsi="Traditional Arabic" w:cs="Traditional Arabic"/>
          <w:sz w:val="24"/>
          <w:szCs w:val="24"/>
          <w:rtl/>
        </w:rPr>
        <w:t xml:space="preserve"> عن سهل بن سعد رضي الله عنه.</w:t>
      </w:r>
    </w:p>
  </w:footnote>
  <w:footnote w:id="6">
    <w:p w14:paraId="46C324DC" w14:textId="77777777" w:rsidR="001A66D1" w:rsidRPr="0071584C" w:rsidRDefault="001A66D1" w:rsidP="001A66D1">
      <w:pPr>
        <w:pStyle w:val="FootnoteText"/>
        <w:ind w:left="142" w:hanging="142"/>
        <w:rPr>
          <w:rFonts w:ascii="Traditional Arabic" w:hAnsi="Traditional Arabic" w:cs="Traditional Arabic"/>
          <w:sz w:val="24"/>
          <w:szCs w:val="24"/>
        </w:rPr>
      </w:pPr>
      <w:r w:rsidRPr="0071584C">
        <w:rPr>
          <w:rStyle w:val="FootnoteReference"/>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أي أنه إذا دعاهم داعٍ فإنهم يسمعونه كلهم لأن ال</w:t>
      </w:r>
      <w:r w:rsidR="00D6612B" w:rsidRPr="0071584C">
        <w:rPr>
          <w:rFonts w:ascii="Traditional Arabic" w:hAnsi="Traditional Arabic" w:cs="Traditional Arabic" w:hint="cs"/>
          <w:sz w:val="24"/>
          <w:szCs w:val="24"/>
          <w:rtl/>
        </w:rPr>
        <w:t>أ</w:t>
      </w:r>
      <w:r w:rsidRPr="0071584C">
        <w:rPr>
          <w:rFonts w:ascii="Traditional Arabic" w:hAnsi="Traditional Arabic" w:cs="Traditional Arabic"/>
          <w:sz w:val="24"/>
          <w:szCs w:val="24"/>
          <w:rtl/>
        </w:rPr>
        <w:t>رض ليس فيها ما يمنع نفوذ الصوت من جدار ونحوه.</w:t>
      </w:r>
    </w:p>
  </w:footnote>
  <w:footnote w:id="7">
    <w:p w14:paraId="46C324DD" w14:textId="77777777" w:rsidR="001A66D1" w:rsidRPr="0071584C" w:rsidRDefault="001A66D1" w:rsidP="001A66D1">
      <w:pPr>
        <w:pStyle w:val="FootnoteText"/>
        <w:ind w:left="142" w:hanging="142"/>
        <w:rPr>
          <w:rFonts w:ascii="Traditional Arabic" w:hAnsi="Traditional Arabic" w:cs="Traditional Arabic"/>
          <w:sz w:val="24"/>
          <w:szCs w:val="24"/>
        </w:rPr>
      </w:pPr>
      <w:r w:rsidRPr="0071584C">
        <w:rPr>
          <w:rStyle w:val="FootnoteReference"/>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أي أن البصر يبلغ أولهم وآخرهم لاستواء الأرض وعدم تَـكَـوُّرِها. انظر «فتح الباري» شرح حديث (4712).</w:t>
      </w:r>
    </w:p>
  </w:footnote>
  <w:footnote w:id="8">
    <w:p w14:paraId="46C324DE" w14:textId="77777777" w:rsidR="001A66D1" w:rsidRPr="007444EF" w:rsidRDefault="001A66D1" w:rsidP="001A66D1">
      <w:pPr>
        <w:pStyle w:val="FootnoteText"/>
        <w:ind w:left="142" w:hanging="142"/>
        <w:rPr>
          <w:rFonts w:ascii="Traditional Arabic" w:hAnsi="Traditional Arabic" w:cs="Traditional Arabic"/>
          <w:sz w:val="24"/>
          <w:szCs w:val="24"/>
        </w:rPr>
      </w:pPr>
      <w:r w:rsidRPr="0071584C">
        <w:rPr>
          <w:rStyle w:val="FootnoteReference"/>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برقم (3361).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324D5" w14:textId="77777777" w:rsidR="008B0B67" w:rsidRPr="008B0B67" w:rsidRDefault="008B0B67" w:rsidP="008B0B67">
    <w:pPr>
      <w:spacing w:before="0"/>
      <w:ind w:left="0" w:firstLine="0"/>
      <w:jc w:val="left"/>
      <w:rPr>
        <w:b/>
        <w:bCs/>
      </w:rPr>
    </w:pPr>
    <w:r w:rsidRPr="008B0B67">
      <w:rPr>
        <w:rFonts w:ascii="Traditional Arabic" w:hAnsi="Traditional Arabic" w:cs="Traditional Arabic" w:hint="cs"/>
        <w:b/>
        <w:bCs/>
        <w:sz w:val="28"/>
        <w:szCs w:val="28"/>
        <w:rtl/>
      </w:rPr>
      <w:t>خطبة مختصرة في مقتضيات الإيمان باليوم الآخر - جزء 1</w:t>
    </w:r>
    <w:r w:rsidRPr="008B0B67">
      <w:rPr>
        <w:rFonts w:hint="cs"/>
        <w:b/>
        <w:bCs/>
        <w:rtl/>
      </w:rPr>
      <w:t>/8</w:t>
    </w:r>
  </w:p>
  <w:p w14:paraId="46C324D6" w14:textId="77777777" w:rsidR="008B0B67" w:rsidRDefault="008B0B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05083"/>
    <w:multiLevelType w:val="hybridMultilevel"/>
    <w:tmpl w:val="02D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A216F"/>
    <w:multiLevelType w:val="hybridMultilevel"/>
    <w:tmpl w:val="A3C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7"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C03F99"/>
    <w:multiLevelType w:val="hybridMultilevel"/>
    <w:tmpl w:val="39A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1"/>
  </w:num>
  <w:num w:numId="4">
    <w:abstractNumId w:val="7"/>
  </w:num>
  <w:num w:numId="5">
    <w:abstractNumId w:val="6"/>
  </w:num>
  <w:num w:numId="6">
    <w:abstractNumId w:val="3"/>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D90838"/>
    <w:rsid w:val="00001B99"/>
    <w:rsid w:val="00002396"/>
    <w:rsid w:val="0000298A"/>
    <w:rsid w:val="00002DA7"/>
    <w:rsid w:val="000041BC"/>
    <w:rsid w:val="000042F6"/>
    <w:rsid w:val="00004A57"/>
    <w:rsid w:val="000057EE"/>
    <w:rsid w:val="000059A1"/>
    <w:rsid w:val="00006432"/>
    <w:rsid w:val="00006735"/>
    <w:rsid w:val="00007128"/>
    <w:rsid w:val="000073AE"/>
    <w:rsid w:val="00007E4D"/>
    <w:rsid w:val="00010392"/>
    <w:rsid w:val="000106D2"/>
    <w:rsid w:val="000109C5"/>
    <w:rsid w:val="00010E3A"/>
    <w:rsid w:val="000113A4"/>
    <w:rsid w:val="00011655"/>
    <w:rsid w:val="000125CC"/>
    <w:rsid w:val="0001393B"/>
    <w:rsid w:val="00013C8A"/>
    <w:rsid w:val="0001408A"/>
    <w:rsid w:val="00014D44"/>
    <w:rsid w:val="0001500D"/>
    <w:rsid w:val="0001505F"/>
    <w:rsid w:val="00016D6E"/>
    <w:rsid w:val="000174E0"/>
    <w:rsid w:val="000202EF"/>
    <w:rsid w:val="000219E3"/>
    <w:rsid w:val="00022858"/>
    <w:rsid w:val="00022A5D"/>
    <w:rsid w:val="00024418"/>
    <w:rsid w:val="00024FBC"/>
    <w:rsid w:val="000250E2"/>
    <w:rsid w:val="000251DD"/>
    <w:rsid w:val="00025234"/>
    <w:rsid w:val="00025274"/>
    <w:rsid w:val="0002557A"/>
    <w:rsid w:val="00025623"/>
    <w:rsid w:val="000259F4"/>
    <w:rsid w:val="0002607D"/>
    <w:rsid w:val="00026763"/>
    <w:rsid w:val="000269AB"/>
    <w:rsid w:val="000269B9"/>
    <w:rsid w:val="00027C17"/>
    <w:rsid w:val="00030374"/>
    <w:rsid w:val="000316A2"/>
    <w:rsid w:val="000316A9"/>
    <w:rsid w:val="000331AF"/>
    <w:rsid w:val="0003387D"/>
    <w:rsid w:val="00033D47"/>
    <w:rsid w:val="00033E95"/>
    <w:rsid w:val="00034130"/>
    <w:rsid w:val="00034ADB"/>
    <w:rsid w:val="000365D2"/>
    <w:rsid w:val="000367B0"/>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F53"/>
    <w:rsid w:val="00062FDA"/>
    <w:rsid w:val="0006376B"/>
    <w:rsid w:val="0006476A"/>
    <w:rsid w:val="00064FAD"/>
    <w:rsid w:val="00065251"/>
    <w:rsid w:val="00065824"/>
    <w:rsid w:val="00065C16"/>
    <w:rsid w:val="00067070"/>
    <w:rsid w:val="0006771E"/>
    <w:rsid w:val="00070444"/>
    <w:rsid w:val="00070913"/>
    <w:rsid w:val="00070916"/>
    <w:rsid w:val="000718B8"/>
    <w:rsid w:val="000735E6"/>
    <w:rsid w:val="00073D3C"/>
    <w:rsid w:val="00074879"/>
    <w:rsid w:val="00075A47"/>
    <w:rsid w:val="00075AE3"/>
    <w:rsid w:val="00075D24"/>
    <w:rsid w:val="000762F2"/>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645E"/>
    <w:rsid w:val="00086EEC"/>
    <w:rsid w:val="0009088E"/>
    <w:rsid w:val="00090A1D"/>
    <w:rsid w:val="00091502"/>
    <w:rsid w:val="0009159B"/>
    <w:rsid w:val="0009175B"/>
    <w:rsid w:val="00091974"/>
    <w:rsid w:val="00091C61"/>
    <w:rsid w:val="00092039"/>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97F22"/>
    <w:rsid w:val="000A030C"/>
    <w:rsid w:val="000A0339"/>
    <w:rsid w:val="000A0C67"/>
    <w:rsid w:val="000A16A3"/>
    <w:rsid w:val="000A254C"/>
    <w:rsid w:val="000A2B3C"/>
    <w:rsid w:val="000A2D0B"/>
    <w:rsid w:val="000A2F2F"/>
    <w:rsid w:val="000A37B9"/>
    <w:rsid w:val="000A41BF"/>
    <w:rsid w:val="000A5A23"/>
    <w:rsid w:val="000A650A"/>
    <w:rsid w:val="000A6AB6"/>
    <w:rsid w:val="000A6D49"/>
    <w:rsid w:val="000A7504"/>
    <w:rsid w:val="000A7714"/>
    <w:rsid w:val="000B0495"/>
    <w:rsid w:val="000B131A"/>
    <w:rsid w:val="000B1364"/>
    <w:rsid w:val="000B1AD1"/>
    <w:rsid w:val="000B1AFF"/>
    <w:rsid w:val="000B3DF1"/>
    <w:rsid w:val="000B43D1"/>
    <w:rsid w:val="000B590E"/>
    <w:rsid w:val="000B61AD"/>
    <w:rsid w:val="000B62F0"/>
    <w:rsid w:val="000B7AA9"/>
    <w:rsid w:val="000C09B8"/>
    <w:rsid w:val="000C0EB7"/>
    <w:rsid w:val="000C142C"/>
    <w:rsid w:val="000C2545"/>
    <w:rsid w:val="000C368C"/>
    <w:rsid w:val="000C3921"/>
    <w:rsid w:val="000C3D3E"/>
    <w:rsid w:val="000C3F87"/>
    <w:rsid w:val="000C42D5"/>
    <w:rsid w:val="000C5AA2"/>
    <w:rsid w:val="000C5CC7"/>
    <w:rsid w:val="000C5F02"/>
    <w:rsid w:val="000C6D17"/>
    <w:rsid w:val="000C718A"/>
    <w:rsid w:val="000C75E5"/>
    <w:rsid w:val="000C7621"/>
    <w:rsid w:val="000D0126"/>
    <w:rsid w:val="000D0166"/>
    <w:rsid w:val="000D0391"/>
    <w:rsid w:val="000D06FD"/>
    <w:rsid w:val="000D1FF6"/>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27FA"/>
    <w:rsid w:val="000F327C"/>
    <w:rsid w:val="000F5139"/>
    <w:rsid w:val="000F58E3"/>
    <w:rsid w:val="000F5D1F"/>
    <w:rsid w:val="000F6F6F"/>
    <w:rsid w:val="000F74E4"/>
    <w:rsid w:val="000F7629"/>
    <w:rsid w:val="000F7B5B"/>
    <w:rsid w:val="000F7C16"/>
    <w:rsid w:val="000F7EE3"/>
    <w:rsid w:val="00100712"/>
    <w:rsid w:val="001010F5"/>
    <w:rsid w:val="0010113C"/>
    <w:rsid w:val="00101857"/>
    <w:rsid w:val="00101A82"/>
    <w:rsid w:val="00101D33"/>
    <w:rsid w:val="00102E54"/>
    <w:rsid w:val="00102ECB"/>
    <w:rsid w:val="001034BC"/>
    <w:rsid w:val="00104B12"/>
    <w:rsid w:val="00104D14"/>
    <w:rsid w:val="001050C4"/>
    <w:rsid w:val="001053A3"/>
    <w:rsid w:val="00105400"/>
    <w:rsid w:val="001056C1"/>
    <w:rsid w:val="00105770"/>
    <w:rsid w:val="00106618"/>
    <w:rsid w:val="00107B91"/>
    <w:rsid w:val="0011028C"/>
    <w:rsid w:val="001110EF"/>
    <w:rsid w:val="00111323"/>
    <w:rsid w:val="00111E56"/>
    <w:rsid w:val="00112425"/>
    <w:rsid w:val="0011445C"/>
    <w:rsid w:val="00114754"/>
    <w:rsid w:val="00114B2A"/>
    <w:rsid w:val="00114C9A"/>
    <w:rsid w:val="00114DEA"/>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880"/>
    <w:rsid w:val="00131DAE"/>
    <w:rsid w:val="001322C2"/>
    <w:rsid w:val="00132B72"/>
    <w:rsid w:val="001333B3"/>
    <w:rsid w:val="0013547C"/>
    <w:rsid w:val="00135837"/>
    <w:rsid w:val="00135C38"/>
    <w:rsid w:val="00135D5D"/>
    <w:rsid w:val="00136799"/>
    <w:rsid w:val="001367B9"/>
    <w:rsid w:val="00136BEE"/>
    <w:rsid w:val="00136E25"/>
    <w:rsid w:val="00137F70"/>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D90"/>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4271"/>
    <w:rsid w:val="00194C08"/>
    <w:rsid w:val="00194C31"/>
    <w:rsid w:val="00195187"/>
    <w:rsid w:val="001956D8"/>
    <w:rsid w:val="001956D9"/>
    <w:rsid w:val="00195D67"/>
    <w:rsid w:val="00196E46"/>
    <w:rsid w:val="00197312"/>
    <w:rsid w:val="001A08C3"/>
    <w:rsid w:val="001A15FC"/>
    <w:rsid w:val="001A2F18"/>
    <w:rsid w:val="001A2FD1"/>
    <w:rsid w:val="001A3CA8"/>
    <w:rsid w:val="001A4046"/>
    <w:rsid w:val="001A41A4"/>
    <w:rsid w:val="001A4A96"/>
    <w:rsid w:val="001A6138"/>
    <w:rsid w:val="001A664F"/>
    <w:rsid w:val="001A66D1"/>
    <w:rsid w:val="001A6822"/>
    <w:rsid w:val="001A70D9"/>
    <w:rsid w:val="001A7AEF"/>
    <w:rsid w:val="001B0B8C"/>
    <w:rsid w:val="001B1086"/>
    <w:rsid w:val="001B143B"/>
    <w:rsid w:val="001B147B"/>
    <w:rsid w:val="001B1A84"/>
    <w:rsid w:val="001B1F95"/>
    <w:rsid w:val="001B33BE"/>
    <w:rsid w:val="001B4CCA"/>
    <w:rsid w:val="001B5366"/>
    <w:rsid w:val="001B53F8"/>
    <w:rsid w:val="001B5879"/>
    <w:rsid w:val="001B5DDB"/>
    <w:rsid w:val="001B7839"/>
    <w:rsid w:val="001B7C56"/>
    <w:rsid w:val="001C0AE4"/>
    <w:rsid w:val="001C0D44"/>
    <w:rsid w:val="001C1141"/>
    <w:rsid w:val="001C1460"/>
    <w:rsid w:val="001C1E2D"/>
    <w:rsid w:val="001C3800"/>
    <w:rsid w:val="001C3A19"/>
    <w:rsid w:val="001C4AC5"/>
    <w:rsid w:val="001C4BD4"/>
    <w:rsid w:val="001C5C09"/>
    <w:rsid w:val="001C627B"/>
    <w:rsid w:val="001C6674"/>
    <w:rsid w:val="001C6E2F"/>
    <w:rsid w:val="001C7F4E"/>
    <w:rsid w:val="001D0AEE"/>
    <w:rsid w:val="001D1153"/>
    <w:rsid w:val="001D1278"/>
    <w:rsid w:val="001D165E"/>
    <w:rsid w:val="001D17AC"/>
    <w:rsid w:val="001D192D"/>
    <w:rsid w:val="001D1AD0"/>
    <w:rsid w:val="001D1ADA"/>
    <w:rsid w:val="001D1EB9"/>
    <w:rsid w:val="001D21D9"/>
    <w:rsid w:val="001D242A"/>
    <w:rsid w:val="001D2523"/>
    <w:rsid w:val="001D292D"/>
    <w:rsid w:val="001D35F1"/>
    <w:rsid w:val="001D3DA6"/>
    <w:rsid w:val="001D3E28"/>
    <w:rsid w:val="001D40D5"/>
    <w:rsid w:val="001D5466"/>
    <w:rsid w:val="001D5961"/>
    <w:rsid w:val="001D5BB8"/>
    <w:rsid w:val="001D65C4"/>
    <w:rsid w:val="001D7751"/>
    <w:rsid w:val="001D7AAA"/>
    <w:rsid w:val="001E01FB"/>
    <w:rsid w:val="001E0832"/>
    <w:rsid w:val="001E093F"/>
    <w:rsid w:val="001E13DF"/>
    <w:rsid w:val="001E1AA8"/>
    <w:rsid w:val="001E3AB3"/>
    <w:rsid w:val="001E4113"/>
    <w:rsid w:val="001E44A8"/>
    <w:rsid w:val="001E48C8"/>
    <w:rsid w:val="001E4B24"/>
    <w:rsid w:val="001E5C16"/>
    <w:rsid w:val="001E6660"/>
    <w:rsid w:val="001E6789"/>
    <w:rsid w:val="001E6E1C"/>
    <w:rsid w:val="001E6F07"/>
    <w:rsid w:val="001E6F48"/>
    <w:rsid w:val="001F034A"/>
    <w:rsid w:val="001F150D"/>
    <w:rsid w:val="001F2635"/>
    <w:rsid w:val="001F4A11"/>
    <w:rsid w:val="001F4AD3"/>
    <w:rsid w:val="001F4F2A"/>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3CC6"/>
    <w:rsid w:val="00205829"/>
    <w:rsid w:val="0020609C"/>
    <w:rsid w:val="00206981"/>
    <w:rsid w:val="00206985"/>
    <w:rsid w:val="00207793"/>
    <w:rsid w:val="00210270"/>
    <w:rsid w:val="00210677"/>
    <w:rsid w:val="00210B51"/>
    <w:rsid w:val="00211E52"/>
    <w:rsid w:val="00212043"/>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648"/>
    <w:rsid w:val="00224A03"/>
    <w:rsid w:val="00224CBC"/>
    <w:rsid w:val="00224FF8"/>
    <w:rsid w:val="002253BC"/>
    <w:rsid w:val="00226779"/>
    <w:rsid w:val="002275E6"/>
    <w:rsid w:val="00227DD5"/>
    <w:rsid w:val="00227DE4"/>
    <w:rsid w:val="0023039B"/>
    <w:rsid w:val="002303C7"/>
    <w:rsid w:val="002309E2"/>
    <w:rsid w:val="00230FAD"/>
    <w:rsid w:val="00231285"/>
    <w:rsid w:val="00231323"/>
    <w:rsid w:val="00232EDD"/>
    <w:rsid w:val="00232F50"/>
    <w:rsid w:val="00234BA4"/>
    <w:rsid w:val="00235841"/>
    <w:rsid w:val="00235B23"/>
    <w:rsid w:val="00237139"/>
    <w:rsid w:val="0023723F"/>
    <w:rsid w:val="0023770E"/>
    <w:rsid w:val="0023786B"/>
    <w:rsid w:val="00237C5E"/>
    <w:rsid w:val="00240779"/>
    <w:rsid w:val="00240EC3"/>
    <w:rsid w:val="00241A56"/>
    <w:rsid w:val="002429C0"/>
    <w:rsid w:val="00242E11"/>
    <w:rsid w:val="00243817"/>
    <w:rsid w:val="00244F08"/>
    <w:rsid w:val="002450F9"/>
    <w:rsid w:val="0024521A"/>
    <w:rsid w:val="002452BE"/>
    <w:rsid w:val="0024677A"/>
    <w:rsid w:val="00246821"/>
    <w:rsid w:val="00247D92"/>
    <w:rsid w:val="00251791"/>
    <w:rsid w:val="002529CC"/>
    <w:rsid w:val="00252E3D"/>
    <w:rsid w:val="00253488"/>
    <w:rsid w:val="0025450F"/>
    <w:rsid w:val="00254549"/>
    <w:rsid w:val="00254964"/>
    <w:rsid w:val="0025565E"/>
    <w:rsid w:val="00255840"/>
    <w:rsid w:val="0025739C"/>
    <w:rsid w:val="0025740E"/>
    <w:rsid w:val="0025756C"/>
    <w:rsid w:val="002603DA"/>
    <w:rsid w:val="002613AB"/>
    <w:rsid w:val="00261DCE"/>
    <w:rsid w:val="00261F2B"/>
    <w:rsid w:val="002622EB"/>
    <w:rsid w:val="00262935"/>
    <w:rsid w:val="00262D94"/>
    <w:rsid w:val="00263312"/>
    <w:rsid w:val="00263369"/>
    <w:rsid w:val="0026345A"/>
    <w:rsid w:val="00264B00"/>
    <w:rsid w:val="00265717"/>
    <w:rsid w:val="002657A3"/>
    <w:rsid w:val="0026668F"/>
    <w:rsid w:val="00267BE0"/>
    <w:rsid w:val="002705DF"/>
    <w:rsid w:val="00270623"/>
    <w:rsid w:val="00270CA7"/>
    <w:rsid w:val="00270FE1"/>
    <w:rsid w:val="002714AE"/>
    <w:rsid w:val="0027154C"/>
    <w:rsid w:val="00271697"/>
    <w:rsid w:val="002717D7"/>
    <w:rsid w:val="00271E9B"/>
    <w:rsid w:val="002725FE"/>
    <w:rsid w:val="002729B5"/>
    <w:rsid w:val="00273145"/>
    <w:rsid w:val="00273A43"/>
    <w:rsid w:val="00273FA8"/>
    <w:rsid w:val="00275874"/>
    <w:rsid w:val="00275D4D"/>
    <w:rsid w:val="00275D83"/>
    <w:rsid w:val="00276272"/>
    <w:rsid w:val="00276DD0"/>
    <w:rsid w:val="00280682"/>
    <w:rsid w:val="002830D7"/>
    <w:rsid w:val="002839DB"/>
    <w:rsid w:val="00283B00"/>
    <w:rsid w:val="0028401E"/>
    <w:rsid w:val="00284061"/>
    <w:rsid w:val="00284C9D"/>
    <w:rsid w:val="00284DE6"/>
    <w:rsid w:val="0028556A"/>
    <w:rsid w:val="00286091"/>
    <w:rsid w:val="002861EF"/>
    <w:rsid w:val="0028632A"/>
    <w:rsid w:val="002863B9"/>
    <w:rsid w:val="00286624"/>
    <w:rsid w:val="00286CF0"/>
    <w:rsid w:val="00286EAB"/>
    <w:rsid w:val="00286EEE"/>
    <w:rsid w:val="0028743B"/>
    <w:rsid w:val="00287B83"/>
    <w:rsid w:val="002903E4"/>
    <w:rsid w:val="002905A3"/>
    <w:rsid w:val="002906E5"/>
    <w:rsid w:val="002909B2"/>
    <w:rsid w:val="002940AA"/>
    <w:rsid w:val="00296A82"/>
    <w:rsid w:val="002A07B9"/>
    <w:rsid w:val="002A2041"/>
    <w:rsid w:val="002A2055"/>
    <w:rsid w:val="002A21AA"/>
    <w:rsid w:val="002A2243"/>
    <w:rsid w:val="002A36E3"/>
    <w:rsid w:val="002A3E50"/>
    <w:rsid w:val="002A44E7"/>
    <w:rsid w:val="002A46C0"/>
    <w:rsid w:val="002A47A2"/>
    <w:rsid w:val="002A549A"/>
    <w:rsid w:val="002A5B93"/>
    <w:rsid w:val="002A60B6"/>
    <w:rsid w:val="002A61D9"/>
    <w:rsid w:val="002A6D21"/>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116B"/>
    <w:rsid w:val="002C24BB"/>
    <w:rsid w:val="002C319D"/>
    <w:rsid w:val="002C33A0"/>
    <w:rsid w:val="002C3991"/>
    <w:rsid w:val="002C4321"/>
    <w:rsid w:val="002C484C"/>
    <w:rsid w:val="002C4B39"/>
    <w:rsid w:val="002C4D1A"/>
    <w:rsid w:val="002C6562"/>
    <w:rsid w:val="002C670B"/>
    <w:rsid w:val="002C6E59"/>
    <w:rsid w:val="002C75EE"/>
    <w:rsid w:val="002C7BA6"/>
    <w:rsid w:val="002D0B95"/>
    <w:rsid w:val="002D17E8"/>
    <w:rsid w:val="002D1814"/>
    <w:rsid w:val="002D22B0"/>
    <w:rsid w:val="002D259F"/>
    <w:rsid w:val="002D267E"/>
    <w:rsid w:val="002D29CD"/>
    <w:rsid w:val="002D29E3"/>
    <w:rsid w:val="002D2B1C"/>
    <w:rsid w:val="002D2EBB"/>
    <w:rsid w:val="002D3ACA"/>
    <w:rsid w:val="002D4356"/>
    <w:rsid w:val="002D4661"/>
    <w:rsid w:val="002D47EC"/>
    <w:rsid w:val="002D4FD9"/>
    <w:rsid w:val="002D5285"/>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7D5"/>
    <w:rsid w:val="002F2AB9"/>
    <w:rsid w:val="002F2B27"/>
    <w:rsid w:val="002F2CEF"/>
    <w:rsid w:val="002F2DE3"/>
    <w:rsid w:val="002F2EA2"/>
    <w:rsid w:val="002F3218"/>
    <w:rsid w:val="002F3555"/>
    <w:rsid w:val="002F6480"/>
    <w:rsid w:val="002F6A69"/>
    <w:rsid w:val="002F6FA3"/>
    <w:rsid w:val="002F7090"/>
    <w:rsid w:val="002F7A8C"/>
    <w:rsid w:val="00300A72"/>
    <w:rsid w:val="00301728"/>
    <w:rsid w:val="00301CCE"/>
    <w:rsid w:val="00301E69"/>
    <w:rsid w:val="00302763"/>
    <w:rsid w:val="00303287"/>
    <w:rsid w:val="0030411C"/>
    <w:rsid w:val="00305513"/>
    <w:rsid w:val="00305C96"/>
    <w:rsid w:val="00305FD0"/>
    <w:rsid w:val="0031026D"/>
    <w:rsid w:val="00310385"/>
    <w:rsid w:val="003105F7"/>
    <w:rsid w:val="00310669"/>
    <w:rsid w:val="0031096E"/>
    <w:rsid w:val="00311187"/>
    <w:rsid w:val="00311B11"/>
    <w:rsid w:val="003123A6"/>
    <w:rsid w:val="00312FBB"/>
    <w:rsid w:val="00313180"/>
    <w:rsid w:val="003133B4"/>
    <w:rsid w:val="00313C21"/>
    <w:rsid w:val="00313D15"/>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5C4"/>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16F7"/>
    <w:rsid w:val="00342304"/>
    <w:rsid w:val="00342782"/>
    <w:rsid w:val="00342E46"/>
    <w:rsid w:val="00343B84"/>
    <w:rsid w:val="00344147"/>
    <w:rsid w:val="003445A1"/>
    <w:rsid w:val="003455AC"/>
    <w:rsid w:val="00345A17"/>
    <w:rsid w:val="00346E0A"/>
    <w:rsid w:val="00347228"/>
    <w:rsid w:val="00347D70"/>
    <w:rsid w:val="00347E29"/>
    <w:rsid w:val="00350D3E"/>
    <w:rsid w:val="00351311"/>
    <w:rsid w:val="0035143A"/>
    <w:rsid w:val="0035210C"/>
    <w:rsid w:val="003524AD"/>
    <w:rsid w:val="00352583"/>
    <w:rsid w:val="00353227"/>
    <w:rsid w:val="00354135"/>
    <w:rsid w:val="003552DE"/>
    <w:rsid w:val="00356655"/>
    <w:rsid w:val="00357D09"/>
    <w:rsid w:val="003601E8"/>
    <w:rsid w:val="00360BB2"/>
    <w:rsid w:val="00361558"/>
    <w:rsid w:val="003615E9"/>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8021B"/>
    <w:rsid w:val="003821DB"/>
    <w:rsid w:val="003823CD"/>
    <w:rsid w:val="003827E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9692D"/>
    <w:rsid w:val="003A051B"/>
    <w:rsid w:val="003A134C"/>
    <w:rsid w:val="003A1371"/>
    <w:rsid w:val="003A16E4"/>
    <w:rsid w:val="003A28A8"/>
    <w:rsid w:val="003A28FE"/>
    <w:rsid w:val="003A2DAC"/>
    <w:rsid w:val="003A2F71"/>
    <w:rsid w:val="003A32AB"/>
    <w:rsid w:val="003A33DF"/>
    <w:rsid w:val="003A399D"/>
    <w:rsid w:val="003A4099"/>
    <w:rsid w:val="003A4F52"/>
    <w:rsid w:val="003A6F8A"/>
    <w:rsid w:val="003A7CCC"/>
    <w:rsid w:val="003B0ECA"/>
    <w:rsid w:val="003B1168"/>
    <w:rsid w:val="003B126E"/>
    <w:rsid w:val="003B1963"/>
    <w:rsid w:val="003B1A3F"/>
    <w:rsid w:val="003B20CD"/>
    <w:rsid w:val="003B220C"/>
    <w:rsid w:val="003B2B7F"/>
    <w:rsid w:val="003B2C4F"/>
    <w:rsid w:val="003B2CAA"/>
    <w:rsid w:val="003B2E5F"/>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4548"/>
    <w:rsid w:val="003D4B9E"/>
    <w:rsid w:val="003D4CA7"/>
    <w:rsid w:val="003D5331"/>
    <w:rsid w:val="003D535E"/>
    <w:rsid w:val="003D61C7"/>
    <w:rsid w:val="003D6EFA"/>
    <w:rsid w:val="003D6FE5"/>
    <w:rsid w:val="003D776F"/>
    <w:rsid w:val="003D78BB"/>
    <w:rsid w:val="003D7A0E"/>
    <w:rsid w:val="003E186D"/>
    <w:rsid w:val="003E1ECA"/>
    <w:rsid w:val="003E204F"/>
    <w:rsid w:val="003E2CE9"/>
    <w:rsid w:val="003E3028"/>
    <w:rsid w:val="003E329B"/>
    <w:rsid w:val="003E43BF"/>
    <w:rsid w:val="003E4A89"/>
    <w:rsid w:val="003E4EEA"/>
    <w:rsid w:val="003E4F05"/>
    <w:rsid w:val="003E54DE"/>
    <w:rsid w:val="003E7BDA"/>
    <w:rsid w:val="003F0569"/>
    <w:rsid w:val="003F0AAD"/>
    <w:rsid w:val="003F0E44"/>
    <w:rsid w:val="003F13D1"/>
    <w:rsid w:val="003F1D05"/>
    <w:rsid w:val="003F27AE"/>
    <w:rsid w:val="003F2E68"/>
    <w:rsid w:val="003F3DD1"/>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379"/>
    <w:rsid w:val="00412EFB"/>
    <w:rsid w:val="00413BD9"/>
    <w:rsid w:val="0041461F"/>
    <w:rsid w:val="00414A10"/>
    <w:rsid w:val="00414BD9"/>
    <w:rsid w:val="00414E80"/>
    <w:rsid w:val="00414EEC"/>
    <w:rsid w:val="00415582"/>
    <w:rsid w:val="0041658F"/>
    <w:rsid w:val="00416A38"/>
    <w:rsid w:val="004171F0"/>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C3E"/>
    <w:rsid w:val="00446160"/>
    <w:rsid w:val="00447631"/>
    <w:rsid w:val="00447885"/>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446"/>
    <w:rsid w:val="00470CD4"/>
    <w:rsid w:val="0047104F"/>
    <w:rsid w:val="004725E6"/>
    <w:rsid w:val="00472777"/>
    <w:rsid w:val="00472915"/>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22FE"/>
    <w:rsid w:val="00482422"/>
    <w:rsid w:val="00483188"/>
    <w:rsid w:val="0048372D"/>
    <w:rsid w:val="00483747"/>
    <w:rsid w:val="00483AE1"/>
    <w:rsid w:val="00483E49"/>
    <w:rsid w:val="00484E08"/>
    <w:rsid w:val="00485E6F"/>
    <w:rsid w:val="00485F6F"/>
    <w:rsid w:val="00486B7B"/>
    <w:rsid w:val="00486C8F"/>
    <w:rsid w:val="004870F2"/>
    <w:rsid w:val="004878EC"/>
    <w:rsid w:val="0049130D"/>
    <w:rsid w:val="00491CE1"/>
    <w:rsid w:val="00492079"/>
    <w:rsid w:val="00492636"/>
    <w:rsid w:val="00492A11"/>
    <w:rsid w:val="00492AC1"/>
    <w:rsid w:val="004936EE"/>
    <w:rsid w:val="00493A98"/>
    <w:rsid w:val="00493F0D"/>
    <w:rsid w:val="00495119"/>
    <w:rsid w:val="00496719"/>
    <w:rsid w:val="00496F67"/>
    <w:rsid w:val="00497F6F"/>
    <w:rsid w:val="004A03A2"/>
    <w:rsid w:val="004A177B"/>
    <w:rsid w:val="004A1EF7"/>
    <w:rsid w:val="004A221A"/>
    <w:rsid w:val="004A2A5F"/>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BAD"/>
    <w:rsid w:val="004B0CC9"/>
    <w:rsid w:val="004B1433"/>
    <w:rsid w:val="004B1F5F"/>
    <w:rsid w:val="004B2587"/>
    <w:rsid w:val="004B2983"/>
    <w:rsid w:val="004B2A77"/>
    <w:rsid w:val="004B2B96"/>
    <w:rsid w:val="004B2DB1"/>
    <w:rsid w:val="004B4628"/>
    <w:rsid w:val="004B580E"/>
    <w:rsid w:val="004B7213"/>
    <w:rsid w:val="004B75E0"/>
    <w:rsid w:val="004B7D6A"/>
    <w:rsid w:val="004C042A"/>
    <w:rsid w:val="004C0469"/>
    <w:rsid w:val="004C0944"/>
    <w:rsid w:val="004C0E0F"/>
    <w:rsid w:val="004C165D"/>
    <w:rsid w:val="004C222C"/>
    <w:rsid w:val="004C2878"/>
    <w:rsid w:val="004C2DCE"/>
    <w:rsid w:val="004C3F92"/>
    <w:rsid w:val="004C496A"/>
    <w:rsid w:val="004C552F"/>
    <w:rsid w:val="004C5C8B"/>
    <w:rsid w:val="004C5E3F"/>
    <w:rsid w:val="004C6563"/>
    <w:rsid w:val="004C7195"/>
    <w:rsid w:val="004C764B"/>
    <w:rsid w:val="004C7703"/>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D6F54"/>
    <w:rsid w:val="004E0291"/>
    <w:rsid w:val="004E0A97"/>
    <w:rsid w:val="004E0AA9"/>
    <w:rsid w:val="004E1146"/>
    <w:rsid w:val="004E152A"/>
    <w:rsid w:val="004E1D22"/>
    <w:rsid w:val="004E3185"/>
    <w:rsid w:val="004E5337"/>
    <w:rsid w:val="004E5635"/>
    <w:rsid w:val="004E5F96"/>
    <w:rsid w:val="004E6842"/>
    <w:rsid w:val="004E69EA"/>
    <w:rsid w:val="004E6CDF"/>
    <w:rsid w:val="004E7849"/>
    <w:rsid w:val="004F0043"/>
    <w:rsid w:val="004F23BC"/>
    <w:rsid w:val="004F2426"/>
    <w:rsid w:val="004F267B"/>
    <w:rsid w:val="004F2D2F"/>
    <w:rsid w:val="004F2EE0"/>
    <w:rsid w:val="004F2F2D"/>
    <w:rsid w:val="004F3792"/>
    <w:rsid w:val="004F4618"/>
    <w:rsid w:val="004F57D6"/>
    <w:rsid w:val="004F661A"/>
    <w:rsid w:val="004F69D7"/>
    <w:rsid w:val="004F7512"/>
    <w:rsid w:val="004F7920"/>
    <w:rsid w:val="004F7AA2"/>
    <w:rsid w:val="00500523"/>
    <w:rsid w:val="0050079B"/>
    <w:rsid w:val="00502223"/>
    <w:rsid w:val="00502812"/>
    <w:rsid w:val="00502D1F"/>
    <w:rsid w:val="00502FFC"/>
    <w:rsid w:val="005030D0"/>
    <w:rsid w:val="00503165"/>
    <w:rsid w:val="0050343F"/>
    <w:rsid w:val="005041C1"/>
    <w:rsid w:val="00504E58"/>
    <w:rsid w:val="00506234"/>
    <w:rsid w:val="00506878"/>
    <w:rsid w:val="00511F78"/>
    <w:rsid w:val="0051282D"/>
    <w:rsid w:val="00513219"/>
    <w:rsid w:val="005132B8"/>
    <w:rsid w:val="005132F4"/>
    <w:rsid w:val="005132FF"/>
    <w:rsid w:val="0051414E"/>
    <w:rsid w:val="00514326"/>
    <w:rsid w:val="00514500"/>
    <w:rsid w:val="00514F64"/>
    <w:rsid w:val="005153BA"/>
    <w:rsid w:val="005154AA"/>
    <w:rsid w:val="00517699"/>
    <w:rsid w:val="00517A12"/>
    <w:rsid w:val="00517DFF"/>
    <w:rsid w:val="005207BE"/>
    <w:rsid w:val="00522077"/>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6F0"/>
    <w:rsid w:val="00532847"/>
    <w:rsid w:val="00532A78"/>
    <w:rsid w:val="00533F8E"/>
    <w:rsid w:val="00534438"/>
    <w:rsid w:val="00534464"/>
    <w:rsid w:val="00534B73"/>
    <w:rsid w:val="0053564B"/>
    <w:rsid w:val="00535772"/>
    <w:rsid w:val="005361DA"/>
    <w:rsid w:val="00536669"/>
    <w:rsid w:val="005366A9"/>
    <w:rsid w:val="00536AAB"/>
    <w:rsid w:val="005378F8"/>
    <w:rsid w:val="00540ADB"/>
    <w:rsid w:val="005412E1"/>
    <w:rsid w:val="00541607"/>
    <w:rsid w:val="0054169F"/>
    <w:rsid w:val="005418D6"/>
    <w:rsid w:val="00541C03"/>
    <w:rsid w:val="005423ED"/>
    <w:rsid w:val="00545F04"/>
    <w:rsid w:val="005462A5"/>
    <w:rsid w:val="0054747D"/>
    <w:rsid w:val="005474E4"/>
    <w:rsid w:val="00550C31"/>
    <w:rsid w:val="00550D70"/>
    <w:rsid w:val="00550F73"/>
    <w:rsid w:val="005516FD"/>
    <w:rsid w:val="00551B67"/>
    <w:rsid w:val="005526AC"/>
    <w:rsid w:val="0055299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172F"/>
    <w:rsid w:val="00582D00"/>
    <w:rsid w:val="0058327F"/>
    <w:rsid w:val="0058334F"/>
    <w:rsid w:val="00583A79"/>
    <w:rsid w:val="005844DB"/>
    <w:rsid w:val="0058572B"/>
    <w:rsid w:val="00585F55"/>
    <w:rsid w:val="0058607A"/>
    <w:rsid w:val="00586D09"/>
    <w:rsid w:val="00587009"/>
    <w:rsid w:val="00587399"/>
    <w:rsid w:val="00587404"/>
    <w:rsid w:val="00590A81"/>
    <w:rsid w:val="00590B63"/>
    <w:rsid w:val="0059166F"/>
    <w:rsid w:val="005933AE"/>
    <w:rsid w:val="0059464F"/>
    <w:rsid w:val="00594D33"/>
    <w:rsid w:val="00594EBC"/>
    <w:rsid w:val="0059511D"/>
    <w:rsid w:val="00595391"/>
    <w:rsid w:val="0059559C"/>
    <w:rsid w:val="00595D02"/>
    <w:rsid w:val="00596A17"/>
    <w:rsid w:val="00596D60"/>
    <w:rsid w:val="0059740D"/>
    <w:rsid w:val="00597E98"/>
    <w:rsid w:val="005A18F6"/>
    <w:rsid w:val="005A24CF"/>
    <w:rsid w:val="005A2E7D"/>
    <w:rsid w:val="005A305A"/>
    <w:rsid w:val="005A324A"/>
    <w:rsid w:val="005A38B6"/>
    <w:rsid w:val="005A3A6E"/>
    <w:rsid w:val="005A4D3C"/>
    <w:rsid w:val="005A4F85"/>
    <w:rsid w:val="005A5092"/>
    <w:rsid w:val="005A50DB"/>
    <w:rsid w:val="005A520B"/>
    <w:rsid w:val="005A555C"/>
    <w:rsid w:val="005A559E"/>
    <w:rsid w:val="005A633E"/>
    <w:rsid w:val="005A6FAB"/>
    <w:rsid w:val="005A7ED4"/>
    <w:rsid w:val="005B0180"/>
    <w:rsid w:val="005B05A9"/>
    <w:rsid w:val="005B06AA"/>
    <w:rsid w:val="005B0754"/>
    <w:rsid w:val="005B0A2F"/>
    <w:rsid w:val="005B1096"/>
    <w:rsid w:val="005B20CA"/>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36B6"/>
    <w:rsid w:val="005C3A85"/>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CF3"/>
    <w:rsid w:val="005E3621"/>
    <w:rsid w:val="005E371F"/>
    <w:rsid w:val="005E46EB"/>
    <w:rsid w:val="005E76C4"/>
    <w:rsid w:val="005F0245"/>
    <w:rsid w:val="005F1F0B"/>
    <w:rsid w:val="005F20C4"/>
    <w:rsid w:val="005F214C"/>
    <w:rsid w:val="005F2EAA"/>
    <w:rsid w:val="005F40DC"/>
    <w:rsid w:val="005F52D9"/>
    <w:rsid w:val="005F5375"/>
    <w:rsid w:val="005F5500"/>
    <w:rsid w:val="005F5C63"/>
    <w:rsid w:val="005F5DCB"/>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0789C"/>
    <w:rsid w:val="00611C4D"/>
    <w:rsid w:val="00611F2E"/>
    <w:rsid w:val="00612B1A"/>
    <w:rsid w:val="00612FA1"/>
    <w:rsid w:val="00614502"/>
    <w:rsid w:val="0061465F"/>
    <w:rsid w:val="00614791"/>
    <w:rsid w:val="00614925"/>
    <w:rsid w:val="00614BA2"/>
    <w:rsid w:val="00614FD2"/>
    <w:rsid w:val="00616028"/>
    <w:rsid w:val="006167A4"/>
    <w:rsid w:val="006173B8"/>
    <w:rsid w:val="00617750"/>
    <w:rsid w:val="00617DAB"/>
    <w:rsid w:val="00620D6F"/>
    <w:rsid w:val="006210FC"/>
    <w:rsid w:val="00621FAA"/>
    <w:rsid w:val="006224E1"/>
    <w:rsid w:val="00622A80"/>
    <w:rsid w:val="00623BAC"/>
    <w:rsid w:val="00623BE6"/>
    <w:rsid w:val="006247C3"/>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0CA"/>
    <w:rsid w:val="00637933"/>
    <w:rsid w:val="00637D79"/>
    <w:rsid w:val="006409E5"/>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6F7"/>
    <w:rsid w:val="00664A21"/>
    <w:rsid w:val="00664C13"/>
    <w:rsid w:val="00665443"/>
    <w:rsid w:val="00665A04"/>
    <w:rsid w:val="0067038D"/>
    <w:rsid w:val="00671339"/>
    <w:rsid w:val="00673694"/>
    <w:rsid w:val="00674ABA"/>
    <w:rsid w:val="00675703"/>
    <w:rsid w:val="00675B62"/>
    <w:rsid w:val="00675F50"/>
    <w:rsid w:val="006762A4"/>
    <w:rsid w:val="00676D2B"/>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176C"/>
    <w:rsid w:val="00691DFC"/>
    <w:rsid w:val="0069214C"/>
    <w:rsid w:val="006928A1"/>
    <w:rsid w:val="00692974"/>
    <w:rsid w:val="00692A7F"/>
    <w:rsid w:val="00692B52"/>
    <w:rsid w:val="00692B62"/>
    <w:rsid w:val="00693024"/>
    <w:rsid w:val="0069358E"/>
    <w:rsid w:val="00696C74"/>
    <w:rsid w:val="00697A08"/>
    <w:rsid w:val="006A0693"/>
    <w:rsid w:val="006A0E5D"/>
    <w:rsid w:val="006A0F5D"/>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8D4"/>
    <w:rsid w:val="006B1B33"/>
    <w:rsid w:val="006B2722"/>
    <w:rsid w:val="006B2B5C"/>
    <w:rsid w:val="006B2D91"/>
    <w:rsid w:val="006B32E8"/>
    <w:rsid w:val="006B49F9"/>
    <w:rsid w:val="006B530B"/>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488C"/>
    <w:rsid w:val="006D5B8E"/>
    <w:rsid w:val="006D6788"/>
    <w:rsid w:val="006D7011"/>
    <w:rsid w:val="006D71B6"/>
    <w:rsid w:val="006D71F7"/>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56"/>
    <w:rsid w:val="006F3569"/>
    <w:rsid w:val="006F36B1"/>
    <w:rsid w:val="006F3D3B"/>
    <w:rsid w:val="006F4034"/>
    <w:rsid w:val="006F534D"/>
    <w:rsid w:val="006F679D"/>
    <w:rsid w:val="006F744F"/>
    <w:rsid w:val="0070040F"/>
    <w:rsid w:val="00700A1A"/>
    <w:rsid w:val="007035D1"/>
    <w:rsid w:val="00703E8B"/>
    <w:rsid w:val="00704517"/>
    <w:rsid w:val="0070460D"/>
    <w:rsid w:val="00704869"/>
    <w:rsid w:val="0070607C"/>
    <w:rsid w:val="00706434"/>
    <w:rsid w:val="007066B7"/>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5840"/>
    <w:rsid w:val="0071584C"/>
    <w:rsid w:val="00715CB1"/>
    <w:rsid w:val="007165BD"/>
    <w:rsid w:val="00721059"/>
    <w:rsid w:val="00723334"/>
    <w:rsid w:val="00723428"/>
    <w:rsid w:val="00723937"/>
    <w:rsid w:val="00724356"/>
    <w:rsid w:val="00724B40"/>
    <w:rsid w:val="0072559C"/>
    <w:rsid w:val="00725B6E"/>
    <w:rsid w:val="00725FB0"/>
    <w:rsid w:val="00726819"/>
    <w:rsid w:val="0072701B"/>
    <w:rsid w:val="0073063E"/>
    <w:rsid w:val="00730A62"/>
    <w:rsid w:val="007317ED"/>
    <w:rsid w:val="00731F15"/>
    <w:rsid w:val="00732629"/>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AB"/>
    <w:rsid w:val="00742A10"/>
    <w:rsid w:val="0074322E"/>
    <w:rsid w:val="00744843"/>
    <w:rsid w:val="00745625"/>
    <w:rsid w:val="007465F7"/>
    <w:rsid w:val="00746690"/>
    <w:rsid w:val="00746710"/>
    <w:rsid w:val="00746AD3"/>
    <w:rsid w:val="00746B00"/>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4206"/>
    <w:rsid w:val="0075549D"/>
    <w:rsid w:val="007555E2"/>
    <w:rsid w:val="007558C6"/>
    <w:rsid w:val="00755F80"/>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3EA"/>
    <w:rsid w:val="0076551E"/>
    <w:rsid w:val="00767195"/>
    <w:rsid w:val="00767475"/>
    <w:rsid w:val="0077051B"/>
    <w:rsid w:val="007708B6"/>
    <w:rsid w:val="007708F4"/>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1DDB"/>
    <w:rsid w:val="00782786"/>
    <w:rsid w:val="0078373C"/>
    <w:rsid w:val="00783C61"/>
    <w:rsid w:val="00783EAE"/>
    <w:rsid w:val="007846EC"/>
    <w:rsid w:val="007858AE"/>
    <w:rsid w:val="00785B3A"/>
    <w:rsid w:val="007868B0"/>
    <w:rsid w:val="00786E86"/>
    <w:rsid w:val="00786F68"/>
    <w:rsid w:val="00787020"/>
    <w:rsid w:val="007876A9"/>
    <w:rsid w:val="00787CC2"/>
    <w:rsid w:val="00791D0F"/>
    <w:rsid w:val="00791D77"/>
    <w:rsid w:val="0079314C"/>
    <w:rsid w:val="00793373"/>
    <w:rsid w:val="00793768"/>
    <w:rsid w:val="00793A21"/>
    <w:rsid w:val="00794B16"/>
    <w:rsid w:val="00795698"/>
    <w:rsid w:val="00795E3F"/>
    <w:rsid w:val="00795F91"/>
    <w:rsid w:val="00796684"/>
    <w:rsid w:val="00796A4B"/>
    <w:rsid w:val="00796D29"/>
    <w:rsid w:val="00797632"/>
    <w:rsid w:val="007A0223"/>
    <w:rsid w:val="007A027A"/>
    <w:rsid w:val="007A0402"/>
    <w:rsid w:val="007A076C"/>
    <w:rsid w:val="007A1142"/>
    <w:rsid w:val="007A1350"/>
    <w:rsid w:val="007A1E39"/>
    <w:rsid w:val="007A235B"/>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54DF"/>
    <w:rsid w:val="007B6F47"/>
    <w:rsid w:val="007B7476"/>
    <w:rsid w:val="007B7BDE"/>
    <w:rsid w:val="007C19AC"/>
    <w:rsid w:val="007C1CAF"/>
    <w:rsid w:val="007C2B46"/>
    <w:rsid w:val="007C30D5"/>
    <w:rsid w:val="007C3240"/>
    <w:rsid w:val="007C4198"/>
    <w:rsid w:val="007C4463"/>
    <w:rsid w:val="007C4BF5"/>
    <w:rsid w:val="007C52E8"/>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2B2"/>
    <w:rsid w:val="007E1EE2"/>
    <w:rsid w:val="007E1EFE"/>
    <w:rsid w:val="007E1F6D"/>
    <w:rsid w:val="007E36F6"/>
    <w:rsid w:val="007E384B"/>
    <w:rsid w:val="007E400C"/>
    <w:rsid w:val="007E41C6"/>
    <w:rsid w:val="007E49C7"/>
    <w:rsid w:val="007E63F3"/>
    <w:rsid w:val="007E682D"/>
    <w:rsid w:val="007E7AD2"/>
    <w:rsid w:val="007F02FA"/>
    <w:rsid w:val="007F0C43"/>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10E89"/>
    <w:rsid w:val="00811556"/>
    <w:rsid w:val="00812CC0"/>
    <w:rsid w:val="008132C7"/>
    <w:rsid w:val="0081370D"/>
    <w:rsid w:val="00814C5C"/>
    <w:rsid w:val="008154FD"/>
    <w:rsid w:val="00815E0D"/>
    <w:rsid w:val="0081649C"/>
    <w:rsid w:val="008173B5"/>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2F67"/>
    <w:rsid w:val="00833D6B"/>
    <w:rsid w:val="008342BE"/>
    <w:rsid w:val="00834DB1"/>
    <w:rsid w:val="00835814"/>
    <w:rsid w:val="00835BD3"/>
    <w:rsid w:val="00835C80"/>
    <w:rsid w:val="0083700C"/>
    <w:rsid w:val="00840C2A"/>
    <w:rsid w:val="00841084"/>
    <w:rsid w:val="008412F8"/>
    <w:rsid w:val="0084156F"/>
    <w:rsid w:val="00841CC0"/>
    <w:rsid w:val="00841D4B"/>
    <w:rsid w:val="008425CE"/>
    <w:rsid w:val="00842607"/>
    <w:rsid w:val="00843002"/>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D63"/>
    <w:rsid w:val="00857E9C"/>
    <w:rsid w:val="0086032E"/>
    <w:rsid w:val="00861144"/>
    <w:rsid w:val="008617E6"/>
    <w:rsid w:val="00861A3A"/>
    <w:rsid w:val="0086229D"/>
    <w:rsid w:val="008631FB"/>
    <w:rsid w:val="008632C3"/>
    <w:rsid w:val="00863C84"/>
    <w:rsid w:val="00864C71"/>
    <w:rsid w:val="0086571E"/>
    <w:rsid w:val="00866927"/>
    <w:rsid w:val="00866DBB"/>
    <w:rsid w:val="00866DFC"/>
    <w:rsid w:val="008701C5"/>
    <w:rsid w:val="0087044A"/>
    <w:rsid w:val="00871140"/>
    <w:rsid w:val="008712FB"/>
    <w:rsid w:val="00871328"/>
    <w:rsid w:val="00871772"/>
    <w:rsid w:val="00871EBC"/>
    <w:rsid w:val="0087205B"/>
    <w:rsid w:val="00872556"/>
    <w:rsid w:val="00874173"/>
    <w:rsid w:val="008742BC"/>
    <w:rsid w:val="00874617"/>
    <w:rsid w:val="008746A0"/>
    <w:rsid w:val="00874A84"/>
    <w:rsid w:val="00874B55"/>
    <w:rsid w:val="00877F18"/>
    <w:rsid w:val="00877FB3"/>
    <w:rsid w:val="00880A95"/>
    <w:rsid w:val="00880CD6"/>
    <w:rsid w:val="008812BE"/>
    <w:rsid w:val="008816DA"/>
    <w:rsid w:val="008818C6"/>
    <w:rsid w:val="00881A50"/>
    <w:rsid w:val="008822A6"/>
    <w:rsid w:val="00882CF2"/>
    <w:rsid w:val="0088306D"/>
    <w:rsid w:val="00883299"/>
    <w:rsid w:val="00884CF7"/>
    <w:rsid w:val="00885896"/>
    <w:rsid w:val="00885B68"/>
    <w:rsid w:val="00886785"/>
    <w:rsid w:val="00886AFE"/>
    <w:rsid w:val="00886DDC"/>
    <w:rsid w:val="00890711"/>
    <w:rsid w:val="008911DA"/>
    <w:rsid w:val="00891421"/>
    <w:rsid w:val="00892BD3"/>
    <w:rsid w:val="00892FD9"/>
    <w:rsid w:val="00893E32"/>
    <w:rsid w:val="00894A65"/>
    <w:rsid w:val="00894F36"/>
    <w:rsid w:val="00896603"/>
    <w:rsid w:val="008970F0"/>
    <w:rsid w:val="0089741E"/>
    <w:rsid w:val="00897788"/>
    <w:rsid w:val="00897AEB"/>
    <w:rsid w:val="008A03BD"/>
    <w:rsid w:val="008A166A"/>
    <w:rsid w:val="008A1CD2"/>
    <w:rsid w:val="008A2246"/>
    <w:rsid w:val="008A341D"/>
    <w:rsid w:val="008A4340"/>
    <w:rsid w:val="008A4716"/>
    <w:rsid w:val="008A5216"/>
    <w:rsid w:val="008A56A8"/>
    <w:rsid w:val="008A6E4C"/>
    <w:rsid w:val="008A73C0"/>
    <w:rsid w:val="008A7739"/>
    <w:rsid w:val="008A7E7F"/>
    <w:rsid w:val="008B0040"/>
    <w:rsid w:val="008B0B67"/>
    <w:rsid w:val="008B1AD7"/>
    <w:rsid w:val="008B21AA"/>
    <w:rsid w:val="008B23F3"/>
    <w:rsid w:val="008B2528"/>
    <w:rsid w:val="008B2D51"/>
    <w:rsid w:val="008B3478"/>
    <w:rsid w:val="008B466B"/>
    <w:rsid w:val="008B5196"/>
    <w:rsid w:val="008B5D46"/>
    <w:rsid w:val="008B747F"/>
    <w:rsid w:val="008B7B0F"/>
    <w:rsid w:val="008B7D0C"/>
    <w:rsid w:val="008C07A4"/>
    <w:rsid w:val="008C1367"/>
    <w:rsid w:val="008C25C0"/>
    <w:rsid w:val="008C59DC"/>
    <w:rsid w:val="008C5B5E"/>
    <w:rsid w:val="008C5FE7"/>
    <w:rsid w:val="008C6F9D"/>
    <w:rsid w:val="008C7DA6"/>
    <w:rsid w:val="008D0087"/>
    <w:rsid w:val="008D0E76"/>
    <w:rsid w:val="008D1396"/>
    <w:rsid w:val="008D1877"/>
    <w:rsid w:val="008D24A4"/>
    <w:rsid w:val="008D28A9"/>
    <w:rsid w:val="008D4195"/>
    <w:rsid w:val="008D4390"/>
    <w:rsid w:val="008D592E"/>
    <w:rsid w:val="008D617B"/>
    <w:rsid w:val="008D6353"/>
    <w:rsid w:val="008D6688"/>
    <w:rsid w:val="008D6817"/>
    <w:rsid w:val="008D6980"/>
    <w:rsid w:val="008D6A1F"/>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0D0B"/>
    <w:rsid w:val="008F0F73"/>
    <w:rsid w:val="008F198F"/>
    <w:rsid w:val="008F1B2D"/>
    <w:rsid w:val="008F1EE9"/>
    <w:rsid w:val="008F33FB"/>
    <w:rsid w:val="008F49CB"/>
    <w:rsid w:val="008F49DA"/>
    <w:rsid w:val="008F5443"/>
    <w:rsid w:val="008F56D8"/>
    <w:rsid w:val="008F69BD"/>
    <w:rsid w:val="008F6B3E"/>
    <w:rsid w:val="008F6F95"/>
    <w:rsid w:val="008F713C"/>
    <w:rsid w:val="008F7647"/>
    <w:rsid w:val="008F7A6E"/>
    <w:rsid w:val="008F7E6D"/>
    <w:rsid w:val="009005B1"/>
    <w:rsid w:val="00901050"/>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6DE"/>
    <w:rsid w:val="009107C2"/>
    <w:rsid w:val="00910E8C"/>
    <w:rsid w:val="00913666"/>
    <w:rsid w:val="00913884"/>
    <w:rsid w:val="00913A5A"/>
    <w:rsid w:val="00913AAA"/>
    <w:rsid w:val="00913F96"/>
    <w:rsid w:val="0091456C"/>
    <w:rsid w:val="00914614"/>
    <w:rsid w:val="00915448"/>
    <w:rsid w:val="00916059"/>
    <w:rsid w:val="00916BD2"/>
    <w:rsid w:val="00916D08"/>
    <w:rsid w:val="00916D79"/>
    <w:rsid w:val="0091738F"/>
    <w:rsid w:val="00917763"/>
    <w:rsid w:val="009178AC"/>
    <w:rsid w:val="00920364"/>
    <w:rsid w:val="00921584"/>
    <w:rsid w:val="009220CD"/>
    <w:rsid w:val="009228F0"/>
    <w:rsid w:val="00922FE1"/>
    <w:rsid w:val="009234EC"/>
    <w:rsid w:val="00923EF3"/>
    <w:rsid w:val="00924095"/>
    <w:rsid w:val="00924C13"/>
    <w:rsid w:val="00925279"/>
    <w:rsid w:val="00925B54"/>
    <w:rsid w:val="00925C59"/>
    <w:rsid w:val="009264F6"/>
    <w:rsid w:val="00930332"/>
    <w:rsid w:val="009307A0"/>
    <w:rsid w:val="00930BDC"/>
    <w:rsid w:val="00931637"/>
    <w:rsid w:val="00931B1E"/>
    <w:rsid w:val="009320FF"/>
    <w:rsid w:val="009330BD"/>
    <w:rsid w:val="009336FF"/>
    <w:rsid w:val="00933B2E"/>
    <w:rsid w:val="00934007"/>
    <w:rsid w:val="00934586"/>
    <w:rsid w:val="0093467B"/>
    <w:rsid w:val="00934BA8"/>
    <w:rsid w:val="00934C1C"/>
    <w:rsid w:val="00935450"/>
    <w:rsid w:val="0093577C"/>
    <w:rsid w:val="009357FC"/>
    <w:rsid w:val="00936375"/>
    <w:rsid w:val="00936701"/>
    <w:rsid w:val="009368D8"/>
    <w:rsid w:val="00936FA2"/>
    <w:rsid w:val="0093786E"/>
    <w:rsid w:val="0094047E"/>
    <w:rsid w:val="0094220D"/>
    <w:rsid w:val="00942989"/>
    <w:rsid w:val="00942D73"/>
    <w:rsid w:val="009447A5"/>
    <w:rsid w:val="0094586B"/>
    <w:rsid w:val="009458CB"/>
    <w:rsid w:val="00945A6B"/>
    <w:rsid w:val="00945D30"/>
    <w:rsid w:val="009461A9"/>
    <w:rsid w:val="009472FA"/>
    <w:rsid w:val="00947922"/>
    <w:rsid w:val="00947C01"/>
    <w:rsid w:val="00950354"/>
    <w:rsid w:val="00950748"/>
    <w:rsid w:val="00950A86"/>
    <w:rsid w:val="00950F42"/>
    <w:rsid w:val="009511DE"/>
    <w:rsid w:val="00952116"/>
    <w:rsid w:val="00953F9B"/>
    <w:rsid w:val="009549B0"/>
    <w:rsid w:val="009550AE"/>
    <w:rsid w:val="00955329"/>
    <w:rsid w:val="00955976"/>
    <w:rsid w:val="00955B0B"/>
    <w:rsid w:val="00955EB6"/>
    <w:rsid w:val="00956953"/>
    <w:rsid w:val="009577C2"/>
    <w:rsid w:val="00957F2F"/>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D52"/>
    <w:rsid w:val="009755BA"/>
    <w:rsid w:val="009759A2"/>
    <w:rsid w:val="00976058"/>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558F"/>
    <w:rsid w:val="009865CE"/>
    <w:rsid w:val="0098662C"/>
    <w:rsid w:val="00986895"/>
    <w:rsid w:val="00987AF7"/>
    <w:rsid w:val="00990344"/>
    <w:rsid w:val="00990450"/>
    <w:rsid w:val="00990E87"/>
    <w:rsid w:val="009910B0"/>
    <w:rsid w:val="00991533"/>
    <w:rsid w:val="00991797"/>
    <w:rsid w:val="00991D52"/>
    <w:rsid w:val="00993F79"/>
    <w:rsid w:val="00995543"/>
    <w:rsid w:val="00995D3C"/>
    <w:rsid w:val="00995DB2"/>
    <w:rsid w:val="00996089"/>
    <w:rsid w:val="00996145"/>
    <w:rsid w:val="00996394"/>
    <w:rsid w:val="009968AF"/>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A5E"/>
    <w:rsid w:val="009B4F0D"/>
    <w:rsid w:val="009B53B4"/>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632"/>
    <w:rsid w:val="009C4AA2"/>
    <w:rsid w:val="009C51C9"/>
    <w:rsid w:val="009C58C2"/>
    <w:rsid w:val="009C5BF8"/>
    <w:rsid w:val="009C6C5C"/>
    <w:rsid w:val="009C6E0E"/>
    <w:rsid w:val="009C721A"/>
    <w:rsid w:val="009C7432"/>
    <w:rsid w:val="009C76FA"/>
    <w:rsid w:val="009D06A6"/>
    <w:rsid w:val="009D09BD"/>
    <w:rsid w:val="009D0FA0"/>
    <w:rsid w:val="009D1209"/>
    <w:rsid w:val="009D148F"/>
    <w:rsid w:val="009D2505"/>
    <w:rsid w:val="009D2EC4"/>
    <w:rsid w:val="009D3265"/>
    <w:rsid w:val="009D32EC"/>
    <w:rsid w:val="009D3886"/>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D80"/>
    <w:rsid w:val="009F4E81"/>
    <w:rsid w:val="009F5305"/>
    <w:rsid w:val="009F5D5E"/>
    <w:rsid w:val="009F6440"/>
    <w:rsid w:val="009F6622"/>
    <w:rsid w:val="009F67E6"/>
    <w:rsid w:val="009F7122"/>
    <w:rsid w:val="009F7BD0"/>
    <w:rsid w:val="00A005CE"/>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0D5D"/>
    <w:rsid w:val="00A114B2"/>
    <w:rsid w:val="00A119AF"/>
    <w:rsid w:val="00A123F3"/>
    <w:rsid w:val="00A1280D"/>
    <w:rsid w:val="00A12AEA"/>
    <w:rsid w:val="00A149F8"/>
    <w:rsid w:val="00A1571E"/>
    <w:rsid w:val="00A1597D"/>
    <w:rsid w:val="00A1650D"/>
    <w:rsid w:val="00A17551"/>
    <w:rsid w:val="00A208E3"/>
    <w:rsid w:val="00A20936"/>
    <w:rsid w:val="00A213F6"/>
    <w:rsid w:val="00A21A64"/>
    <w:rsid w:val="00A23247"/>
    <w:rsid w:val="00A23F3C"/>
    <w:rsid w:val="00A246D9"/>
    <w:rsid w:val="00A24BC8"/>
    <w:rsid w:val="00A24C47"/>
    <w:rsid w:val="00A26BC0"/>
    <w:rsid w:val="00A26CD9"/>
    <w:rsid w:val="00A27396"/>
    <w:rsid w:val="00A2781F"/>
    <w:rsid w:val="00A31464"/>
    <w:rsid w:val="00A317A3"/>
    <w:rsid w:val="00A31EAD"/>
    <w:rsid w:val="00A32399"/>
    <w:rsid w:val="00A323A2"/>
    <w:rsid w:val="00A32B27"/>
    <w:rsid w:val="00A33BC2"/>
    <w:rsid w:val="00A33FE0"/>
    <w:rsid w:val="00A34D2D"/>
    <w:rsid w:val="00A35756"/>
    <w:rsid w:val="00A35949"/>
    <w:rsid w:val="00A36D28"/>
    <w:rsid w:val="00A36DC7"/>
    <w:rsid w:val="00A37607"/>
    <w:rsid w:val="00A37717"/>
    <w:rsid w:val="00A37931"/>
    <w:rsid w:val="00A37DD8"/>
    <w:rsid w:val="00A37EEF"/>
    <w:rsid w:val="00A41118"/>
    <w:rsid w:val="00A41B67"/>
    <w:rsid w:val="00A4208F"/>
    <w:rsid w:val="00A4209D"/>
    <w:rsid w:val="00A42428"/>
    <w:rsid w:val="00A44687"/>
    <w:rsid w:val="00A44B6A"/>
    <w:rsid w:val="00A44C5E"/>
    <w:rsid w:val="00A46697"/>
    <w:rsid w:val="00A46EDC"/>
    <w:rsid w:val="00A505D5"/>
    <w:rsid w:val="00A51E51"/>
    <w:rsid w:val="00A5281C"/>
    <w:rsid w:val="00A52894"/>
    <w:rsid w:val="00A52950"/>
    <w:rsid w:val="00A52AED"/>
    <w:rsid w:val="00A52B7F"/>
    <w:rsid w:val="00A530DA"/>
    <w:rsid w:val="00A5385E"/>
    <w:rsid w:val="00A53B48"/>
    <w:rsid w:val="00A54FFF"/>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608C"/>
    <w:rsid w:val="00A66E90"/>
    <w:rsid w:val="00A704DE"/>
    <w:rsid w:val="00A70622"/>
    <w:rsid w:val="00A707FE"/>
    <w:rsid w:val="00A70C1F"/>
    <w:rsid w:val="00A716DF"/>
    <w:rsid w:val="00A71864"/>
    <w:rsid w:val="00A7220F"/>
    <w:rsid w:val="00A729F1"/>
    <w:rsid w:val="00A74027"/>
    <w:rsid w:val="00A74474"/>
    <w:rsid w:val="00A748D9"/>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87B9A"/>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3DD0"/>
    <w:rsid w:val="00AA4E62"/>
    <w:rsid w:val="00AA5464"/>
    <w:rsid w:val="00AA574B"/>
    <w:rsid w:val="00AA66B7"/>
    <w:rsid w:val="00AA78B4"/>
    <w:rsid w:val="00AA7AF2"/>
    <w:rsid w:val="00AB01A4"/>
    <w:rsid w:val="00AB10DC"/>
    <w:rsid w:val="00AB1942"/>
    <w:rsid w:val="00AB1E63"/>
    <w:rsid w:val="00AB2297"/>
    <w:rsid w:val="00AB5D0E"/>
    <w:rsid w:val="00AB601C"/>
    <w:rsid w:val="00AB6244"/>
    <w:rsid w:val="00AB7673"/>
    <w:rsid w:val="00AB7BAF"/>
    <w:rsid w:val="00AB7C44"/>
    <w:rsid w:val="00AC0CBD"/>
    <w:rsid w:val="00AC1C87"/>
    <w:rsid w:val="00AC2635"/>
    <w:rsid w:val="00AC291F"/>
    <w:rsid w:val="00AC2D11"/>
    <w:rsid w:val="00AC332E"/>
    <w:rsid w:val="00AC4AAE"/>
    <w:rsid w:val="00AC4F83"/>
    <w:rsid w:val="00AC5B21"/>
    <w:rsid w:val="00AC6B51"/>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5D70"/>
    <w:rsid w:val="00AD6AA5"/>
    <w:rsid w:val="00AE00C3"/>
    <w:rsid w:val="00AE0933"/>
    <w:rsid w:val="00AE0FA7"/>
    <w:rsid w:val="00AE16C3"/>
    <w:rsid w:val="00AE1ED0"/>
    <w:rsid w:val="00AE2444"/>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D9F"/>
    <w:rsid w:val="00B032BF"/>
    <w:rsid w:val="00B033D4"/>
    <w:rsid w:val="00B03DF3"/>
    <w:rsid w:val="00B03E41"/>
    <w:rsid w:val="00B042FE"/>
    <w:rsid w:val="00B04C16"/>
    <w:rsid w:val="00B04D2E"/>
    <w:rsid w:val="00B05032"/>
    <w:rsid w:val="00B05110"/>
    <w:rsid w:val="00B05481"/>
    <w:rsid w:val="00B05507"/>
    <w:rsid w:val="00B05E20"/>
    <w:rsid w:val="00B061F0"/>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5B7"/>
    <w:rsid w:val="00B177C5"/>
    <w:rsid w:val="00B20A1A"/>
    <w:rsid w:val="00B2155A"/>
    <w:rsid w:val="00B22101"/>
    <w:rsid w:val="00B224C8"/>
    <w:rsid w:val="00B22B8D"/>
    <w:rsid w:val="00B22ECD"/>
    <w:rsid w:val="00B23206"/>
    <w:rsid w:val="00B2359B"/>
    <w:rsid w:val="00B23DAF"/>
    <w:rsid w:val="00B24396"/>
    <w:rsid w:val="00B25803"/>
    <w:rsid w:val="00B25F7E"/>
    <w:rsid w:val="00B26867"/>
    <w:rsid w:val="00B26C7F"/>
    <w:rsid w:val="00B3002A"/>
    <w:rsid w:val="00B302EC"/>
    <w:rsid w:val="00B30364"/>
    <w:rsid w:val="00B307F9"/>
    <w:rsid w:val="00B30EA6"/>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3104"/>
    <w:rsid w:val="00B44361"/>
    <w:rsid w:val="00B453EF"/>
    <w:rsid w:val="00B455F3"/>
    <w:rsid w:val="00B464F3"/>
    <w:rsid w:val="00B46D1D"/>
    <w:rsid w:val="00B47811"/>
    <w:rsid w:val="00B47D05"/>
    <w:rsid w:val="00B47DA9"/>
    <w:rsid w:val="00B50326"/>
    <w:rsid w:val="00B50D3F"/>
    <w:rsid w:val="00B51580"/>
    <w:rsid w:val="00B51926"/>
    <w:rsid w:val="00B51D8F"/>
    <w:rsid w:val="00B51EFB"/>
    <w:rsid w:val="00B5230D"/>
    <w:rsid w:val="00B52940"/>
    <w:rsid w:val="00B53BE3"/>
    <w:rsid w:val="00B53FE9"/>
    <w:rsid w:val="00B54AA2"/>
    <w:rsid w:val="00B54F5F"/>
    <w:rsid w:val="00B56084"/>
    <w:rsid w:val="00B56108"/>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34F"/>
    <w:rsid w:val="00B679DE"/>
    <w:rsid w:val="00B71AE9"/>
    <w:rsid w:val="00B71F74"/>
    <w:rsid w:val="00B737C7"/>
    <w:rsid w:val="00B737F5"/>
    <w:rsid w:val="00B73FF1"/>
    <w:rsid w:val="00B75AD8"/>
    <w:rsid w:val="00B766EF"/>
    <w:rsid w:val="00B80CBB"/>
    <w:rsid w:val="00B80F64"/>
    <w:rsid w:val="00B8161D"/>
    <w:rsid w:val="00B82184"/>
    <w:rsid w:val="00B843DA"/>
    <w:rsid w:val="00B84830"/>
    <w:rsid w:val="00B8494C"/>
    <w:rsid w:val="00B859E2"/>
    <w:rsid w:val="00B868F6"/>
    <w:rsid w:val="00B8734C"/>
    <w:rsid w:val="00B87F34"/>
    <w:rsid w:val="00B907C4"/>
    <w:rsid w:val="00B90B82"/>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31F7"/>
    <w:rsid w:val="00BA3C83"/>
    <w:rsid w:val="00BA3CBA"/>
    <w:rsid w:val="00BA3DAE"/>
    <w:rsid w:val="00BA3E1B"/>
    <w:rsid w:val="00BA4B17"/>
    <w:rsid w:val="00BA4CE5"/>
    <w:rsid w:val="00BA4D94"/>
    <w:rsid w:val="00BA4F81"/>
    <w:rsid w:val="00BA586C"/>
    <w:rsid w:val="00BA5CAE"/>
    <w:rsid w:val="00BA62B4"/>
    <w:rsid w:val="00BA6578"/>
    <w:rsid w:val="00BA6898"/>
    <w:rsid w:val="00BA7BF3"/>
    <w:rsid w:val="00BB03F5"/>
    <w:rsid w:val="00BB06F0"/>
    <w:rsid w:val="00BB0A96"/>
    <w:rsid w:val="00BB0D87"/>
    <w:rsid w:val="00BB1FF8"/>
    <w:rsid w:val="00BB268B"/>
    <w:rsid w:val="00BB2869"/>
    <w:rsid w:val="00BB3107"/>
    <w:rsid w:val="00BB35C9"/>
    <w:rsid w:val="00BB38A5"/>
    <w:rsid w:val="00BB40BD"/>
    <w:rsid w:val="00BB5DF2"/>
    <w:rsid w:val="00BB61B1"/>
    <w:rsid w:val="00BB6968"/>
    <w:rsid w:val="00BB6969"/>
    <w:rsid w:val="00BB7060"/>
    <w:rsid w:val="00BB7F1D"/>
    <w:rsid w:val="00BC15CA"/>
    <w:rsid w:val="00BC1DBA"/>
    <w:rsid w:val="00BC1E37"/>
    <w:rsid w:val="00BC20EC"/>
    <w:rsid w:val="00BC39D6"/>
    <w:rsid w:val="00BC430D"/>
    <w:rsid w:val="00BC4692"/>
    <w:rsid w:val="00BC522F"/>
    <w:rsid w:val="00BC5BF0"/>
    <w:rsid w:val="00BC66EF"/>
    <w:rsid w:val="00BC69BC"/>
    <w:rsid w:val="00BC69FB"/>
    <w:rsid w:val="00BC6E65"/>
    <w:rsid w:val="00BC6EFB"/>
    <w:rsid w:val="00BC708E"/>
    <w:rsid w:val="00BC72C3"/>
    <w:rsid w:val="00BC7882"/>
    <w:rsid w:val="00BD0F51"/>
    <w:rsid w:val="00BD119C"/>
    <w:rsid w:val="00BD1661"/>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4596"/>
    <w:rsid w:val="00BE4D4D"/>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1250"/>
    <w:rsid w:val="00C0128E"/>
    <w:rsid w:val="00C01727"/>
    <w:rsid w:val="00C035A8"/>
    <w:rsid w:val="00C0364B"/>
    <w:rsid w:val="00C03709"/>
    <w:rsid w:val="00C042BC"/>
    <w:rsid w:val="00C044FE"/>
    <w:rsid w:val="00C0455A"/>
    <w:rsid w:val="00C067AA"/>
    <w:rsid w:val="00C06B86"/>
    <w:rsid w:val="00C06E46"/>
    <w:rsid w:val="00C070F5"/>
    <w:rsid w:val="00C07184"/>
    <w:rsid w:val="00C0730D"/>
    <w:rsid w:val="00C075A0"/>
    <w:rsid w:val="00C1010D"/>
    <w:rsid w:val="00C11605"/>
    <w:rsid w:val="00C12ACF"/>
    <w:rsid w:val="00C13501"/>
    <w:rsid w:val="00C13925"/>
    <w:rsid w:val="00C13DE2"/>
    <w:rsid w:val="00C13E4A"/>
    <w:rsid w:val="00C1441D"/>
    <w:rsid w:val="00C1554B"/>
    <w:rsid w:val="00C15CCE"/>
    <w:rsid w:val="00C15D02"/>
    <w:rsid w:val="00C1692B"/>
    <w:rsid w:val="00C175E2"/>
    <w:rsid w:val="00C17E12"/>
    <w:rsid w:val="00C200D2"/>
    <w:rsid w:val="00C200E0"/>
    <w:rsid w:val="00C20121"/>
    <w:rsid w:val="00C2019D"/>
    <w:rsid w:val="00C20F12"/>
    <w:rsid w:val="00C210F8"/>
    <w:rsid w:val="00C21345"/>
    <w:rsid w:val="00C21615"/>
    <w:rsid w:val="00C2182E"/>
    <w:rsid w:val="00C21982"/>
    <w:rsid w:val="00C21C0B"/>
    <w:rsid w:val="00C230DC"/>
    <w:rsid w:val="00C239AE"/>
    <w:rsid w:val="00C23F0A"/>
    <w:rsid w:val="00C23FCE"/>
    <w:rsid w:val="00C24B41"/>
    <w:rsid w:val="00C25359"/>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570"/>
    <w:rsid w:val="00C374BB"/>
    <w:rsid w:val="00C37630"/>
    <w:rsid w:val="00C37A8A"/>
    <w:rsid w:val="00C4005D"/>
    <w:rsid w:val="00C4033E"/>
    <w:rsid w:val="00C40A47"/>
    <w:rsid w:val="00C40EF4"/>
    <w:rsid w:val="00C41C35"/>
    <w:rsid w:val="00C42461"/>
    <w:rsid w:val="00C442C7"/>
    <w:rsid w:val="00C44480"/>
    <w:rsid w:val="00C446E9"/>
    <w:rsid w:val="00C45041"/>
    <w:rsid w:val="00C452CB"/>
    <w:rsid w:val="00C4584C"/>
    <w:rsid w:val="00C45D1F"/>
    <w:rsid w:val="00C45F27"/>
    <w:rsid w:val="00C46052"/>
    <w:rsid w:val="00C46235"/>
    <w:rsid w:val="00C46E38"/>
    <w:rsid w:val="00C4769F"/>
    <w:rsid w:val="00C47C04"/>
    <w:rsid w:val="00C50C78"/>
    <w:rsid w:val="00C50D49"/>
    <w:rsid w:val="00C50EEF"/>
    <w:rsid w:val="00C51A72"/>
    <w:rsid w:val="00C51B05"/>
    <w:rsid w:val="00C51B66"/>
    <w:rsid w:val="00C529F7"/>
    <w:rsid w:val="00C52EA3"/>
    <w:rsid w:val="00C53DFC"/>
    <w:rsid w:val="00C5492D"/>
    <w:rsid w:val="00C54C14"/>
    <w:rsid w:val="00C550B6"/>
    <w:rsid w:val="00C56019"/>
    <w:rsid w:val="00C560C4"/>
    <w:rsid w:val="00C56A53"/>
    <w:rsid w:val="00C5726A"/>
    <w:rsid w:val="00C57A7F"/>
    <w:rsid w:val="00C57DF1"/>
    <w:rsid w:val="00C60534"/>
    <w:rsid w:val="00C60549"/>
    <w:rsid w:val="00C61293"/>
    <w:rsid w:val="00C6241F"/>
    <w:rsid w:val="00C62576"/>
    <w:rsid w:val="00C62809"/>
    <w:rsid w:val="00C62A32"/>
    <w:rsid w:val="00C6438B"/>
    <w:rsid w:val="00C6716F"/>
    <w:rsid w:val="00C6745B"/>
    <w:rsid w:val="00C702AA"/>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3EB7"/>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419A"/>
    <w:rsid w:val="00CA5235"/>
    <w:rsid w:val="00CA531A"/>
    <w:rsid w:val="00CA5474"/>
    <w:rsid w:val="00CA5579"/>
    <w:rsid w:val="00CA6125"/>
    <w:rsid w:val="00CA664D"/>
    <w:rsid w:val="00CA6A0C"/>
    <w:rsid w:val="00CA6C11"/>
    <w:rsid w:val="00CA75A1"/>
    <w:rsid w:val="00CB03EA"/>
    <w:rsid w:val="00CB0CB0"/>
    <w:rsid w:val="00CB15E5"/>
    <w:rsid w:val="00CB17C8"/>
    <w:rsid w:val="00CB1C13"/>
    <w:rsid w:val="00CB26AF"/>
    <w:rsid w:val="00CB27F0"/>
    <w:rsid w:val="00CB2924"/>
    <w:rsid w:val="00CB2FE0"/>
    <w:rsid w:val="00CB4E21"/>
    <w:rsid w:val="00CB5395"/>
    <w:rsid w:val="00CB67C3"/>
    <w:rsid w:val="00CB7855"/>
    <w:rsid w:val="00CB793E"/>
    <w:rsid w:val="00CC02BA"/>
    <w:rsid w:val="00CC0358"/>
    <w:rsid w:val="00CC11B4"/>
    <w:rsid w:val="00CC1346"/>
    <w:rsid w:val="00CC14CB"/>
    <w:rsid w:val="00CC3E7D"/>
    <w:rsid w:val="00CC4BD0"/>
    <w:rsid w:val="00CC4CF8"/>
    <w:rsid w:val="00CC5097"/>
    <w:rsid w:val="00CC533E"/>
    <w:rsid w:val="00CC55D8"/>
    <w:rsid w:val="00CC5783"/>
    <w:rsid w:val="00CC5BDF"/>
    <w:rsid w:val="00CC5EC6"/>
    <w:rsid w:val="00CC6A56"/>
    <w:rsid w:val="00CC6D49"/>
    <w:rsid w:val="00CC7047"/>
    <w:rsid w:val="00CC741A"/>
    <w:rsid w:val="00CC7C7D"/>
    <w:rsid w:val="00CC7E8D"/>
    <w:rsid w:val="00CD078A"/>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5077"/>
    <w:rsid w:val="00CF5159"/>
    <w:rsid w:val="00CF5EE9"/>
    <w:rsid w:val="00CF62A5"/>
    <w:rsid w:val="00CF667C"/>
    <w:rsid w:val="00CF6A69"/>
    <w:rsid w:val="00D0046B"/>
    <w:rsid w:val="00D004D5"/>
    <w:rsid w:val="00D006DE"/>
    <w:rsid w:val="00D00E9E"/>
    <w:rsid w:val="00D01E65"/>
    <w:rsid w:val="00D02474"/>
    <w:rsid w:val="00D02887"/>
    <w:rsid w:val="00D02A45"/>
    <w:rsid w:val="00D02FC0"/>
    <w:rsid w:val="00D04A7C"/>
    <w:rsid w:val="00D0505F"/>
    <w:rsid w:val="00D0535A"/>
    <w:rsid w:val="00D05D8F"/>
    <w:rsid w:val="00D0729A"/>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15BA"/>
    <w:rsid w:val="00D21F27"/>
    <w:rsid w:val="00D22ACD"/>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6E44"/>
    <w:rsid w:val="00D37F7D"/>
    <w:rsid w:val="00D41010"/>
    <w:rsid w:val="00D42883"/>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0A5"/>
    <w:rsid w:val="00D527AA"/>
    <w:rsid w:val="00D52F01"/>
    <w:rsid w:val="00D5396C"/>
    <w:rsid w:val="00D53B58"/>
    <w:rsid w:val="00D55277"/>
    <w:rsid w:val="00D55454"/>
    <w:rsid w:val="00D55A24"/>
    <w:rsid w:val="00D56B77"/>
    <w:rsid w:val="00D57AE2"/>
    <w:rsid w:val="00D60664"/>
    <w:rsid w:val="00D61A7C"/>
    <w:rsid w:val="00D61AE2"/>
    <w:rsid w:val="00D61F46"/>
    <w:rsid w:val="00D630D5"/>
    <w:rsid w:val="00D63CA4"/>
    <w:rsid w:val="00D6545D"/>
    <w:rsid w:val="00D6598A"/>
    <w:rsid w:val="00D65ADC"/>
    <w:rsid w:val="00D65D62"/>
    <w:rsid w:val="00D65FD0"/>
    <w:rsid w:val="00D65FDA"/>
    <w:rsid w:val="00D6612B"/>
    <w:rsid w:val="00D66632"/>
    <w:rsid w:val="00D66956"/>
    <w:rsid w:val="00D674C1"/>
    <w:rsid w:val="00D67AA1"/>
    <w:rsid w:val="00D707B4"/>
    <w:rsid w:val="00D70D5D"/>
    <w:rsid w:val="00D72071"/>
    <w:rsid w:val="00D7258E"/>
    <w:rsid w:val="00D72693"/>
    <w:rsid w:val="00D72917"/>
    <w:rsid w:val="00D73098"/>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48A9"/>
    <w:rsid w:val="00DA5937"/>
    <w:rsid w:val="00DA6B23"/>
    <w:rsid w:val="00DB1B23"/>
    <w:rsid w:val="00DB1EA9"/>
    <w:rsid w:val="00DB1ED3"/>
    <w:rsid w:val="00DB2296"/>
    <w:rsid w:val="00DB2A40"/>
    <w:rsid w:val="00DB367E"/>
    <w:rsid w:val="00DB39D6"/>
    <w:rsid w:val="00DB4308"/>
    <w:rsid w:val="00DB48AE"/>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D0BBD"/>
    <w:rsid w:val="00DD0C63"/>
    <w:rsid w:val="00DD3468"/>
    <w:rsid w:val="00DD35AB"/>
    <w:rsid w:val="00DD3F01"/>
    <w:rsid w:val="00DD3FB9"/>
    <w:rsid w:val="00DD4177"/>
    <w:rsid w:val="00DD41B2"/>
    <w:rsid w:val="00DD4283"/>
    <w:rsid w:val="00DD48A5"/>
    <w:rsid w:val="00DD75CF"/>
    <w:rsid w:val="00DD79B5"/>
    <w:rsid w:val="00DD7B40"/>
    <w:rsid w:val="00DE0815"/>
    <w:rsid w:val="00DE0929"/>
    <w:rsid w:val="00DE0E03"/>
    <w:rsid w:val="00DE193B"/>
    <w:rsid w:val="00DE24C6"/>
    <w:rsid w:val="00DE2A95"/>
    <w:rsid w:val="00DE2EFC"/>
    <w:rsid w:val="00DE386F"/>
    <w:rsid w:val="00DE3AD1"/>
    <w:rsid w:val="00DE3EF5"/>
    <w:rsid w:val="00DE5285"/>
    <w:rsid w:val="00DE6366"/>
    <w:rsid w:val="00DE6540"/>
    <w:rsid w:val="00DE663F"/>
    <w:rsid w:val="00DE7D13"/>
    <w:rsid w:val="00DF1611"/>
    <w:rsid w:val="00DF1D01"/>
    <w:rsid w:val="00DF201D"/>
    <w:rsid w:val="00DF2052"/>
    <w:rsid w:val="00DF2241"/>
    <w:rsid w:val="00DF34BA"/>
    <w:rsid w:val="00DF445B"/>
    <w:rsid w:val="00DF48A3"/>
    <w:rsid w:val="00DF4F54"/>
    <w:rsid w:val="00DF5154"/>
    <w:rsid w:val="00DF6032"/>
    <w:rsid w:val="00DF61D9"/>
    <w:rsid w:val="00DF6472"/>
    <w:rsid w:val="00DF6D27"/>
    <w:rsid w:val="00DF7E04"/>
    <w:rsid w:val="00E0053D"/>
    <w:rsid w:val="00E02082"/>
    <w:rsid w:val="00E02085"/>
    <w:rsid w:val="00E026A3"/>
    <w:rsid w:val="00E0366A"/>
    <w:rsid w:val="00E03D99"/>
    <w:rsid w:val="00E042A5"/>
    <w:rsid w:val="00E04D57"/>
    <w:rsid w:val="00E05193"/>
    <w:rsid w:val="00E051BA"/>
    <w:rsid w:val="00E0520F"/>
    <w:rsid w:val="00E05656"/>
    <w:rsid w:val="00E06014"/>
    <w:rsid w:val="00E064F2"/>
    <w:rsid w:val="00E072D4"/>
    <w:rsid w:val="00E07627"/>
    <w:rsid w:val="00E07DE8"/>
    <w:rsid w:val="00E102F3"/>
    <w:rsid w:val="00E1095E"/>
    <w:rsid w:val="00E116A1"/>
    <w:rsid w:val="00E11927"/>
    <w:rsid w:val="00E11D42"/>
    <w:rsid w:val="00E12D39"/>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1F8"/>
    <w:rsid w:val="00E44483"/>
    <w:rsid w:val="00E44506"/>
    <w:rsid w:val="00E450BB"/>
    <w:rsid w:val="00E454D1"/>
    <w:rsid w:val="00E45ABA"/>
    <w:rsid w:val="00E46756"/>
    <w:rsid w:val="00E47943"/>
    <w:rsid w:val="00E508F5"/>
    <w:rsid w:val="00E520D1"/>
    <w:rsid w:val="00E52F53"/>
    <w:rsid w:val="00E5320C"/>
    <w:rsid w:val="00E5325E"/>
    <w:rsid w:val="00E53D78"/>
    <w:rsid w:val="00E53E5B"/>
    <w:rsid w:val="00E53FCD"/>
    <w:rsid w:val="00E546F6"/>
    <w:rsid w:val="00E555A6"/>
    <w:rsid w:val="00E5569F"/>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B3C"/>
    <w:rsid w:val="00E71D38"/>
    <w:rsid w:val="00E72BCC"/>
    <w:rsid w:val="00E73FB0"/>
    <w:rsid w:val="00E74172"/>
    <w:rsid w:val="00E7433B"/>
    <w:rsid w:val="00E7471C"/>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AA1"/>
    <w:rsid w:val="00E91FD6"/>
    <w:rsid w:val="00E9290D"/>
    <w:rsid w:val="00E92DE4"/>
    <w:rsid w:val="00E93BAD"/>
    <w:rsid w:val="00E944DC"/>
    <w:rsid w:val="00E94735"/>
    <w:rsid w:val="00E96B22"/>
    <w:rsid w:val="00E97173"/>
    <w:rsid w:val="00EA0039"/>
    <w:rsid w:val="00EA0C8E"/>
    <w:rsid w:val="00EA0F49"/>
    <w:rsid w:val="00EA1AEF"/>
    <w:rsid w:val="00EA2254"/>
    <w:rsid w:val="00EA249F"/>
    <w:rsid w:val="00EA316C"/>
    <w:rsid w:val="00EA445F"/>
    <w:rsid w:val="00EA47C2"/>
    <w:rsid w:val="00EA4BF7"/>
    <w:rsid w:val="00EA51A1"/>
    <w:rsid w:val="00EA528B"/>
    <w:rsid w:val="00EA53EA"/>
    <w:rsid w:val="00EA5A7A"/>
    <w:rsid w:val="00EA5A9C"/>
    <w:rsid w:val="00EA5D8B"/>
    <w:rsid w:val="00EA65A0"/>
    <w:rsid w:val="00EA6733"/>
    <w:rsid w:val="00EA6AB6"/>
    <w:rsid w:val="00EA7043"/>
    <w:rsid w:val="00EB017C"/>
    <w:rsid w:val="00EB03CE"/>
    <w:rsid w:val="00EB07D8"/>
    <w:rsid w:val="00EB10BC"/>
    <w:rsid w:val="00EB15F1"/>
    <w:rsid w:val="00EB1BD9"/>
    <w:rsid w:val="00EB2E57"/>
    <w:rsid w:val="00EB3042"/>
    <w:rsid w:val="00EB3575"/>
    <w:rsid w:val="00EB3D40"/>
    <w:rsid w:val="00EB634B"/>
    <w:rsid w:val="00EB65B1"/>
    <w:rsid w:val="00EB6626"/>
    <w:rsid w:val="00EB6CDB"/>
    <w:rsid w:val="00EB79A5"/>
    <w:rsid w:val="00EC0D0E"/>
    <w:rsid w:val="00EC19EB"/>
    <w:rsid w:val="00EC1F64"/>
    <w:rsid w:val="00EC3C59"/>
    <w:rsid w:val="00EC4280"/>
    <w:rsid w:val="00EC47A9"/>
    <w:rsid w:val="00EC5051"/>
    <w:rsid w:val="00EC615D"/>
    <w:rsid w:val="00EC64B5"/>
    <w:rsid w:val="00EC6696"/>
    <w:rsid w:val="00EC66EE"/>
    <w:rsid w:val="00EC76D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4D9"/>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2C6"/>
    <w:rsid w:val="00EF1F7A"/>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1C0E"/>
    <w:rsid w:val="00F0286A"/>
    <w:rsid w:val="00F02B2F"/>
    <w:rsid w:val="00F02E8E"/>
    <w:rsid w:val="00F030C9"/>
    <w:rsid w:val="00F0330D"/>
    <w:rsid w:val="00F04326"/>
    <w:rsid w:val="00F04464"/>
    <w:rsid w:val="00F049C8"/>
    <w:rsid w:val="00F0683C"/>
    <w:rsid w:val="00F06B5B"/>
    <w:rsid w:val="00F06CD7"/>
    <w:rsid w:val="00F070C2"/>
    <w:rsid w:val="00F075E8"/>
    <w:rsid w:val="00F103C3"/>
    <w:rsid w:val="00F108C1"/>
    <w:rsid w:val="00F110B1"/>
    <w:rsid w:val="00F11413"/>
    <w:rsid w:val="00F114FD"/>
    <w:rsid w:val="00F1155D"/>
    <w:rsid w:val="00F11986"/>
    <w:rsid w:val="00F123C4"/>
    <w:rsid w:val="00F1279B"/>
    <w:rsid w:val="00F13BD8"/>
    <w:rsid w:val="00F13D24"/>
    <w:rsid w:val="00F1427A"/>
    <w:rsid w:val="00F14402"/>
    <w:rsid w:val="00F15691"/>
    <w:rsid w:val="00F15C87"/>
    <w:rsid w:val="00F1627A"/>
    <w:rsid w:val="00F166D0"/>
    <w:rsid w:val="00F20AE6"/>
    <w:rsid w:val="00F21497"/>
    <w:rsid w:val="00F221B0"/>
    <w:rsid w:val="00F2273E"/>
    <w:rsid w:val="00F2346D"/>
    <w:rsid w:val="00F235E9"/>
    <w:rsid w:val="00F24CFB"/>
    <w:rsid w:val="00F254F0"/>
    <w:rsid w:val="00F25E4A"/>
    <w:rsid w:val="00F25F03"/>
    <w:rsid w:val="00F261B3"/>
    <w:rsid w:val="00F271F3"/>
    <w:rsid w:val="00F276B6"/>
    <w:rsid w:val="00F304D0"/>
    <w:rsid w:val="00F30E54"/>
    <w:rsid w:val="00F31FBA"/>
    <w:rsid w:val="00F325D3"/>
    <w:rsid w:val="00F33267"/>
    <w:rsid w:val="00F33A31"/>
    <w:rsid w:val="00F33B64"/>
    <w:rsid w:val="00F33D81"/>
    <w:rsid w:val="00F34669"/>
    <w:rsid w:val="00F34E15"/>
    <w:rsid w:val="00F35F80"/>
    <w:rsid w:val="00F3763C"/>
    <w:rsid w:val="00F37FC0"/>
    <w:rsid w:val="00F40E90"/>
    <w:rsid w:val="00F40FB9"/>
    <w:rsid w:val="00F4137D"/>
    <w:rsid w:val="00F41487"/>
    <w:rsid w:val="00F417FD"/>
    <w:rsid w:val="00F42BD2"/>
    <w:rsid w:val="00F438A3"/>
    <w:rsid w:val="00F43AD0"/>
    <w:rsid w:val="00F43D86"/>
    <w:rsid w:val="00F442BC"/>
    <w:rsid w:val="00F44CCB"/>
    <w:rsid w:val="00F4545A"/>
    <w:rsid w:val="00F4609B"/>
    <w:rsid w:val="00F5157B"/>
    <w:rsid w:val="00F51C95"/>
    <w:rsid w:val="00F52165"/>
    <w:rsid w:val="00F52C1F"/>
    <w:rsid w:val="00F531AE"/>
    <w:rsid w:val="00F53674"/>
    <w:rsid w:val="00F53ADA"/>
    <w:rsid w:val="00F53AE1"/>
    <w:rsid w:val="00F53C64"/>
    <w:rsid w:val="00F54325"/>
    <w:rsid w:val="00F563B7"/>
    <w:rsid w:val="00F56A37"/>
    <w:rsid w:val="00F56F64"/>
    <w:rsid w:val="00F5772F"/>
    <w:rsid w:val="00F57E41"/>
    <w:rsid w:val="00F6091D"/>
    <w:rsid w:val="00F60D30"/>
    <w:rsid w:val="00F6367C"/>
    <w:rsid w:val="00F63994"/>
    <w:rsid w:val="00F63D8B"/>
    <w:rsid w:val="00F63F35"/>
    <w:rsid w:val="00F64128"/>
    <w:rsid w:val="00F641DD"/>
    <w:rsid w:val="00F64E83"/>
    <w:rsid w:val="00F65C5D"/>
    <w:rsid w:val="00F6650C"/>
    <w:rsid w:val="00F66A64"/>
    <w:rsid w:val="00F679BF"/>
    <w:rsid w:val="00F70CE2"/>
    <w:rsid w:val="00F71859"/>
    <w:rsid w:val="00F71AEC"/>
    <w:rsid w:val="00F723A8"/>
    <w:rsid w:val="00F723CC"/>
    <w:rsid w:val="00F7284B"/>
    <w:rsid w:val="00F73182"/>
    <w:rsid w:val="00F738C7"/>
    <w:rsid w:val="00F743EF"/>
    <w:rsid w:val="00F7515B"/>
    <w:rsid w:val="00F75339"/>
    <w:rsid w:val="00F756C3"/>
    <w:rsid w:val="00F75ED8"/>
    <w:rsid w:val="00F76234"/>
    <w:rsid w:val="00F76483"/>
    <w:rsid w:val="00F77000"/>
    <w:rsid w:val="00F777D4"/>
    <w:rsid w:val="00F77942"/>
    <w:rsid w:val="00F77B17"/>
    <w:rsid w:val="00F77FCF"/>
    <w:rsid w:val="00F80308"/>
    <w:rsid w:val="00F80554"/>
    <w:rsid w:val="00F80921"/>
    <w:rsid w:val="00F80C2F"/>
    <w:rsid w:val="00F80C4C"/>
    <w:rsid w:val="00F81CB0"/>
    <w:rsid w:val="00F81D0B"/>
    <w:rsid w:val="00F8221E"/>
    <w:rsid w:val="00F822B7"/>
    <w:rsid w:val="00F8257E"/>
    <w:rsid w:val="00F84044"/>
    <w:rsid w:val="00F8422F"/>
    <w:rsid w:val="00F85040"/>
    <w:rsid w:val="00F855AF"/>
    <w:rsid w:val="00F85E3A"/>
    <w:rsid w:val="00F86B83"/>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1242"/>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2DAE"/>
    <w:rsid w:val="00FB2FD9"/>
    <w:rsid w:val="00FB4872"/>
    <w:rsid w:val="00FB48AA"/>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B25"/>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2973"/>
    <w:rsid w:val="00FF37BC"/>
    <w:rsid w:val="00FF3931"/>
    <w:rsid w:val="00FF3C2F"/>
    <w:rsid w:val="00FF5392"/>
    <w:rsid w:val="00FF5FF0"/>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324AA"/>
  <w15:docId w15:val="{D1176761-A26B-4E72-90DC-FCE829EF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A89"/>
    <w:pPr>
      <w:ind w:left="720"/>
      <w:contextualSpacing/>
    </w:pPr>
  </w:style>
  <w:style w:type="paragraph" w:styleId="NormalWeb">
    <w:name w:val="Normal (Web)"/>
    <w:basedOn w:val="Normal"/>
    <w:uiPriority w:val="99"/>
    <w:unhideWhenUsed/>
    <w:rsid w:val="00DB2296"/>
    <w:pPr>
      <w:bidi w:val="0"/>
      <w:spacing w:before="100" w:beforeAutospacing="1" w:after="100" w:afterAutospacing="1"/>
      <w:ind w:left="0" w:firstLine="0"/>
      <w:jc w:val="left"/>
    </w:pPr>
  </w:style>
  <w:style w:type="paragraph" w:styleId="FootnoteText">
    <w:name w:val="footnote text"/>
    <w:aliases w:val="Char, Char"/>
    <w:basedOn w:val="Normal"/>
    <w:link w:val="FootnoteTextChar"/>
    <w:rsid w:val="00D4504B"/>
    <w:pPr>
      <w:spacing w:before="0" w:after="0"/>
    </w:pPr>
    <w:rPr>
      <w:sz w:val="20"/>
      <w:szCs w:val="20"/>
    </w:rPr>
  </w:style>
  <w:style w:type="character" w:customStyle="1" w:styleId="FootnoteTextChar">
    <w:name w:val="Footnote Text Char"/>
    <w:aliases w:val="Char Char, Char Char"/>
    <w:basedOn w:val="DefaultParagraphFont"/>
    <w:link w:val="FootnoteText"/>
    <w:rsid w:val="00D4504B"/>
  </w:style>
  <w:style w:type="character" w:styleId="FootnoteReference">
    <w:name w:val="footnote reference"/>
    <w:basedOn w:val="DefaultParagraphFont"/>
    <w:rsid w:val="00D4504B"/>
    <w:rPr>
      <w:vertAlign w:val="superscript"/>
    </w:rPr>
  </w:style>
  <w:style w:type="character" w:styleId="Hyperlink">
    <w:name w:val="Hyperlink"/>
    <w:basedOn w:val="DefaultParagraphFont"/>
    <w:uiPriority w:val="99"/>
    <w:unhideWhenUsed/>
    <w:rsid w:val="00D4504B"/>
    <w:rPr>
      <w:color w:val="0000FF"/>
      <w:u w:val="single"/>
    </w:rPr>
  </w:style>
  <w:style w:type="paragraph" w:styleId="BalloonText">
    <w:name w:val="Balloon Text"/>
    <w:basedOn w:val="Normal"/>
    <w:link w:val="BalloonTextChar"/>
    <w:rsid w:val="00FA2A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2A1D"/>
    <w:rPr>
      <w:rFonts w:ascii="Tahoma" w:hAnsi="Tahoma" w:cs="Tahoma"/>
      <w:sz w:val="16"/>
      <w:szCs w:val="16"/>
    </w:rPr>
  </w:style>
  <w:style w:type="paragraph" w:styleId="DocumentMap">
    <w:name w:val="Document Map"/>
    <w:basedOn w:val="Normal"/>
    <w:link w:val="DocumentMapChar"/>
    <w:rsid w:val="00D3426C"/>
    <w:pPr>
      <w:spacing w:before="0" w:after="0"/>
    </w:pPr>
    <w:rPr>
      <w:rFonts w:ascii="Tahoma" w:hAnsi="Tahoma" w:cs="Tahoma"/>
      <w:sz w:val="16"/>
      <w:szCs w:val="16"/>
    </w:rPr>
  </w:style>
  <w:style w:type="character" w:customStyle="1" w:styleId="DocumentMapChar">
    <w:name w:val="Document Map Char"/>
    <w:basedOn w:val="DefaultParagraphFont"/>
    <w:link w:val="DocumentMap"/>
    <w:rsid w:val="00D3426C"/>
    <w:rPr>
      <w:rFonts w:ascii="Tahoma" w:hAnsi="Tahoma" w:cs="Tahoma"/>
      <w:sz w:val="16"/>
      <w:szCs w:val="16"/>
    </w:rPr>
  </w:style>
  <w:style w:type="character" w:styleId="FollowedHyperlink">
    <w:name w:val="FollowedHyperlink"/>
    <w:basedOn w:val="DefaultParagraphFont"/>
    <w:rsid w:val="00C40EF4"/>
    <w:rPr>
      <w:color w:val="800080" w:themeColor="followedHyperlink"/>
      <w:u w:val="single"/>
    </w:rPr>
  </w:style>
  <w:style w:type="paragraph" w:styleId="Header">
    <w:name w:val="header"/>
    <w:basedOn w:val="Normal"/>
    <w:link w:val="HeaderChar"/>
    <w:uiPriority w:val="99"/>
    <w:unhideWhenUsed/>
    <w:rsid w:val="008B0B67"/>
    <w:pPr>
      <w:tabs>
        <w:tab w:val="center" w:pos="4153"/>
        <w:tab w:val="right" w:pos="8306"/>
      </w:tabs>
      <w:spacing w:before="0" w:after="0"/>
    </w:pPr>
  </w:style>
  <w:style w:type="character" w:customStyle="1" w:styleId="HeaderChar">
    <w:name w:val="Header Char"/>
    <w:basedOn w:val="DefaultParagraphFont"/>
    <w:link w:val="Header"/>
    <w:uiPriority w:val="99"/>
    <w:rsid w:val="008B0B67"/>
    <w:rPr>
      <w:sz w:val="24"/>
      <w:szCs w:val="24"/>
    </w:rPr>
  </w:style>
  <w:style w:type="paragraph" w:styleId="Footer">
    <w:name w:val="footer"/>
    <w:basedOn w:val="Normal"/>
    <w:link w:val="FooterChar"/>
    <w:unhideWhenUsed/>
    <w:rsid w:val="008B0B67"/>
    <w:pPr>
      <w:tabs>
        <w:tab w:val="center" w:pos="4153"/>
        <w:tab w:val="right" w:pos="8306"/>
      </w:tabs>
      <w:spacing w:before="0" w:after="0"/>
    </w:pPr>
  </w:style>
  <w:style w:type="character" w:customStyle="1" w:styleId="FooterChar">
    <w:name w:val="Footer Char"/>
    <w:basedOn w:val="DefaultParagraphFont"/>
    <w:link w:val="Footer"/>
    <w:rsid w:val="008B0B67"/>
    <w:rPr>
      <w:sz w:val="24"/>
      <w:szCs w:val="24"/>
    </w:rPr>
  </w:style>
  <w:style w:type="paragraph" w:styleId="Revision">
    <w:name w:val="Revision"/>
    <w:hidden/>
    <w:uiPriority w:val="99"/>
    <w:semiHidden/>
    <w:rsid w:val="001D1278"/>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0655">
      <w:bodyDiv w:val="1"/>
      <w:marLeft w:val="0"/>
      <w:marRight w:val="0"/>
      <w:marTop w:val="0"/>
      <w:marBottom w:val="0"/>
      <w:divBdr>
        <w:top w:val="none" w:sz="0" w:space="0" w:color="auto"/>
        <w:left w:val="none" w:sz="0" w:space="0" w:color="auto"/>
        <w:bottom w:val="none" w:sz="0" w:space="0" w:color="auto"/>
        <w:right w:val="none" w:sz="0" w:space="0" w:color="auto"/>
      </w:divBdr>
    </w:div>
    <w:div w:id="84573418">
      <w:bodyDiv w:val="1"/>
      <w:marLeft w:val="0"/>
      <w:marRight w:val="0"/>
      <w:marTop w:val="0"/>
      <w:marBottom w:val="0"/>
      <w:divBdr>
        <w:top w:val="none" w:sz="0" w:space="0" w:color="auto"/>
        <w:left w:val="none" w:sz="0" w:space="0" w:color="auto"/>
        <w:bottom w:val="none" w:sz="0" w:space="0" w:color="auto"/>
        <w:right w:val="none" w:sz="0" w:space="0" w:color="auto"/>
      </w:divBdr>
      <w:divsChild>
        <w:div w:id="205140246">
          <w:marLeft w:val="0"/>
          <w:marRight w:val="0"/>
          <w:marTop w:val="0"/>
          <w:marBottom w:val="0"/>
          <w:divBdr>
            <w:top w:val="none" w:sz="0" w:space="0" w:color="auto"/>
            <w:left w:val="none" w:sz="0" w:space="0" w:color="auto"/>
            <w:bottom w:val="none" w:sz="0" w:space="0" w:color="auto"/>
            <w:right w:val="none" w:sz="0" w:space="0" w:color="auto"/>
          </w:divBdr>
        </w:div>
        <w:div w:id="1065954954">
          <w:marLeft w:val="0"/>
          <w:marRight w:val="0"/>
          <w:marTop w:val="0"/>
          <w:marBottom w:val="0"/>
          <w:divBdr>
            <w:top w:val="none" w:sz="0" w:space="0" w:color="auto"/>
            <w:left w:val="none" w:sz="0" w:space="0" w:color="auto"/>
            <w:bottom w:val="none" w:sz="0" w:space="0" w:color="auto"/>
            <w:right w:val="none" w:sz="0" w:space="0" w:color="auto"/>
          </w:divBdr>
        </w:div>
      </w:divsChild>
    </w:div>
    <w:div w:id="14636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B3BE6-2929-4472-A550-C462FC6F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1017</Words>
  <Characters>5801</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32</cp:revision>
  <cp:lastPrinted>2020-09-17T20:14:00Z</cp:lastPrinted>
  <dcterms:created xsi:type="dcterms:W3CDTF">2021-06-23T15:36:00Z</dcterms:created>
  <dcterms:modified xsi:type="dcterms:W3CDTF">2023-07-09T14:11:00Z</dcterms:modified>
</cp:coreProperties>
</file>