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0E4B2" w14:textId="226A80FA" w:rsidR="001D104F" w:rsidRPr="008E4E7D" w:rsidRDefault="00CD1173" w:rsidP="00004FA1">
      <w:pPr>
        <w:spacing w:after="0" w:line="240" w:lineRule="auto"/>
        <w:jc w:val="center"/>
        <w:rPr>
          <w:rFonts w:eastAsia="Times New Roman"/>
          <w:b/>
          <w:bCs/>
          <w:color w:val="000000"/>
          <w:kern w:val="0"/>
          <w:shd w:val="clear" w:color="auto" w:fill="FFFFFF"/>
          <w:rtl/>
          <w14:ligatures w14:val="none"/>
        </w:rPr>
      </w:pPr>
      <w:r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>غفران</w:t>
      </w:r>
      <w:r w:rsidR="008B2249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>ٌ</w:t>
      </w:r>
      <w:r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 xml:space="preserve"> ع</w:t>
      </w:r>
      <w:r w:rsidR="008B2249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>َ</w:t>
      </w:r>
      <w:r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>ام</w:t>
      </w:r>
      <w:r w:rsidR="008B2249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>ٌ</w:t>
      </w:r>
      <w:r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 xml:space="preserve"> في نهاية العام</w:t>
      </w:r>
    </w:p>
    <w:p w14:paraId="4ED60886" w14:textId="77777777" w:rsidR="00C40015" w:rsidRPr="00230028" w:rsidRDefault="00C40015" w:rsidP="00004FA1">
      <w:pPr>
        <w:pStyle w:val="1"/>
        <w:rPr>
          <w:rFonts w:ascii="Traditional Arabic" w:hAnsi="Traditional Arabic" w:cs="Traditional Arabic"/>
          <w:b/>
          <w:bCs/>
          <w:sz w:val="36"/>
          <w:szCs w:val="36"/>
        </w:rPr>
      </w:pPr>
      <w:r w:rsidRPr="0023002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الْحَمْدَ لِلَّهِ </w:t>
      </w:r>
      <w:r w:rsidRPr="002300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رب العالمين والصلاة والسلام على أشرف الأنبياء وخاتم المرسلين</w:t>
      </w:r>
      <w:r w:rsidRPr="0023002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وَأَشْهَدُ أَنْ لا إِلَهَ إِلا اللَّهُ وَحْدَهُ لا شَرِيكَ لَهُ وَأَنَّ مُحَمَّدًا عَبْدُهُ وَرَسُولُهُ</w:t>
      </w:r>
      <w:r w:rsidRPr="002300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صلى الله عليه وعلى آله وصحبه وسلم تسليماً كثيراً </w:t>
      </w:r>
    </w:p>
    <w:p w14:paraId="0411E043" w14:textId="77777777" w:rsidR="00C40015" w:rsidRPr="00230028" w:rsidRDefault="00C40015" w:rsidP="00004FA1">
      <w:pPr>
        <w:pStyle w:val="1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30028">
        <w:rPr>
          <w:rFonts w:ascii="Traditional Arabic" w:hAnsi="Traditional Arabic" w:cs="Traditional Arabic"/>
          <w:b/>
          <w:bCs/>
          <w:sz w:val="36"/>
          <w:szCs w:val="36"/>
          <w:rtl/>
        </w:rPr>
        <w:t>أما بعد:</w:t>
      </w:r>
      <w:r w:rsidRPr="002300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عباد الله أوصيكم ونفسي بتقوى الله قال تعالى:</w:t>
      </w:r>
      <w:r w:rsidRPr="0023002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((يَا أَيُّهَا الَّذِينَ آمَنُوا اتَّقُوا اللَّهَ حَقَّ تُقَاتِهِ وَلا تَمُوتُنَّ إِلا وأَنْ</w:t>
      </w:r>
      <w:r w:rsidRPr="002300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Pr="00230028">
        <w:rPr>
          <w:rFonts w:ascii="Traditional Arabic" w:hAnsi="Traditional Arabic" w:cs="Traditional Arabic"/>
          <w:b/>
          <w:bCs/>
          <w:sz w:val="36"/>
          <w:szCs w:val="36"/>
          <w:rtl/>
        </w:rPr>
        <w:t>مْ مُسْلِمُونَ))</w:t>
      </w:r>
    </w:p>
    <w:p w14:paraId="10CD74DC" w14:textId="551E16E1" w:rsidR="008E4E7D" w:rsidRDefault="00C40015" w:rsidP="007D356D">
      <w:pPr>
        <w:spacing w:after="0" w:line="240" w:lineRule="auto"/>
        <w:rPr>
          <w:rFonts w:eastAsia="Times New Roman"/>
          <w:b/>
          <w:bCs/>
          <w:color w:val="000000"/>
          <w:kern w:val="0"/>
          <w:shd w:val="clear" w:color="auto" w:fill="FFFFFF"/>
          <w:rtl/>
          <w14:ligatures w14:val="none"/>
        </w:rPr>
      </w:pPr>
      <w:r>
        <w:rPr>
          <w:rFonts w:hint="cs"/>
          <w:b/>
          <w:bCs/>
          <w:rtl/>
        </w:rPr>
        <w:t xml:space="preserve">إخوة الإيمان </w:t>
      </w:r>
      <w:r w:rsidR="00591706" w:rsidRPr="008E4E7D">
        <w:rPr>
          <w:rFonts w:hint="cs"/>
          <w:b/>
          <w:bCs/>
          <w:color w:val="000000"/>
          <w:shd w:val="clear" w:color="auto" w:fill="FFFFFF"/>
          <w:rtl/>
        </w:rPr>
        <w:t xml:space="preserve">ما أرحم الله </w:t>
      </w:r>
      <w:r w:rsidR="00004FA1">
        <w:rPr>
          <w:rFonts w:hint="cs"/>
          <w:b/>
          <w:bCs/>
          <w:color w:val="000000"/>
          <w:shd w:val="clear" w:color="auto" w:fill="FFFFFF"/>
          <w:rtl/>
        </w:rPr>
        <w:t>و</w:t>
      </w:r>
      <w:r w:rsidR="00591706" w:rsidRPr="008E4E7D">
        <w:rPr>
          <w:rFonts w:hint="cs"/>
          <w:b/>
          <w:bCs/>
          <w:color w:val="000000"/>
          <w:shd w:val="clear" w:color="auto" w:fill="FFFFFF"/>
          <w:rtl/>
        </w:rPr>
        <w:t xml:space="preserve">ألطفه </w:t>
      </w:r>
      <w:r w:rsidR="00004FA1">
        <w:rPr>
          <w:rFonts w:hint="cs"/>
          <w:b/>
          <w:bCs/>
          <w:color w:val="000000"/>
          <w:shd w:val="clear" w:color="auto" w:fill="FFFFFF"/>
          <w:rtl/>
        </w:rPr>
        <w:t>بنا</w:t>
      </w:r>
      <w:r w:rsidR="00591706" w:rsidRPr="008E4E7D">
        <w:rPr>
          <w:rFonts w:hint="cs"/>
          <w:b/>
          <w:bCs/>
          <w:color w:val="000000"/>
          <w:shd w:val="clear" w:color="auto" w:fill="FFFFFF"/>
          <w:rtl/>
        </w:rPr>
        <w:t xml:space="preserve"> </w:t>
      </w:r>
      <w:r w:rsidR="002F5591" w:rsidRPr="008E4E7D">
        <w:rPr>
          <w:b/>
          <w:bCs/>
          <w:color w:val="000000"/>
          <w:shd w:val="clear" w:color="auto" w:fill="FFFFFF"/>
          <w:rtl/>
        </w:rPr>
        <w:t>{اللَّهُ لَطِيفٌ بِعِبَادِهِ يَرْزُقُ مَنْ يَشَاءُ وَهُوَ الْقَوِيُّ الْعَزِيزُ}</w:t>
      </w:r>
      <w:r w:rsidR="002F5591" w:rsidRPr="00E935A5">
        <w:rPr>
          <w:rStyle w:val="a4"/>
          <w:rFonts w:ascii="adwa-assalaf" w:hAnsi="adwa-assalaf" w:cs="adwa-assalaf"/>
          <w:bCs/>
          <w:position w:val="14"/>
          <w:sz w:val="28"/>
          <w:szCs w:val="28"/>
          <w:rtl/>
        </w:rPr>
        <w:t>(</w:t>
      </w:r>
      <w:r w:rsidR="002F5591" w:rsidRPr="00E935A5">
        <w:rPr>
          <w:rStyle w:val="a4"/>
          <w:rFonts w:ascii="adwa-assalaf" w:hAnsi="adwa-assalaf" w:cs="adwa-assalaf"/>
          <w:bCs/>
          <w:position w:val="14"/>
          <w:sz w:val="28"/>
          <w:szCs w:val="28"/>
          <w:rtl/>
        </w:rPr>
        <w:footnoteReference w:id="1"/>
      </w:r>
      <w:r w:rsidR="002F5591" w:rsidRPr="00E935A5">
        <w:rPr>
          <w:rStyle w:val="a4"/>
          <w:rFonts w:ascii="adwa-assalaf" w:hAnsi="adwa-assalaf" w:cs="adwa-assalaf"/>
          <w:bCs/>
          <w:position w:val="14"/>
          <w:sz w:val="28"/>
          <w:szCs w:val="28"/>
          <w:rtl/>
        </w:rPr>
        <w:t>)</w:t>
      </w:r>
      <w:r w:rsidR="002F5591">
        <w:rPr>
          <w:rFonts w:hint="cs"/>
          <w:b/>
          <w:bCs/>
          <w:rtl/>
        </w:rPr>
        <w:t xml:space="preserve"> </w:t>
      </w:r>
      <w:r w:rsidR="002F5591" w:rsidRPr="008E4E7D">
        <w:rPr>
          <w:rFonts w:hint="cs"/>
          <w:b/>
          <w:bCs/>
          <w:color w:val="000000"/>
          <w:shd w:val="clear" w:color="auto" w:fill="FFFFFF"/>
          <w:rtl/>
        </w:rPr>
        <w:t>إنه ربنا الرحمن الرحيم</w:t>
      </w:r>
      <w:r w:rsidR="009E0D8E">
        <w:rPr>
          <w:rFonts w:hint="cs"/>
          <w:b/>
          <w:bCs/>
          <w:color w:val="000000"/>
          <w:shd w:val="clear" w:color="auto" w:fill="FFFFFF"/>
          <w:rtl/>
        </w:rPr>
        <w:t>،</w:t>
      </w:r>
      <w:r w:rsidR="002F5591" w:rsidRPr="008E4E7D">
        <w:rPr>
          <w:rFonts w:hint="cs"/>
          <w:b/>
          <w:bCs/>
          <w:color w:val="000000"/>
          <w:shd w:val="clear" w:color="auto" w:fill="FFFFFF"/>
          <w:rtl/>
        </w:rPr>
        <w:t xml:space="preserve"> الغفور الرحيم</w:t>
      </w:r>
      <w:r w:rsidR="009E0D8E">
        <w:rPr>
          <w:rFonts w:hint="cs"/>
          <w:b/>
          <w:bCs/>
          <w:color w:val="000000"/>
          <w:shd w:val="clear" w:color="auto" w:fill="FFFFFF"/>
          <w:rtl/>
        </w:rPr>
        <w:t>،</w:t>
      </w:r>
      <w:r w:rsidR="002F5591" w:rsidRPr="008E4E7D">
        <w:rPr>
          <w:rFonts w:hint="cs"/>
          <w:b/>
          <w:bCs/>
          <w:color w:val="000000"/>
          <w:shd w:val="clear" w:color="auto" w:fill="FFFFFF"/>
          <w:rtl/>
        </w:rPr>
        <w:t xml:space="preserve"> التواب الرحيم</w:t>
      </w:r>
      <w:r w:rsidR="009E0D8E">
        <w:rPr>
          <w:rFonts w:hint="cs"/>
          <w:b/>
          <w:bCs/>
          <w:color w:val="000000"/>
          <w:shd w:val="clear" w:color="auto" w:fill="FFFFFF"/>
          <w:rtl/>
        </w:rPr>
        <w:t>،</w:t>
      </w:r>
      <w:r w:rsidR="002F5591" w:rsidRPr="008E4E7D">
        <w:rPr>
          <w:rFonts w:hint="cs"/>
          <w:b/>
          <w:bCs/>
          <w:color w:val="000000"/>
          <w:shd w:val="clear" w:color="auto" w:fill="FFFFFF"/>
          <w:rtl/>
        </w:rPr>
        <w:t xml:space="preserve"> الغفار الغفور الودود</w:t>
      </w:r>
      <w:r w:rsidR="009E0D8E">
        <w:rPr>
          <w:rFonts w:hint="cs"/>
          <w:b/>
          <w:bCs/>
          <w:color w:val="000000"/>
          <w:shd w:val="clear" w:color="auto" w:fill="FFFFFF"/>
          <w:rtl/>
        </w:rPr>
        <w:t>،</w:t>
      </w:r>
      <w:r w:rsidR="002F5591" w:rsidRPr="008E4E7D">
        <w:rPr>
          <w:rFonts w:hint="cs"/>
          <w:b/>
          <w:bCs/>
          <w:color w:val="000000"/>
          <w:shd w:val="clear" w:color="auto" w:fill="FFFFFF"/>
          <w:rtl/>
        </w:rPr>
        <w:t xml:space="preserve"> البر</w:t>
      </w:r>
      <w:r w:rsidR="009E0D8E">
        <w:rPr>
          <w:rFonts w:hint="cs"/>
          <w:b/>
          <w:bCs/>
          <w:color w:val="000000"/>
          <w:shd w:val="clear" w:color="auto" w:fill="FFFFFF"/>
          <w:rtl/>
        </w:rPr>
        <w:t xml:space="preserve"> </w:t>
      </w:r>
      <w:r w:rsidR="002F5591" w:rsidRPr="008E4E7D">
        <w:rPr>
          <w:rFonts w:hint="cs"/>
          <w:b/>
          <w:bCs/>
          <w:color w:val="000000"/>
          <w:shd w:val="clear" w:color="auto" w:fill="FFFFFF"/>
          <w:rtl/>
        </w:rPr>
        <w:t xml:space="preserve">الكريم البر الرحيم، </w:t>
      </w:r>
      <w:r w:rsidR="009E0D8E">
        <w:rPr>
          <w:rFonts w:hint="cs"/>
          <w:b/>
          <w:bCs/>
          <w:color w:val="000000"/>
          <w:shd w:val="clear" w:color="auto" w:fill="FFFFFF"/>
          <w:rtl/>
        </w:rPr>
        <w:t xml:space="preserve">ها هو سبحانه </w:t>
      </w:r>
      <w:r w:rsidR="002F5591" w:rsidRPr="008E4E7D">
        <w:rPr>
          <w:rFonts w:hint="cs"/>
          <w:b/>
          <w:bCs/>
          <w:color w:val="000000"/>
          <w:shd w:val="clear" w:color="auto" w:fill="FFFFFF"/>
          <w:rtl/>
        </w:rPr>
        <w:t xml:space="preserve">في نهاية العام </w:t>
      </w:r>
      <w:r w:rsidR="008E4E7D" w:rsidRPr="008E4E7D">
        <w:rPr>
          <w:rFonts w:hint="cs"/>
          <w:b/>
          <w:bCs/>
          <w:color w:val="000000"/>
          <w:shd w:val="clear" w:color="auto" w:fill="FFFFFF"/>
          <w:rtl/>
        </w:rPr>
        <w:t>وفي شهر شعبان الذي قال عنه صلى الله عليه وسلم "</w:t>
      </w:r>
      <w:r w:rsidR="008E4E7D" w:rsidRPr="008F5FA2">
        <w:rPr>
          <w:b/>
          <w:bCs/>
          <w:color w:val="000000"/>
          <w:shd w:val="clear" w:color="auto" w:fill="FFFFFF"/>
          <w:rtl/>
        </w:rPr>
        <w:t xml:space="preserve">َهُوَ شَهْرٌ تُرْفَعُ فِيهِ الأَعْمَالُ إِلَى رَبِّ العَالَمِينَ، عَزَّ وَجَلَّ، </w:t>
      </w:r>
      <w:r w:rsidR="008E4E7D" w:rsidRPr="008E4E7D">
        <w:rPr>
          <w:rFonts w:hint="cs"/>
          <w:b/>
          <w:bCs/>
          <w:color w:val="000000"/>
          <w:shd w:val="clear" w:color="auto" w:fill="FFFFFF"/>
          <w:rtl/>
        </w:rPr>
        <w:t>"</w:t>
      </w:r>
      <w:r w:rsidR="008E4E7D" w:rsidRPr="00E935A5">
        <w:rPr>
          <w:rStyle w:val="a4"/>
          <w:rFonts w:ascii="adwa-assalaf" w:hAnsi="adwa-assalaf" w:cs="adwa-assalaf"/>
          <w:bCs/>
          <w:position w:val="14"/>
          <w:sz w:val="28"/>
          <w:szCs w:val="28"/>
          <w:rtl/>
        </w:rPr>
        <w:t>(</w:t>
      </w:r>
      <w:r w:rsidR="008E4E7D" w:rsidRPr="00E935A5">
        <w:rPr>
          <w:rStyle w:val="a4"/>
          <w:rFonts w:ascii="adwa-assalaf" w:hAnsi="adwa-assalaf" w:cs="adwa-assalaf"/>
          <w:bCs/>
          <w:position w:val="14"/>
          <w:sz w:val="28"/>
          <w:szCs w:val="28"/>
          <w:rtl/>
        </w:rPr>
        <w:footnoteReference w:id="2"/>
      </w:r>
      <w:r w:rsidR="008E4E7D" w:rsidRPr="00E935A5">
        <w:rPr>
          <w:rStyle w:val="a4"/>
          <w:rFonts w:ascii="adwa-assalaf" w:hAnsi="adwa-assalaf" w:cs="adwa-assalaf"/>
          <w:bCs/>
          <w:position w:val="14"/>
          <w:sz w:val="28"/>
          <w:szCs w:val="28"/>
          <w:rtl/>
        </w:rPr>
        <w:t>)</w:t>
      </w:r>
      <w:r w:rsidR="008E4E7D">
        <w:rPr>
          <w:rFonts w:hint="cs"/>
          <w:b/>
          <w:bCs/>
          <w:rtl/>
        </w:rPr>
        <w:t xml:space="preserve"> </w:t>
      </w:r>
      <w:r w:rsidR="00CD1173" w:rsidRPr="002C2527">
        <w:rPr>
          <w:rFonts w:hint="cs"/>
          <w:b/>
          <w:bCs/>
          <w:color w:val="000000"/>
          <w:shd w:val="clear" w:color="auto" w:fill="FFFFFF"/>
          <w:rtl/>
        </w:rPr>
        <w:t>قال القاري: "وَفِيهِ</w:t>
      </w:r>
      <w:r w:rsidR="00CD1173" w:rsidRPr="002C2527">
        <w:rPr>
          <w:b/>
          <w:bCs/>
          <w:color w:val="000000"/>
          <w:shd w:val="clear" w:color="auto" w:fill="FFFFFF"/>
          <w:rtl/>
        </w:rPr>
        <w:t xml:space="preserve"> </w:t>
      </w:r>
      <w:r w:rsidR="00CD1173" w:rsidRPr="002C2527">
        <w:rPr>
          <w:rFonts w:hint="cs"/>
          <w:b/>
          <w:bCs/>
          <w:color w:val="000000"/>
          <w:shd w:val="clear" w:color="auto" w:fill="FFFFFF"/>
          <w:rtl/>
        </w:rPr>
        <w:t>إِيمَاءٌ</w:t>
      </w:r>
      <w:r w:rsidR="00CD1173" w:rsidRPr="002C2527">
        <w:rPr>
          <w:b/>
          <w:bCs/>
          <w:color w:val="000000"/>
          <w:shd w:val="clear" w:color="auto" w:fill="FFFFFF"/>
          <w:rtl/>
        </w:rPr>
        <w:t xml:space="preserve"> </w:t>
      </w:r>
      <w:r w:rsidR="00CD1173" w:rsidRPr="002C2527">
        <w:rPr>
          <w:rFonts w:hint="cs"/>
          <w:b/>
          <w:bCs/>
          <w:color w:val="000000"/>
          <w:shd w:val="clear" w:color="auto" w:fill="FFFFFF"/>
          <w:rtl/>
        </w:rPr>
        <w:t>إِلَى</w:t>
      </w:r>
      <w:r w:rsidR="00CD1173" w:rsidRPr="002C2527">
        <w:rPr>
          <w:b/>
          <w:bCs/>
          <w:color w:val="000000"/>
          <w:shd w:val="clear" w:color="auto" w:fill="FFFFFF"/>
          <w:rtl/>
        </w:rPr>
        <w:t xml:space="preserve"> </w:t>
      </w:r>
      <w:r w:rsidR="00CD1173" w:rsidRPr="002C2527">
        <w:rPr>
          <w:rFonts w:hint="cs"/>
          <w:b/>
          <w:bCs/>
          <w:color w:val="000000"/>
          <w:shd w:val="clear" w:color="auto" w:fill="FFFFFF"/>
          <w:rtl/>
        </w:rPr>
        <w:t>أَنَّ</w:t>
      </w:r>
      <w:r w:rsidR="00CD1173" w:rsidRPr="002C2527">
        <w:rPr>
          <w:b/>
          <w:bCs/>
          <w:color w:val="000000"/>
          <w:shd w:val="clear" w:color="auto" w:fill="FFFFFF"/>
          <w:rtl/>
        </w:rPr>
        <w:t xml:space="preserve"> </w:t>
      </w:r>
      <w:r w:rsidR="00CD1173" w:rsidRPr="002C2527">
        <w:rPr>
          <w:rFonts w:hint="cs"/>
          <w:b/>
          <w:bCs/>
          <w:color w:val="000000"/>
          <w:shd w:val="clear" w:color="auto" w:fill="FFFFFF"/>
          <w:rtl/>
        </w:rPr>
        <w:t>شَعْبَانَ</w:t>
      </w:r>
      <w:r w:rsidR="00CD1173" w:rsidRPr="002C2527">
        <w:rPr>
          <w:b/>
          <w:bCs/>
          <w:color w:val="000000"/>
          <w:shd w:val="clear" w:color="auto" w:fill="FFFFFF"/>
          <w:rtl/>
        </w:rPr>
        <w:t xml:space="preserve"> </w:t>
      </w:r>
      <w:r w:rsidR="00CD1173" w:rsidRPr="002C2527">
        <w:rPr>
          <w:rFonts w:hint="cs"/>
          <w:b/>
          <w:bCs/>
          <w:color w:val="000000"/>
          <w:shd w:val="clear" w:color="auto" w:fill="FFFFFF"/>
          <w:rtl/>
        </w:rPr>
        <w:t>آخِرَ</w:t>
      </w:r>
      <w:r w:rsidR="00CD1173" w:rsidRPr="002C2527">
        <w:rPr>
          <w:b/>
          <w:bCs/>
          <w:color w:val="000000"/>
          <w:shd w:val="clear" w:color="auto" w:fill="FFFFFF"/>
          <w:rtl/>
        </w:rPr>
        <w:t xml:space="preserve"> </w:t>
      </w:r>
      <w:r w:rsidR="00CD1173" w:rsidRPr="002C2527">
        <w:rPr>
          <w:rFonts w:hint="cs"/>
          <w:b/>
          <w:bCs/>
          <w:color w:val="000000"/>
          <w:shd w:val="clear" w:color="auto" w:fill="FFFFFF"/>
          <w:rtl/>
        </w:rPr>
        <w:t>السَّنَةِ</w:t>
      </w:r>
      <w:r w:rsidR="00CD1173" w:rsidRPr="002C2527">
        <w:rPr>
          <w:b/>
          <w:bCs/>
          <w:color w:val="000000"/>
          <w:shd w:val="clear" w:color="auto" w:fill="FFFFFF"/>
          <w:rtl/>
        </w:rPr>
        <w:t xml:space="preserve"> </w:t>
      </w:r>
      <w:r w:rsidR="00CD1173" w:rsidRPr="002C2527">
        <w:rPr>
          <w:rFonts w:hint="cs"/>
          <w:b/>
          <w:bCs/>
          <w:color w:val="000000"/>
          <w:shd w:val="clear" w:color="auto" w:fill="FFFFFF"/>
          <w:rtl/>
        </w:rPr>
        <w:t>وَأَنَّ</w:t>
      </w:r>
      <w:r w:rsidR="00CD1173" w:rsidRPr="002C2527">
        <w:rPr>
          <w:b/>
          <w:bCs/>
          <w:color w:val="000000"/>
          <w:shd w:val="clear" w:color="auto" w:fill="FFFFFF"/>
          <w:rtl/>
        </w:rPr>
        <w:t xml:space="preserve"> </w:t>
      </w:r>
      <w:r w:rsidR="00CD1173" w:rsidRPr="002C2527">
        <w:rPr>
          <w:rFonts w:hint="cs"/>
          <w:b/>
          <w:bCs/>
          <w:color w:val="000000"/>
          <w:shd w:val="clear" w:color="auto" w:fill="FFFFFF"/>
          <w:rtl/>
        </w:rPr>
        <w:t>أَوَّلَهَا</w:t>
      </w:r>
      <w:r w:rsidR="00CD1173" w:rsidRPr="002C2527">
        <w:rPr>
          <w:b/>
          <w:bCs/>
          <w:color w:val="000000"/>
          <w:shd w:val="clear" w:color="auto" w:fill="FFFFFF"/>
          <w:rtl/>
        </w:rPr>
        <w:t xml:space="preserve"> </w:t>
      </w:r>
      <w:r w:rsidR="00CD1173" w:rsidRPr="002C2527">
        <w:rPr>
          <w:rFonts w:hint="cs"/>
          <w:b/>
          <w:bCs/>
          <w:color w:val="000000"/>
          <w:shd w:val="clear" w:color="auto" w:fill="FFFFFF"/>
          <w:rtl/>
        </w:rPr>
        <w:t>رَمَضَانُ</w:t>
      </w:r>
      <w:r w:rsidR="00CD1173">
        <w:rPr>
          <w:rFonts w:hint="cs"/>
          <w:b/>
          <w:bCs/>
          <w:color w:val="000000"/>
          <w:shd w:val="clear" w:color="auto" w:fill="FFFFFF"/>
          <w:rtl/>
        </w:rPr>
        <w:t>"</w:t>
      </w:r>
      <w:r w:rsidR="00CD1173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>، هذا ربنا سبحانه قبل</w:t>
      </w:r>
      <w:r w:rsidR="002F5591" w:rsidRPr="008E4E7D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 xml:space="preserve"> أن ترفع صحائف أعمال ع</w:t>
      </w:r>
      <w:r w:rsidR="008E4E7D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>باده يفيض عليهم من غفرانه</w:t>
      </w:r>
      <w:r w:rsidR="00CD1173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>، ما أعظم الفوز</w:t>
      </w:r>
      <w:r w:rsidR="007D356D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>!</w:t>
      </w:r>
      <w:r w:rsidR="00CD1173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 xml:space="preserve"> غفران</w:t>
      </w:r>
      <w:r w:rsidR="008B2249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>ٌ</w:t>
      </w:r>
      <w:r w:rsidR="00CD1173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 xml:space="preserve"> ع</w:t>
      </w:r>
      <w:r w:rsidR="008B2249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>َ</w:t>
      </w:r>
      <w:r w:rsidR="00CD1173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>ام</w:t>
      </w:r>
      <w:r w:rsidR="008B2249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>ٌ</w:t>
      </w:r>
      <w:r w:rsidR="00CD1173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 xml:space="preserve"> في نهاية العام!</w:t>
      </w:r>
      <w:r w:rsidR="008E4E7D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 xml:space="preserve"> تأملوا هذا الحديث، </w:t>
      </w:r>
      <w:r w:rsidR="00885E3C" w:rsidRPr="008E4E7D">
        <w:rPr>
          <w:rFonts w:eastAsia="Times New Roman"/>
          <w:b/>
          <w:bCs/>
          <w:color w:val="000000"/>
          <w:kern w:val="0"/>
          <w:shd w:val="clear" w:color="auto" w:fill="FFFFFF"/>
          <w:rtl/>
          <w14:ligatures w14:val="none"/>
        </w:rPr>
        <w:t>عَنْ مُعَاذِ بْنِ جَبَلٍ</w:t>
      </w:r>
      <w:r w:rsidR="00885E3C" w:rsidRPr="008E4E7D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 xml:space="preserve"> رضي الله عنه</w:t>
      </w:r>
      <w:r w:rsidR="00885E3C" w:rsidRPr="008E4E7D">
        <w:rPr>
          <w:rFonts w:eastAsia="Times New Roman"/>
          <w:b/>
          <w:bCs/>
          <w:color w:val="000000"/>
          <w:kern w:val="0"/>
          <w:shd w:val="clear" w:color="auto" w:fill="FFFFFF"/>
          <w:rtl/>
          <w14:ligatures w14:val="none"/>
        </w:rPr>
        <w:t>، عَنِ النَّبِيِّ صلى الله عليه وسلم قَالَ: "‌يَطَّلِعُ ‌اللهُ ‌إِلَى ‌خَلْقِهِ ‌فِي ‌لَيْلَةِ النِّصْفِ مِنْ شَعْبَانَ فَيَغْفِرُ لِجَمِيعِ خَلْقِهِ إِلَاّ لِمُشْرِكٍ، أَوْ مُشَاحِنٍ"</w:t>
      </w:r>
      <w:r w:rsidR="008E4E7D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 xml:space="preserve"> </w:t>
      </w:r>
      <w:r w:rsidR="00885E3C" w:rsidRPr="008E4E7D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>رواه أحمد وابن حبان</w:t>
      </w:r>
      <w:r w:rsidR="00591706" w:rsidRPr="008E4E7D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 xml:space="preserve"> </w:t>
      </w:r>
      <w:r w:rsidR="00885E3C" w:rsidRPr="008E4E7D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>وصححه الألباني</w:t>
      </w:r>
      <w:r w:rsidR="007D356D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 xml:space="preserve">. </w:t>
      </w:r>
      <w:r w:rsidR="008E4E7D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 xml:space="preserve">ولنا عباد الله مع هذا الحديث وقفات منها: </w:t>
      </w:r>
    </w:p>
    <w:p w14:paraId="109A45B3" w14:textId="3C8C778B" w:rsidR="008E4E7D" w:rsidRDefault="001F20F7" w:rsidP="007D356D">
      <w:pPr>
        <w:spacing w:after="0" w:line="240" w:lineRule="auto"/>
        <w:rPr>
          <w:rFonts w:eastAsia="Times New Roman"/>
          <w:b/>
          <w:bCs/>
          <w:color w:val="000000"/>
          <w:kern w:val="0"/>
          <w:shd w:val="clear" w:color="auto" w:fill="FFFFFF"/>
          <w:rtl/>
          <w14:ligatures w14:val="none"/>
        </w:rPr>
      </w:pPr>
      <w:r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>أولاً:</w:t>
      </w:r>
      <w:r w:rsidR="008E4E7D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 xml:space="preserve"> عظيم رحمة الله بعبادة وعنايته سبحانه وبره بهم وتفضله وأنعامه عليهم، وجوده وإحسانه إليهم ومحبته للغفران فهو الغفار وهو الغفور وهو الغافر وهو الرحمن الرحيم</w:t>
      </w:r>
      <w:r w:rsidR="00D805DE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>، ومن لطفه وعنايته</w:t>
      </w:r>
      <w:r w:rsidR="007D356D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 xml:space="preserve"> واهتمامه</w:t>
      </w:r>
      <w:r w:rsidR="00D805DE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 xml:space="preserve"> بعباده أن يطلع عليهم ليلة النصف من شعبان، ومن رحمته سبحان</w:t>
      </w:r>
      <w:r w:rsidR="002C7B53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>ه</w:t>
      </w:r>
      <w:r w:rsidR="00D805DE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 xml:space="preserve"> </w:t>
      </w:r>
      <w:r w:rsidR="00091C18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 xml:space="preserve">أنه </w:t>
      </w:r>
      <w:r w:rsidR="00D805DE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 xml:space="preserve">يريد أن ترفع صحائف أعمال </w:t>
      </w:r>
      <w:r w:rsidR="00091C18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>عباده</w:t>
      </w:r>
      <w:r w:rsidR="00D805DE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 xml:space="preserve"> نقية من الذنوب</w:t>
      </w:r>
      <w:r w:rsidR="00091C18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>،</w:t>
      </w:r>
      <w:r w:rsidR="00D805DE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 xml:space="preserve"> عام كامل يختم الله فيه أعما</w:t>
      </w:r>
      <w:r w:rsidR="007D356D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>ل عباده</w:t>
      </w:r>
      <w:r w:rsidR="00D805DE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 xml:space="preserve"> </w:t>
      </w:r>
      <w:r w:rsidR="007D356D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>ب</w:t>
      </w:r>
      <w:r w:rsidR="00D805DE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>فيض</w:t>
      </w:r>
      <w:r w:rsidR="007D356D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>ٍ من</w:t>
      </w:r>
      <w:r w:rsidR="00D805DE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 xml:space="preserve"> الغفران</w:t>
      </w:r>
      <w:r w:rsidR="007D356D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>،</w:t>
      </w:r>
      <w:r w:rsidR="00D805DE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 xml:space="preserve"> </w:t>
      </w:r>
      <w:r w:rsidR="007F0E42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>فلا يختم ا</w:t>
      </w:r>
      <w:r w:rsidR="00F631FE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>لعام</w:t>
      </w:r>
      <w:r w:rsidR="007F0E42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 xml:space="preserve"> إلا والصحائف نقية من كل ذنب</w:t>
      </w:r>
      <w:r w:rsidR="00F631FE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 xml:space="preserve">، </w:t>
      </w:r>
      <w:r w:rsidR="00F631FE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 xml:space="preserve">ما أعظم الفوز </w:t>
      </w:r>
      <w:r w:rsidR="007D356D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>غفرانٌ عَامٌ في نهاية العام</w:t>
      </w:r>
      <w:r w:rsidR="00F631FE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 xml:space="preserve">! </w:t>
      </w:r>
      <w:r w:rsidR="007F0E42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>فما أرحم الله وألطفه بنا و</w:t>
      </w:r>
      <w:r w:rsidR="00D805DE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 xml:space="preserve">ما أحوجنا عباد الله أن نتعرض لرحمته وأسباب مغفرته لنكون </w:t>
      </w:r>
      <w:r w:rsidR="007D356D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>م</w:t>
      </w:r>
      <w:r w:rsidR="00D805DE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>من يفيض عليه الرحمة والغفران</w:t>
      </w:r>
      <w:r w:rsidR="007D356D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>.</w:t>
      </w:r>
      <w:r w:rsidR="00D805DE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 xml:space="preserve"> </w:t>
      </w:r>
    </w:p>
    <w:p w14:paraId="2A98E978" w14:textId="73D2D387" w:rsidR="004F33AB" w:rsidRPr="00C722DE" w:rsidRDefault="001F20F7" w:rsidP="00004FA1">
      <w:pPr>
        <w:spacing w:after="0" w:line="240" w:lineRule="auto"/>
        <w:rPr>
          <w:b/>
          <w:bCs/>
          <w:rtl/>
        </w:rPr>
      </w:pPr>
      <w:r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>ثانياً:</w:t>
      </w:r>
      <w:r w:rsidR="00D805DE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 xml:space="preserve"> محبة الله جل وعلا وتعلق القلوب </w:t>
      </w:r>
      <w:r w:rsidR="00AC4115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 xml:space="preserve">به </w:t>
      </w:r>
      <w:r w:rsidR="00D805DE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>والإقبال على طاعته و</w:t>
      </w:r>
      <w:r w:rsidR="00AC4115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>الحرص على الفوز</w:t>
      </w:r>
      <w:r w:rsidR="00D805DE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 xml:space="preserve"> </w:t>
      </w:r>
      <w:r w:rsidR="00AC4115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>ب</w:t>
      </w:r>
      <w:r w:rsidR="00D805DE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>رضوان</w:t>
      </w:r>
      <w:r w:rsidR="00011DA3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>ه</w:t>
      </w:r>
      <w:r w:rsidR="00AC4115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>،</w:t>
      </w:r>
      <w:r w:rsidR="00011DA3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 xml:space="preserve"> هذا الرب الذي يطلع علينا في نهاية عام</w:t>
      </w:r>
      <w:r w:rsidR="00AC4115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>ٍ</w:t>
      </w:r>
      <w:r w:rsidR="00011DA3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 xml:space="preserve"> اقترفنا فيه ما اقترفنا </w:t>
      </w:r>
      <w:r w:rsidR="00AC4115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>ف</w:t>
      </w:r>
      <w:r w:rsidR="00011DA3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 xml:space="preserve">يختم لنا </w:t>
      </w:r>
      <w:r w:rsidR="00AC4115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>ب</w:t>
      </w:r>
      <w:r w:rsidR="00011DA3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 xml:space="preserve">فيض غفرانه، أليس الأولى بنا عباد الله أن </w:t>
      </w:r>
      <w:r w:rsidR="00AC4115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>تمتلأ</w:t>
      </w:r>
      <w:r w:rsidR="00011DA3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 xml:space="preserve"> قلوبنا بمحبته</w:t>
      </w:r>
      <w:r w:rsidR="00AC4115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 xml:space="preserve"> وتعظيمه وإجلاله والشوق إليه</w:t>
      </w:r>
      <w:r w:rsidR="00F41346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 xml:space="preserve">، ربنا الذي يرى إسرافنا على أنفسنا بالخطايا </w:t>
      </w:r>
      <w:r w:rsidR="00F41346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lastRenderedPageBreak/>
        <w:t xml:space="preserve">والموبقات، ثم ينادينا بقوله: </w:t>
      </w:r>
      <w:r w:rsidR="00F41346" w:rsidRPr="00F41346">
        <w:rPr>
          <w:rFonts w:eastAsia="Times New Roman"/>
          <w:b/>
          <w:bCs/>
          <w:color w:val="000000"/>
          <w:kern w:val="0"/>
          <w:shd w:val="clear" w:color="auto" w:fill="FFFFFF"/>
          <w:rtl/>
          <w14:ligatures w14:val="none"/>
        </w:rPr>
        <w:t>{قُلْ يَاعِبَادِيَ الَّذِينَ أَسْرَفُوا عَلَى أَنْفُسِهِمْ لَا تَقْنَطُوا مِنْ رَحْمَةِ اللَّهِ إِنَّ اللَّهَ يَغْفِرُ الذُّنُوبَ جَمِيعًا إِنَّهُ هُوَ الْغَفُورُ الرَّحِيمُ }</w:t>
      </w:r>
      <w:r w:rsidR="00F41346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 xml:space="preserve"> </w:t>
      </w:r>
      <w:r w:rsidR="00F41346" w:rsidRPr="00E935A5">
        <w:rPr>
          <w:rStyle w:val="a4"/>
          <w:rFonts w:ascii="adwa-assalaf" w:hAnsi="adwa-assalaf" w:cs="adwa-assalaf"/>
          <w:bCs/>
          <w:position w:val="14"/>
          <w:sz w:val="28"/>
          <w:szCs w:val="28"/>
          <w:rtl/>
        </w:rPr>
        <w:t>(</w:t>
      </w:r>
      <w:r w:rsidR="00F41346" w:rsidRPr="00E935A5">
        <w:rPr>
          <w:rStyle w:val="a4"/>
          <w:rFonts w:ascii="adwa-assalaf" w:hAnsi="adwa-assalaf" w:cs="adwa-assalaf"/>
          <w:bCs/>
          <w:position w:val="14"/>
          <w:sz w:val="28"/>
          <w:szCs w:val="28"/>
          <w:rtl/>
        </w:rPr>
        <w:footnoteReference w:id="3"/>
      </w:r>
      <w:r w:rsidR="00F41346" w:rsidRPr="00E935A5">
        <w:rPr>
          <w:rStyle w:val="a4"/>
          <w:rFonts w:ascii="adwa-assalaf" w:hAnsi="adwa-assalaf" w:cs="adwa-assalaf"/>
          <w:bCs/>
          <w:position w:val="14"/>
          <w:sz w:val="28"/>
          <w:szCs w:val="28"/>
          <w:rtl/>
        </w:rPr>
        <w:t>)</w:t>
      </w:r>
      <w:r w:rsidR="00F41346">
        <w:rPr>
          <w:rFonts w:hint="cs"/>
          <w:b/>
          <w:bCs/>
          <w:rtl/>
        </w:rPr>
        <w:t xml:space="preserve"> يا أيها المسرف على نفسه لا تقنط، فربك هو الغفور الرحيم الذي يغفر الذنوب جم</w:t>
      </w:r>
      <w:r w:rsidR="001114AB">
        <w:rPr>
          <w:rFonts w:hint="cs"/>
          <w:b/>
          <w:bCs/>
          <w:rtl/>
        </w:rPr>
        <w:t>ع</w:t>
      </w:r>
      <w:r w:rsidR="00F41346">
        <w:rPr>
          <w:rFonts w:hint="cs"/>
          <w:b/>
          <w:bCs/>
          <w:rtl/>
        </w:rPr>
        <w:t xml:space="preserve">ياً، يا أيها المسرف على نفسه لا </w:t>
      </w:r>
      <w:r w:rsidR="001114AB">
        <w:rPr>
          <w:rFonts w:hint="cs"/>
          <w:b/>
          <w:bCs/>
          <w:rtl/>
        </w:rPr>
        <w:t xml:space="preserve">تيأس من روحه، بل اطمع في فضله وبره ورحمته ومغفرته فربك يقول: </w:t>
      </w:r>
      <w:r w:rsidR="001114AB" w:rsidRPr="001114AB">
        <w:rPr>
          <w:b/>
          <w:bCs/>
          <w:rtl/>
        </w:rPr>
        <w:t xml:space="preserve">{ وَإِنِّي لَغَفَّارٌ لِمَنْ تَابَ وَآمَنَ وَعَمِلَ صَالِحًا ثُمَّ اهْتَدَى} </w:t>
      </w:r>
      <w:r w:rsidR="001114AB" w:rsidRPr="00E935A5">
        <w:rPr>
          <w:rStyle w:val="a4"/>
          <w:rFonts w:ascii="adwa-assalaf" w:hAnsi="adwa-assalaf" w:cs="adwa-assalaf"/>
          <w:bCs/>
          <w:position w:val="14"/>
          <w:sz w:val="28"/>
          <w:szCs w:val="28"/>
          <w:rtl/>
        </w:rPr>
        <w:t>(</w:t>
      </w:r>
      <w:r w:rsidR="001114AB" w:rsidRPr="00E935A5">
        <w:rPr>
          <w:rStyle w:val="a4"/>
          <w:rFonts w:ascii="adwa-assalaf" w:hAnsi="adwa-assalaf" w:cs="adwa-assalaf"/>
          <w:bCs/>
          <w:position w:val="14"/>
          <w:sz w:val="28"/>
          <w:szCs w:val="28"/>
          <w:rtl/>
        </w:rPr>
        <w:footnoteReference w:id="4"/>
      </w:r>
      <w:r w:rsidR="001114AB" w:rsidRPr="00E935A5">
        <w:rPr>
          <w:rStyle w:val="a4"/>
          <w:rFonts w:ascii="adwa-assalaf" w:hAnsi="adwa-assalaf" w:cs="adwa-assalaf"/>
          <w:bCs/>
          <w:position w:val="14"/>
          <w:sz w:val="28"/>
          <w:szCs w:val="28"/>
          <w:rtl/>
        </w:rPr>
        <w:t>)</w:t>
      </w:r>
      <w:r w:rsidR="001114AB">
        <w:rPr>
          <w:rFonts w:hint="cs"/>
          <w:b/>
          <w:bCs/>
          <w:rtl/>
        </w:rPr>
        <w:t xml:space="preserve"> هذا هو ربنا فلنفر إليه سبحانه ولنبادر بالتوبة والرجوع إليه و</w:t>
      </w:r>
      <w:r w:rsidR="007D356D">
        <w:rPr>
          <w:rFonts w:hint="cs"/>
          <w:b/>
          <w:bCs/>
          <w:rtl/>
        </w:rPr>
        <w:t>ل</w:t>
      </w:r>
      <w:r w:rsidR="001114AB">
        <w:rPr>
          <w:rFonts w:hint="cs"/>
          <w:b/>
          <w:bCs/>
          <w:rtl/>
        </w:rPr>
        <w:t xml:space="preserve">نحبه من كل قلوبنا" اللهم ارزقنا حبك وحب من يحبك وحب عملٍ يقربنا إلى حبك، </w:t>
      </w:r>
      <w:r w:rsidR="001114AB" w:rsidRPr="001114AB">
        <w:rPr>
          <w:b/>
          <w:bCs/>
          <w:rtl/>
        </w:rPr>
        <w:t>وَ</w:t>
      </w:r>
      <w:r w:rsidR="001114AB">
        <w:rPr>
          <w:rFonts w:hint="cs"/>
          <w:b/>
          <w:bCs/>
          <w:rtl/>
        </w:rPr>
        <w:t>ن</w:t>
      </w:r>
      <w:r w:rsidR="001114AB" w:rsidRPr="001114AB">
        <w:rPr>
          <w:b/>
          <w:bCs/>
          <w:rtl/>
        </w:rPr>
        <w:t>سْأَلُكَ النَّظَرَ إِلَى وَجْهِكَ، ‌وَالشَّوْقَ ‌إِلَى لِقَائِكَ فِي غَيْرِ ضَرَّاءَ مُضِرَّةٍ، وَلا فِتْنَةٍ مُضِلَّةٍ، اللَّهُمَّ زَيِّنَّا بِزِينَةِ الإِيمَانِ، وَاجْعَلْنَا هُدَاةً مُهْتَدِينَ</w:t>
      </w:r>
      <w:r w:rsidR="001114AB">
        <w:rPr>
          <w:rFonts w:hint="cs"/>
          <w:b/>
          <w:bCs/>
          <w:rtl/>
        </w:rPr>
        <w:t xml:space="preserve">. </w:t>
      </w:r>
      <w:r w:rsidR="004F33AB" w:rsidRPr="00C722DE">
        <w:rPr>
          <w:rFonts w:hint="cs"/>
          <w:b/>
          <w:bCs/>
          <w:rtl/>
        </w:rPr>
        <w:t>أقول ما تسمعون واستغفر الله لي ولكم من كل ذنب فاستغفروه إنه هو الغفور الرحيم</w:t>
      </w:r>
    </w:p>
    <w:p w14:paraId="400DDF5D" w14:textId="708A1A15" w:rsidR="001114AB" w:rsidRPr="00E935A5" w:rsidRDefault="001114AB" w:rsidP="00004FA1">
      <w:pPr>
        <w:spacing w:after="0" w:line="240" w:lineRule="auto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الخطبة الثانية:</w:t>
      </w:r>
    </w:p>
    <w:p w14:paraId="0612C422" w14:textId="77777777" w:rsidR="00004FA1" w:rsidRPr="007C0C44" w:rsidRDefault="00004FA1" w:rsidP="00004FA1">
      <w:pPr>
        <w:spacing w:after="0" w:line="240" w:lineRule="auto"/>
        <w:rPr>
          <w:b/>
          <w:bCs/>
          <w:rtl/>
        </w:rPr>
      </w:pPr>
      <w:r w:rsidRPr="007C0C44">
        <w:rPr>
          <w:rFonts w:hint="cs"/>
          <w:b/>
          <w:bCs/>
          <w:rtl/>
        </w:rPr>
        <w:t xml:space="preserve">الحمد لله </w:t>
      </w:r>
      <w:r w:rsidRPr="007C0C44">
        <w:rPr>
          <w:b/>
          <w:bCs/>
          <w:rtl/>
        </w:rPr>
        <w:t>عَدَدَ خَلْقِهِ، وَرِضَا نَفْسِهِ وَزِنَةَ عَرْشِهِ، وَمِدَادَ كَلِمَاتِهِ</w:t>
      </w:r>
      <w:r w:rsidRPr="007C0C44">
        <w:rPr>
          <w:rFonts w:hint="cs"/>
          <w:b/>
          <w:bCs/>
          <w:rtl/>
        </w:rPr>
        <w:t xml:space="preserve"> وأشهد الا إله إلا الله وحده لا شريك له وأشهد ان محمد عبده ورسوله أما بعد:</w:t>
      </w:r>
    </w:p>
    <w:p w14:paraId="415E5944" w14:textId="7C5ED7E9" w:rsidR="00D805DE" w:rsidRPr="00F41346" w:rsidRDefault="004F33AB" w:rsidP="00004FA1">
      <w:pPr>
        <w:spacing w:after="0" w:line="240" w:lineRule="auto"/>
        <w:rPr>
          <w:b/>
          <w:bCs/>
          <w:rtl/>
        </w:rPr>
      </w:pPr>
      <w:r>
        <w:rPr>
          <w:rFonts w:hint="cs"/>
          <w:b/>
          <w:bCs/>
          <w:rtl/>
        </w:rPr>
        <w:t>عباد الله</w:t>
      </w:r>
      <w:r w:rsidR="001114AB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ومن الوقفات مع الحديث:</w:t>
      </w:r>
    </w:p>
    <w:p w14:paraId="2DFE2480" w14:textId="24B89060" w:rsidR="004F33AB" w:rsidRPr="00E935A5" w:rsidRDefault="004F33AB" w:rsidP="00A9522D">
      <w:pPr>
        <w:rPr>
          <w:b/>
          <w:bCs/>
          <w:rtl/>
        </w:rPr>
      </w:pPr>
      <w:r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>ثالثاً:</w:t>
      </w:r>
      <w:r w:rsidR="00D805DE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 xml:space="preserve"> الحرص على </w:t>
      </w:r>
      <w:r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>توحيد الله وإفراده بالعبادة</w:t>
      </w:r>
      <w:r w:rsidR="00D805DE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 xml:space="preserve"> </w:t>
      </w:r>
      <w:r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>ف</w:t>
      </w:r>
      <w:r w:rsidR="00D805DE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 xml:space="preserve">أنه </w:t>
      </w:r>
      <w:r w:rsidR="001F20F7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>طوق</w:t>
      </w:r>
      <w:r w:rsidR="00D805DE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 xml:space="preserve"> النجاة </w:t>
      </w:r>
      <w:r w:rsidR="00A9522D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>و</w:t>
      </w:r>
      <w:r w:rsidR="001F20F7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 xml:space="preserve">سر </w:t>
      </w:r>
      <w:r w:rsidR="00D805DE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>الغفران</w:t>
      </w:r>
      <w:r w:rsidR="001F20F7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 xml:space="preserve"> والفوز بالجنان</w:t>
      </w:r>
      <w:r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 xml:space="preserve"> </w:t>
      </w:r>
      <w:r w:rsidRPr="004F33AB">
        <w:rPr>
          <w:rFonts w:eastAsia="Times New Roman"/>
          <w:b/>
          <w:bCs/>
          <w:color w:val="000000"/>
          <w:kern w:val="0"/>
          <w:shd w:val="clear" w:color="auto" w:fill="FFFFFF"/>
          <w:rtl/>
          <w14:ligatures w14:val="none"/>
        </w:rPr>
        <w:t xml:space="preserve">{فَاعْبُدِ اللَّهَ مُخْلِصًا لَهُ الدِّينَ (2) أَلَا لِلَّهِ الدِّينُ الْخَالِصُ} </w:t>
      </w:r>
      <w:r w:rsidRPr="00E935A5">
        <w:rPr>
          <w:rStyle w:val="a4"/>
          <w:rFonts w:ascii="adwa-assalaf" w:hAnsi="adwa-assalaf" w:cs="adwa-assalaf"/>
          <w:bCs/>
          <w:position w:val="14"/>
          <w:sz w:val="28"/>
          <w:szCs w:val="28"/>
          <w:rtl/>
        </w:rPr>
        <w:t>(</w:t>
      </w:r>
      <w:r w:rsidRPr="00E935A5">
        <w:rPr>
          <w:rStyle w:val="a4"/>
          <w:rFonts w:ascii="adwa-assalaf" w:hAnsi="adwa-assalaf" w:cs="adwa-assalaf"/>
          <w:bCs/>
          <w:position w:val="14"/>
          <w:sz w:val="28"/>
          <w:szCs w:val="28"/>
          <w:rtl/>
        </w:rPr>
        <w:footnoteReference w:id="5"/>
      </w:r>
      <w:r w:rsidRPr="00E935A5">
        <w:rPr>
          <w:rStyle w:val="a4"/>
          <w:rFonts w:ascii="adwa-assalaf" w:hAnsi="adwa-assalaf" w:cs="adwa-assalaf"/>
          <w:bCs/>
          <w:position w:val="14"/>
          <w:sz w:val="28"/>
          <w:szCs w:val="28"/>
          <w:rtl/>
        </w:rPr>
        <w:t>)</w:t>
      </w:r>
      <w:r>
        <w:rPr>
          <w:rFonts w:hint="cs"/>
          <w:b/>
          <w:bCs/>
          <w:rtl/>
        </w:rPr>
        <w:t xml:space="preserve"> والحذر كل الحذر من الشرك فإنه ماحق الحسنات يجعلها هباءً منثوراً، </w:t>
      </w:r>
      <w:r w:rsidR="00A9522D">
        <w:rPr>
          <w:rFonts w:hint="cs"/>
          <w:b/>
          <w:bCs/>
          <w:rtl/>
        </w:rPr>
        <w:t xml:space="preserve">قال تعالى: </w:t>
      </w:r>
      <w:r w:rsidR="00A9522D" w:rsidRPr="00A9522D">
        <w:rPr>
          <w:b/>
          <w:bCs/>
          <w:rtl/>
        </w:rPr>
        <w:t xml:space="preserve">{وَلَقَدْ أُوحِيَ إِلَيْكَ وَإِلَى الَّذِينَ مِنْ قَبْلِكَ لَئِنْ أَشْرَكْتَ لَيَحْبَطَنَّ عَمَلُكَ وَلَتَكُونَنَّ مِنَ الْخَاسِرِينَ (65) بَلِ اللَّهَ فَاعْبُدْ وَكُنْ مِنَ الشَّاكِرِينَ } </w:t>
      </w:r>
      <w:r w:rsidR="00A9522D" w:rsidRPr="00E935A5">
        <w:rPr>
          <w:rStyle w:val="a4"/>
          <w:rFonts w:ascii="adwa-assalaf" w:hAnsi="adwa-assalaf" w:cs="adwa-assalaf"/>
          <w:bCs/>
          <w:position w:val="14"/>
          <w:sz w:val="28"/>
          <w:szCs w:val="28"/>
          <w:rtl/>
        </w:rPr>
        <w:t>(</w:t>
      </w:r>
      <w:r w:rsidR="00A9522D" w:rsidRPr="00E935A5">
        <w:rPr>
          <w:rStyle w:val="a4"/>
          <w:rFonts w:ascii="adwa-assalaf" w:hAnsi="adwa-assalaf" w:cs="adwa-assalaf"/>
          <w:bCs/>
          <w:position w:val="14"/>
          <w:sz w:val="28"/>
          <w:szCs w:val="28"/>
          <w:rtl/>
        </w:rPr>
        <w:footnoteReference w:id="6"/>
      </w:r>
      <w:r w:rsidR="00A9522D" w:rsidRPr="00E935A5">
        <w:rPr>
          <w:rStyle w:val="a4"/>
          <w:rFonts w:ascii="adwa-assalaf" w:hAnsi="adwa-assalaf" w:cs="adwa-assalaf"/>
          <w:bCs/>
          <w:position w:val="14"/>
          <w:sz w:val="28"/>
          <w:szCs w:val="28"/>
          <w:rtl/>
        </w:rPr>
        <w:t>)</w:t>
      </w:r>
      <w:r w:rsidR="00A9522D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والشرك يا عباد الله يتسلل إلى قلوب العباد من حيث لا يشعرون وخاصة الرياء فهو أخفى من دبيب النملة، من منا رأى دبيب النملة وأثر خطوها؟ فالشرك أخفى وأدق منه</w:t>
      </w:r>
      <w:r w:rsidR="007565A4">
        <w:rPr>
          <w:rFonts w:hint="cs"/>
          <w:b/>
          <w:bCs/>
          <w:rtl/>
        </w:rPr>
        <w:t>،</w:t>
      </w:r>
      <w:r>
        <w:rPr>
          <w:rFonts w:hint="cs"/>
          <w:b/>
          <w:bCs/>
          <w:rtl/>
        </w:rPr>
        <w:t xml:space="preserve"> </w:t>
      </w:r>
      <w:r w:rsidR="007565A4" w:rsidRPr="007565A4">
        <w:rPr>
          <w:b/>
          <w:bCs/>
          <w:rtl/>
        </w:rPr>
        <w:t>عن معقل بن يسار قال: انْطَلَقْتُ مَعَ أَبِي بَكْرٍ الصِّدِّيقِ</w:t>
      </w:r>
      <w:r w:rsidR="007565A4">
        <w:rPr>
          <w:rFonts w:hint="cs"/>
          <w:b/>
          <w:bCs/>
          <w:rtl/>
        </w:rPr>
        <w:t xml:space="preserve"> </w:t>
      </w:r>
      <w:r w:rsidR="007565A4" w:rsidRPr="007565A4">
        <w:rPr>
          <w:b/>
          <w:bCs/>
          <w:rtl/>
        </w:rPr>
        <w:t xml:space="preserve">رَضِيَ اللَّهُ عَنْهُ إِلَى النَّبِيِّ صلى الله عليه وسلم. فَقَالَ: "يَا أَبَا بَكْرٍ! لَلشِّرْكُ فِيكُمْ أَخْفَى مِنْ دَبِيبِ النَّمْلِ". فَقَالَ أَبُو بَكْرٍ: وَهَلِ الشِّرْكُ إِلَّا مَنْ جَعَلَ مَعَ اللَّهِ إِلَهًا آخَرَ؟ فَقَالَ النَّبِيُّ صلى الله عليه وسلم: "وَالَّذِي نَفْسِي </w:t>
      </w:r>
      <w:r w:rsidR="007565A4" w:rsidRPr="007565A4">
        <w:rPr>
          <w:b/>
          <w:bCs/>
          <w:rtl/>
        </w:rPr>
        <w:lastRenderedPageBreak/>
        <w:t>بِيَدِهِ، لَلشِّرْكُ أَخْفَى مِنْ دَبِيبِ النَّمْلِ، أَلَا أَدُلُّكَ عَلَى شَيْءٍ إِذَا قُلْتَهُ ذَهَبَ عَنْكَ قَلِيلُهُ وَكَثِيرُهُ؟ ". قَالَ: "قُلِ: اللَّهُمَّ إِنِّي أَعُوذُ بِكَ أَنْ أُشْرِكَ بِكَ وَأَنَا أَعْلَمُ، وَأَسْتَغْفِرُكَ لِمَا لَا أَعْلَمُ"</w:t>
      </w:r>
      <w:r w:rsidR="007565A4">
        <w:rPr>
          <w:rFonts w:hint="cs"/>
          <w:b/>
          <w:bCs/>
          <w:rtl/>
        </w:rPr>
        <w:t xml:space="preserve"> رواه البخاري في الأدب وصححه الألباني</w:t>
      </w:r>
    </w:p>
    <w:p w14:paraId="69DBF8CD" w14:textId="6104901B" w:rsidR="00555733" w:rsidRDefault="004F33AB" w:rsidP="00004FA1">
      <w:pPr>
        <w:spacing w:after="0" w:line="240" w:lineRule="auto"/>
        <w:rPr>
          <w:rFonts w:eastAsia="Times New Roman"/>
          <w:b/>
          <w:bCs/>
          <w:color w:val="000000"/>
          <w:kern w:val="0"/>
          <w:shd w:val="clear" w:color="auto" w:fill="FFFFFF"/>
          <w:rtl/>
          <w14:ligatures w14:val="none"/>
        </w:rPr>
      </w:pPr>
      <w:r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 xml:space="preserve"> </w:t>
      </w:r>
      <w:r w:rsidR="007565A4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 xml:space="preserve">رابعاً: </w:t>
      </w:r>
      <w:r w:rsidR="00D805DE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 xml:space="preserve">الحرص سلامة القلب وطهارته </w:t>
      </w:r>
      <w:r w:rsidR="00D5268C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>فالنجاة كل النجاة في سلامته وطهارته</w:t>
      </w:r>
      <w:r w:rsidR="00D805DE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 xml:space="preserve"> </w:t>
      </w:r>
      <w:r w:rsidR="00511D5F" w:rsidRPr="00511D5F">
        <w:rPr>
          <w:rFonts w:eastAsia="Times New Roman"/>
          <w:b/>
          <w:bCs/>
          <w:color w:val="000000"/>
          <w:kern w:val="0"/>
          <w:shd w:val="clear" w:color="auto" w:fill="FFFFFF"/>
          <w:rtl/>
          <w14:ligatures w14:val="none"/>
        </w:rPr>
        <w:t xml:space="preserve">{يَوْمَ لَا يَنْفَعُ مَالٌ وَلَا بَنُونَ (88) إِلَّا مَنْ أَتَى اللَّهَ بِقَلْبٍ سَلِيمٍ } </w:t>
      </w:r>
      <w:r w:rsidR="00511D5F" w:rsidRPr="00E935A5">
        <w:rPr>
          <w:rStyle w:val="a4"/>
          <w:rFonts w:ascii="adwa-assalaf" w:hAnsi="adwa-assalaf" w:cs="adwa-assalaf"/>
          <w:bCs/>
          <w:position w:val="14"/>
          <w:sz w:val="28"/>
          <w:szCs w:val="28"/>
          <w:rtl/>
        </w:rPr>
        <w:t>(</w:t>
      </w:r>
      <w:r w:rsidR="00511D5F" w:rsidRPr="00E935A5">
        <w:rPr>
          <w:rStyle w:val="a4"/>
          <w:rFonts w:ascii="adwa-assalaf" w:hAnsi="adwa-assalaf" w:cs="adwa-assalaf"/>
          <w:bCs/>
          <w:position w:val="14"/>
          <w:sz w:val="28"/>
          <w:szCs w:val="28"/>
          <w:rtl/>
        </w:rPr>
        <w:footnoteReference w:id="7"/>
      </w:r>
      <w:r w:rsidR="00511D5F" w:rsidRPr="00E935A5">
        <w:rPr>
          <w:rStyle w:val="a4"/>
          <w:rFonts w:ascii="adwa-assalaf" w:hAnsi="adwa-assalaf" w:cs="adwa-assalaf"/>
          <w:bCs/>
          <w:position w:val="14"/>
          <w:sz w:val="28"/>
          <w:szCs w:val="28"/>
          <w:rtl/>
        </w:rPr>
        <w:t>)</w:t>
      </w:r>
      <w:r w:rsidR="001F20F7">
        <w:rPr>
          <w:rFonts w:hint="cs"/>
          <w:b/>
          <w:bCs/>
          <w:rtl/>
        </w:rPr>
        <w:t xml:space="preserve"> وهذا </w:t>
      </w:r>
      <w:r w:rsidR="001F20F7" w:rsidRPr="001F20F7">
        <w:rPr>
          <w:b/>
          <w:bCs/>
          <w:rtl/>
        </w:rPr>
        <w:t>رَسُولِ اللهِ صلى الله عليه وسلم</w:t>
      </w:r>
      <w:r w:rsidR="001F20F7">
        <w:rPr>
          <w:rFonts w:hint="cs"/>
          <w:b/>
          <w:bCs/>
          <w:rtl/>
        </w:rPr>
        <w:t xml:space="preserve"> يُسأل</w:t>
      </w:r>
      <w:r w:rsidR="001F20F7" w:rsidRPr="001F20F7">
        <w:rPr>
          <w:b/>
          <w:bCs/>
          <w:rtl/>
        </w:rPr>
        <w:t>: أَيُّ النَّاسِ أَفْضَلُ؟ قَالَ: "كُلُّ ‌مَخْمُوم ‌الْقَلْبِ، صَدُوقِ اللِّسَان"، قَالُوا: صَدُوقُ اللِّسَانِ نَعْرِفُهُ، فَمَا ‌مَخْمُومُ ‌الْقَلْبِ؟ قَالَ: "هُوَ التَّقِيُّ النَّقِيُّ، لَا إِثْمَ فِيهِ وَلَا بَغْيَ، وَلَا غِلَّ وَلَا حَسَدَ"</w:t>
      </w:r>
      <w:r w:rsidR="00511D5F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 xml:space="preserve"> </w:t>
      </w:r>
      <w:r w:rsidR="001114AB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 xml:space="preserve">رواه ابن ماجة وصححه الألباني. </w:t>
      </w:r>
    </w:p>
    <w:p w14:paraId="2B48ACD2" w14:textId="245F36D5" w:rsidR="00591706" w:rsidRDefault="00555733" w:rsidP="00004FA1">
      <w:pPr>
        <w:spacing w:after="0" w:line="240" w:lineRule="auto"/>
        <w:rPr>
          <w:b/>
          <w:bCs/>
          <w:rtl/>
        </w:rPr>
      </w:pPr>
      <w:r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>عباد الله دونكم فرصة الغفران طهروا قلوبكم من الغل والبغضاء والشحناء اصفحوا لي</w:t>
      </w:r>
      <w:r w:rsidR="00C91261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>ص</w:t>
      </w:r>
      <w:r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>فح</w:t>
      </w:r>
      <w:r w:rsidR="00C91261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 xml:space="preserve"> </w:t>
      </w:r>
      <w:r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 xml:space="preserve">الله عنكم </w:t>
      </w:r>
      <w:r w:rsidR="00C91261">
        <w:rPr>
          <w:rFonts w:eastAsia="Times New Roman" w:hint="cs"/>
          <w:b/>
          <w:bCs/>
          <w:color w:val="000000"/>
          <w:kern w:val="0"/>
          <w:shd w:val="clear" w:color="auto" w:fill="FFFFFF"/>
          <w:rtl/>
          <w14:ligatures w14:val="none"/>
        </w:rPr>
        <w:t xml:space="preserve">اغفروا ليغفر الله لكم، اعفوا ليعفو الله عنكم </w:t>
      </w:r>
      <w:r w:rsidR="00C91261" w:rsidRPr="00C91261">
        <w:rPr>
          <w:rFonts w:eastAsia="Times New Roman"/>
          <w:b/>
          <w:bCs/>
          <w:color w:val="000000"/>
          <w:kern w:val="0"/>
          <w:shd w:val="clear" w:color="auto" w:fill="FFFFFF"/>
          <w:rtl/>
          <w14:ligatures w14:val="none"/>
        </w:rPr>
        <w:t xml:space="preserve">{وَلْيَعْفُوا وَلْيَصْفَحُوا أَلَا تُحِبُّونَ أَنْ يَغْفِرَ اللَّهُ لَكُمْ وَاللَّهُ غَفُورٌ رَحِيمٌ} </w:t>
      </w:r>
      <w:r w:rsidR="00C91261" w:rsidRPr="00E935A5">
        <w:rPr>
          <w:rStyle w:val="a4"/>
          <w:rFonts w:ascii="adwa-assalaf" w:hAnsi="adwa-assalaf" w:cs="adwa-assalaf"/>
          <w:bCs/>
          <w:position w:val="14"/>
          <w:sz w:val="28"/>
          <w:szCs w:val="28"/>
          <w:rtl/>
        </w:rPr>
        <w:t>(</w:t>
      </w:r>
      <w:r w:rsidR="00C91261" w:rsidRPr="00E935A5">
        <w:rPr>
          <w:rStyle w:val="a4"/>
          <w:rFonts w:ascii="adwa-assalaf" w:hAnsi="adwa-assalaf" w:cs="adwa-assalaf"/>
          <w:bCs/>
          <w:position w:val="14"/>
          <w:sz w:val="28"/>
          <w:szCs w:val="28"/>
          <w:rtl/>
        </w:rPr>
        <w:footnoteReference w:id="8"/>
      </w:r>
      <w:r w:rsidR="00C91261" w:rsidRPr="00E935A5">
        <w:rPr>
          <w:rStyle w:val="a4"/>
          <w:rFonts w:ascii="adwa-assalaf" w:hAnsi="adwa-assalaf" w:cs="adwa-assalaf"/>
          <w:bCs/>
          <w:position w:val="14"/>
          <w:sz w:val="28"/>
          <w:szCs w:val="28"/>
          <w:rtl/>
        </w:rPr>
        <w:t>)</w:t>
      </w:r>
      <w:r w:rsidR="00C91261">
        <w:rPr>
          <w:rFonts w:hint="cs"/>
          <w:b/>
          <w:bCs/>
          <w:rtl/>
        </w:rPr>
        <w:t xml:space="preserve"> </w:t>
      </w:r>
      <w:r w:rsidR="00591706" w:rsidRPr="008E4E7D">
        <w:rPr>
          <w:rFonts w:eastAsia="Times New Roman"/>
          <w:b/>
          <w:bCs/>
          <w:color w:val="000000"/>
          <w:kern w:val="0"/>
          <w:shd w:val="clear" w:color="auto" w:fill="FFFFFF"/>
          <w:rtl/>
          <w14:ligatures w14:val="none"/>
        </w:rPr>
        <w:t>قَالَ حَكِيمُ بْنُ كَيْسَانَ: يَطَّلِعُ اللَّهُ إِلَى خَلْقِهِ فِي لَيْلَةِ النِّصْفِ مِنْ شَعْبَانَ فَمَنْ طَهَّرَهُ فِي تِلْكَ اللَّيْلَةِ زَكَّاهُ إِلَى مِثْلِهَا مِنْ قَابِلُ</w:t>
      </w:r>
      <w:r w:rsidR="00591706">
        <w:rPr>
          <w:rFonts w:ascii="Arial" w:hAnsi="Arial" w:cs="Arial"/>
          <w:b/>
          <w:bCs/>
          <w:color w:val="000000"/>
          <w:kern w:val="0"/>
          <w:rtl/>
        </w:rPr>
        <w:t>.</w:t>
      </w:r>
      <w:r w:rsidR="00591706">
        <w:rPr>
          <w:rFonts w:ascii="Arial" w:hAnsi="Arial" w:cs="Arial" w:hint="cs"/>
          <w:b/>
          <w:bCs/>
          <w:color w:val="000000"/>
          <w:kern w:val="0"/>
          <w:rtl/>
        </w:rPr>
        <w:t xml:space="preserve"> </w:t>
      </w:r>
      <w:r w:rsidR="00591706" w:rsidRPr="00E935A5">
        <w:rPr>
          <w:rStyle w:val="a4"/>
          <w:rFonts w:ascii="adwa-assalaf" w:hAnsi="adwa-assalaf" w:cs="adwa-assalaf"/>
          <w:bCs/>
          <w:position w:val="14"/>
          <w:sz w:val="28"/>
          <w:szCs w:val="28"/>
          <w:rtl/>
        </w:rPr>
        <w:t>(</w:t>
      </w:r>
      <w:r w:rsidR="00591706" w:rsidRPr="00E935A5">
        <w:rPr>
          <w:rStyle w:val="a4"/>
          <w:rFonts w:ascii="adwa-assalaf" w:hAnsi="adwa-assalaf" w:cs="adwa-assalaf"/>
          <w:bCs/>
          <w:position w:val="14"/>
          <w:sz w:val="28"/>
          <w:szCs w:val="28"/>
          <w:rtl/>
        </w:rPr>
        <w:footnoteReference w:id="9"/>
      </w:r>
      <w:r w:rsidR="00591706" w:rsidRPr="00E935A5">
        <w:rPr>
          <w:rStyle w:val="a4"/>
          <w:rFonts w:ascii="adwa-assalaf" w:hAnsi="adwa-assalaf" w:cs="adwa-assalaf"/>
          <w:bCs/>
          <w:position w:val="14"/>
          <w:sz w:val="28"/>
          <w:szCs w:val="28"/>
          <w:rtl/>
        </w:rPr>
        <w:t>)</w:t>
      </w:r>
      <w:r w:rsidR="00C91261">
        <w:rPr>
          <w:rFonts w:hint="cs"/>
          <w:b/>
          <w:bCs/>
          <w:rtl/>
        </w:rPr>
        <w:t xml:space="preserve">  عبد الله </w:t>
      </w:r>
      <w:r w:rsidR="00A9522D">
        <w:rPr>
          <w:rFonts w:hint="cs"/>
          <w:b/>
          <w:bCs/>
          <w:rtl/>
        </w:rPr>
        <w:t xml:space="preserve">ربك </w:t>
      </w:r>
      <w:r w:rsidR="00C91261">
        <w:rPr>
          <w:rFonts w:hint="cs"/>
          <w:b/>
          <w:bCs/>
          <w:rtl/>
        </w:rPr>
        <w:t>مطلع على قلبك فالآن طهره بالعفو والصفح والتجاوز عمن أساء إليك وقل صفحت عنه وعفو</w:t>
      </w:r>
      <w:r w:rsidR="00A9522D">
        <w:rPr>
          <w:rFonts w:hint="cs"/>
          <w:b/>
          <w:bCs/>
          <w:rtl/>
        </w:rPr>
        <w:t>ت</w:t>
      </w:r>
      <w:r w:rsidR="00C91261">
        <w:rPr>
          <w:rFonts w:hint="cs"/>
          <w:b/>
          <w:bCs/>
          <w:rtl/>
        </w:rPr>
        <w:t xml:space="preserve"> عنه لأفوز بمغفر الله ولأختم صحيفة عامي بالغفران</w:t>
      </w:r>
    </w:p>
    <w:p w14:paraId="3FFA4C04" w14:textId="2824ADFA" w:rsidR="00C91261" w:rsidRDefault="00AC4115" w:rsidP="00004FA1">
      <w:pPr>
        <w:spacing w:after="0" w:line="240" w:lineRule="auto"/>
        <w:jc w:val="center"/>
        <w:rPr>
          <w:b/>
          <w:bCs/>
          <w:color w:val="222222"/>
          <w:rtl/>
        </w:rPr>
      </w:pPr>
      <w:r w:rsidRPr="007565A4">
        <w:rPr>
          <w:b/>
          <w:bCs/>
          <w:color w:val="222222"/>
          <w:shd w:val="clear" w:color="auto" w:fill="FFFFFF"/>
          <w:rtl/>
        </w:rPr>
        <w:t xml:space="preserve">طهر فؤادك نقه </w:t>
      </w:r>
      <w:r w:rsidRPr="007565A4">
        <w:rPr>
          <w:b/>
          <w:bCs/>
          <w:color w:val="222222"/>
          <w:shd w:val="clear" w:color="auto" w:fill="FFFFFF"/>
          <w:rtl/>
        </w:rPr>
        <w:t xml:space="preserve">    </w:t>
      </w:r>
      <w:r w:rsidRPr="007565A4">
        <w:rPr>
          <w:b/>
          <w:bCs/>
          <w:color w:val="222222"/>
          <w:shd w:val="clear" w:color="auto" w:fill="FFFFFF"/>
          <w:rtl/>
        </w:rPr>
        <w:t>فنجاته في طُـهره</w:t>
      </w:r>
      <w:r w:rsidRPr="007565A4">
        <w:rPr>
          <w:b/>
          <w:bCs/>
          <w:color w:val="222222"/>
        </w:rPr>
        <w:br/>
      </w:r>
      <w:r w:rsidR="0044224B">
        <w:rPr>
          <w:rFonts w:hint="cs"/>
          <w:b/>
          <w:bCs/>
          <w:color w:val="222222"/>
          <w:shd w:val="clear" w:color="auto" w:fill="FFFFFF"/>
          <w:rtl/>
        </w:rPr>
        <w:t>اسْلُ</w:t>
      </w:r>
      <w:r w:rsidRPr="007565A4">
        <w:rPr>
          <w:b/>
          <w:bCs/>
          <w:color w:val="222222"/>
          <w:shd w:val="clear" w:color="auto" w:fill="FFFFFF"/>
          <w:rtl/>
        </w:rPr>
        <w:t>ل</w:t>
      </w:r>
      <w:r w:rsidR="0044224B">
        <w:rPr>
          <w:rFonts w:hint="cs"/>
          <w:b/>
          <w:bCs/>
          <w:color w:val="222222"/>
          <w:shd w:val="clear" w:color="auto" w:fill="FFFFFF"/>
          <w:rtl/>
        </w:rPr>
        <w:t>ْ</w:t>
      </w:r>
      <w:r w:rsidRPr="007565A4">
        <w:rPr>
          <w:b/>
          <w:bCs/>
          <w:color w:val="222222"/>
          <w:shd w:val="clear" w:color="auto" w:fill="FFFFFF"/>
          <w:rtl/>
        </w:rPr>
        <w:t xml:space="preserve"> سخيمة غله</w:t>
      </w:r>
      <w:r w:rsidRPr="007565A4">
        <w:rPr>
          <w:b/>
          <w:bCs/>
          <w:color w:val="222222"/>
          <w:shd w:val="clear" w:color="auto" w:fill="FFFFFF"/>
          <w:rtl/>
        </w:rPr>
        <w:t xml:space="preserve">    </w:t>
      </w:r>
      <w:r w:rsidRPr="007565A4">
        <w:rPr>
          <w:b/>
          <w:bCs/>
          <w:color w:val="222222"/>
          <w:shd w:val="clear" w:color="auto" w:fill="FFFFFF"/>
          <w:rtl/>
        </w:rPr>
        <w:t xml:space="preserve"> ت</w:t>
      </w:r>
      <w:r w:rsidR="007565A4">
        <w:rPr>
          <w:rFonts w:hint="cs"/>
          <w:b/>
          <w:bCs/>
          <w:color w:val="222222"/>
          <w:shd w:val="clear" w:color="auto" w:fill="FFFFFF"/>
          <w:rtl/>
        </w:rPr>
        <w:t>ُ</w:t>
      </w:r>
      <w:r w:rsidRPr="007565A4">
        <w:rPr>
          <w:b/>
          <w:bCs/>
          <w:color w:val="222222"/>
          <w:shd w:val="clear" w:color="auto" w:fill="FFFFFF"/>
          <w:rtl/>
        </w:rPr>
        <w:t>نجيه ساعة حشره</w:t>
      </w:r>
      <w:r w:rsidRPr="007565A4">
        <w:rPr>
          <w:b/>
          <w:bCs/>
          <w:color w:val="222222"/>
        </w:rPr>
        <w:br/>
      </w:r>
      <w:r w:rsidRPr="007565A4">
        <w:rPr>
          <w:b/>
          <w:bCs/>
          <w:color w:val="222222"/>
          <w:shd w:val="clear" w:color="auto" w:fill="FFFFFF"/>
          <w:rtl/>
        </w:rPr>
        <w:t>شعبان جاء مبشراً</w:t>
      </w:r>
      <w:r w:rsidRPr="007565A4">
        <w:rPr>
          <w:b/>
          <w:bCs/>
          <w:color w:val="222222"/>
          <w:shd w:val="clear" w:color="auto" w:fill="FFFFFF"/>
          <w:rtl/>
        </w:rPr>
        <w:t xml:space="preserve">    </w:t>
      </w:r>
      <w:r w:rsidRPr="007565A4">
        <w:rPr>
          <w:b/>
          <w:bCs/>
          <w:color w:val="222222"/>
          <w:shd w:val="clear" w:color="auto" w:fill="FFFFFF"/>
          <w:rtl/>
        </w:rPr>
        <w:t xml:space="preserve"> فأغنم تنصف شهره</w:t>
      </w:r>
      <w:r w:rsidRPr="007565A4">
        <w:rPr>
          <w:b/>
          <w:bCs/>
          <w:color w:val="222222"/>
        </w:rPr>
        <w:br/>
      </w:r>
      <w:r w:rsidRPr="007565A4">
        <w:rPr>
          <w:b/>
          <w:bCs/>
          <w:color w:val="222222"/>
          <w:shd w:val="clear" w:color="auto" w:fill="FFFFFF"/>
          <w:rtl/>
        </w:rPr>
        <w:t>عفـوٌ لـكل مسامح</w:t>
      </w:r>
      <w:r w:rsidR="007565A4">
        <w:rPr>
          <w:rFonts w:hint="cs"/>
          <w:b/>
          <w:bCs/>
          <w:color w:val="222222"/>
          <w:shd w:val="clear" w:color="auto" w:fill="FFFFFF"/>
          <w:rtl/>
        </w:rPr>
        <w:t>ٍ</w:t>
      </w:r>
      <w:r w:rsidRPr="007565A4">
        <w:rPr>
          <w:b/>
          <w:bCs/>
          <w:color w:val="222222"/>
          <w:shd w:val="clear" w:color="auto" w:fill="FFFFFF"/>
          <w:rtl/>
        </w:rPr>
        <w:t xml:space="preserve"> </w:t>
      </w:r>
      <w:r w:rsidRPr="007565A4">
        <w:rPr>
          <w:b/>
          <w:bCs/>
          <w:color w:val="222222"/>
          <w:shd w:val="clear" w:color="auto" w:fill="FFFFFF"/>
          <w:rtl/>
        </w:rPr>
        <w:t xml:space="preserve">    </w:t>
      </w:r>
      <w:r w:rsidRPr="007565A4">
        <w:rPr>
          <w:b/>
          <w:bCs/>
          <w:color w:val="222222"/>
          <w:shd w:val="clear" w:color="auto" w:fill="FFFFFF"/>
          <w:rtl/>
        </w:rPr>
        <w:t>فيض</w:t>
      </w:r>
      <w:r w:rsidR="007565A4">
        <w:rPr>
          <w:rFonts w:hint="cs"/>
          <w:b/>
          <w:bCs/>
          <w:color w:val="222222"/>
          <w:shd w:val="clear" w:color="auto" w:fill="FFFFFF"/>
          <w:rtl/>
        </w:rPr>
        <w:t>ُ</w:t>
      </w:r>
      <w:r w:rsidRPr="007565A4">
        <w:rPr>
          <w:b/>
          <w:bCs/>
          <w:color w:val="222222"/>
          <w:shd w:val="clear" w:color="auto" w:fill="FFFFFF"/>
          <w:rtl/>
        </w:rPr>
        <w:t xml:space="preserve"> الإله بخيره</w:t>
      </w:r>
      <w:r w:rsidRPr="007565A4">
        <w:rPr>
          <w:b/>
          <w:bCs/>
          <w:color w:val="222222"/>
        </w:rPr>
        <w:br/>
      </w:r>
      <w:r w:rsidRPr="007565A4">
        <w:rPr>
          <w:b/>
          <w:bCs/>
          <w:color w:val="222222"/>
          <w:shd w:val="clear" w:color="auto" w:fill="FFFFFF"/>
          <w:rtl/>
        </w:rPr>
        <w:t>اصفح وكن متغافلاً</w:t>
      </w:r>
      <w:r w:rsidRPr="007565A4">
        <w:rPr>
          <w:b/>
          <w:bCs/>
          <w:color w:val="222222"/>
          <w:shd w:val="clear" w:color="auto" w:fill="FFFFFF"/>
          <w:rtl/>
        </w:rPr>
        <w:t xml:space="preserve">    </w:t>
      </w:r>
      <w:r w:rsidRPr="007565A4">
        <w:rPr>
          <w:b/>
          <w:bCs/>
          <w:color w:val="222222"/>
          <w:shd w:val="clear" w:color="auto" w:fill="FFFFFF"/>
          <w:rtl/>
        </w:rPr>
        <w:t xml:space="preserve"> لتنال عاجل بره</w:t>
      </w:r>
    </w:p>
    <w:p w14:paraId="08D032ED" w14:textId="434CF359" w:rsidR="00AC4115" w:rsidRPr="007565A4" w:rsidRDefault="0044224B" w:rsidP="00DC77AB">
      <w:pPr>
        <w:spacing w:after="0" w:line="240" w:lineRule="auto"/>
        <w:rPr>
          <w:b/>
          <w:bCs/>
          <w:rtl/>
        </w:rPr>
      </w:pPr>
      <w:r>
        <w:rPr>
          <w:rFonts w:hint="cs"/>
          <w:b/>
          <w:bCs/>
          <w:color w:val="222222"/>
          <w:rtl/>
        </w:rPr>
        <w:t>خامساً: أن ليلة النصف من شعبان لا ت</w:t>
      </w:r>
      <w:r w:rsidR="00C42D8A">
        <w:rPr>
          <w:rFonts w:hint="cs"/>
          <w:b/>
          <w:bCs/>
          <w:color w:val="222222"/>
          <w:rtl/>
        </w:rPr>
        <w:t>ٌ</w:t>
      </w:r>
      <w:r>
        <w:rPr>
          <w:rFonts w:hint="cs"/>
          <w:b/>
          <w:bCs/>
          <w:color w:val="222222"/>
          <w:rtl/>
        </w:rPr>
        <w:t>خص بعبادة</w:t>
      </w:r>
      <w:r w:rsidR="00C42D8A">
        <w:rPr>
          <w:rFonts w:hint="cs"/>
          <w:b/>
          <w:bCs/>
          <w:color w:val="222222"/>
          <w:rtl/>
        </w:rPr>
        <w:t>ٍ</w:t>
      </w:r>
      <w:r>
        <w:rPr>
          <w:rFonts w:hint="cs"/>
          <w:b/>
          <w:bCs/>
          <w:color w:val="222222"/>
          <w:rtl/>
        </w:rPr>
        <w:t xml:space="preserve"> معينة</w:t>
      </w:r>
      <w:r w:rsidR="00C42D8A">
        <w:rPr>
          <w:rFonts w:hint="cs"/>
          <w:b/>
          <w:bCs/>
          <w:color w:val="222222"/>
          <w:rtl/>
        </w:rPr>
        <w:t>ٍ</w:t>
      </w:r>
      <w:r>
        <w:rPr>
          <w:rFonts w:hint="cs"/>
          <w:b/>
          <w:bCs/>
          <w:color w:val="222222"/>
          <w:rtl/>
        </w:rPr>
        <w:t xml:space="preserve"> فلا تخص بقيام ليلها ولا بدعاء معين بل هي كغيرها من سائر ليالي العام</w:t>
      </w:r>
      <w:r w:rsidR="00C42D8A">
        <w:rPr>
          <w:rFonts w:hint="cs"/>
          <w:b/>
          <w:bCs/>
          <w:color w:val="222222"/>
          <w:rtl/>
        </w:rPr>
        <w:t>،</w:t>
      </w:r>
      <w:r>
        <w:rPr>
          <w:rFonts w:hint="cs"/>
          <w:b/>
          <w:bCs/>
          <w:color w:val="222222"/>
          <w:rtl/>
        </w:rPr>
        <w:t xml:space="preserve"> وكل ما أحدثه الناس فيها فهو من البدع المحدثة </w:t>
      </w:r>
      <w:r w:rsidR="00DC77AB">
        <w:rPr>
          <w:rFonts w:hint="cs"/>
          <w:b/>
          <w:bCs/>
          <w:color w:val="222222"/>
          <w:rtl/>
        </w:rPr>
        <w:t xml:space="preserve">التي لا تزيد العبد إلا بعداً من الله جل وعلا. </w:t>
      </w:r>
      <w:r w:rsidR="00C91261">
        <w:rPr>
          <w:rFonts w:hint="cs"/>
          <w:b/>
          <w:bCs/>
          <w:color w:val="222222"/>
          <w:rtl/>
        </w:rPr>
        <w:t>اللهم طهر قلوبنا من الشرك والرياء والشحناء والبغضاء واجعلنا ممن ختم عامه بالغفران يا حي يا قيوم.</w:t>
      </w:r>
    </w:p>
    <w:sectPr w:rsidR="00AC4115" w:rsidRPr="007565A4" w:rsidSect="00E84104">
      <w:footnotePr>
        <w:numRestart w:val="eachPage"/>
      </w:footnotePr>
      <w:pgSz w:w="11906" w:h="16838"/>
      <w:pgMar w:top="1440" w:right="1077" w:bottom="1440" w:left="1077" w:header="709" w:footer="709" w:gutter="0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D13A0" w14:textId="77777777" w:rsidR="00E84104" w:rsidRDefault="00E84104" w:rsidP="00591706">
      <w:pPr>
        <w:spacing w:after="0" w:line="240" w:lineRule="auto"/>
      </w:pPr>
      <w:r>
        <w:separator/>
      </w:r>
    </w:p>
  </w:endnote>
  <w:endnote w:type="continuationSeparator" w:id="0">
    <w:p w14:paraId="61846EB3" w14:textId="77777777" w:rsidR="00E84104" w:rsidRDefault="00E84104" w:rsidP="00591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wa-assalaf">
    <w:altName w:val="Arial"/>
    <w:charset w:val="00"/>
    <w:family w:val="auto"/>
    <w:pitch w:val="variable"/>
    <w:sig w:usb0="00006007" w:usb1="80000000" w:usb2="00000008" w:usb3="00000000" w:csb0="00000043" w:csb1="00000000"/>
  </w:font>
  <w:font w:name="lOTUS 2007">
    <w:altName w:val="Arial"/>
    <w:charset w:val="00"/>
    <w:family w:val="auto"/>
    <w:pitch w:val="variable"/>
    <w:sig w:usb0="00006007" w:usb1="80000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21DFE" w14:textId="77777777" w:rsidR="00E84104" w:rsidRDefault="00E84104" w:rsidP="00591706">
      <w:pPr>
        <w:spacing w:after="0" w:line="240" w:lineRule="auto"/>
      </w:pPr>
      <w:r>
        <w:separator/>
      </w:r>
    </w:p>
  </w:footnote>
  <w:footnote w:type="continuationSeparator" w:id="0">
    <w:p w14:paraId="222DE28E" w14:textId="77777777" w:rsidR="00E84104" w:rsidRDefault="00E84104" w:rsidP="00591706">
      <w:pPr>
        <w:spacing w:after="0" w:line="240" w:lineRule="auto"/>
      </w:pPr>
      <w:r>
        <w:continuationSeparator/>
      </w:r>
    </w:p>
  </w:footnote>
  <w:footnote w:id="1">
    <w:p w14:paraId="301BEF86" w14:textId="52CB7C94" w:rsidR="002F5591" w:rsidRPr="00004FA1" w:rsidRDefault="002F5591" w:rsidP="0044224B">
      <w:pPr>
        <w:spacing w:after="0" w:line="240" w:lineRule="auto"/>
        <w:rPr>
          <w:rStyle w:val="a4"/>
          <w:b/>
          <w:bCs/>
          <w:sz w:val="24"/>
          <w:szCs w:val="24"/>
          <w:vertAlign w:val="baseline"/>
          <w:rtl/>
        </w:rPr>
      </w:pPr>
      <w:r w:rsidRPr="00004FA1">
        <w:rPr>
          <w:rStyle w:val="a4"/>
          <w:b/>
          <w:bCs/>
          <w:sz w:val="24"/>
          <w:szCs w:val="24"/>
          <w:rtl/>
        </w:rPr>
        <w:t>(</w:t>
      </w:r>
      <w:r w:rsidRPr="00004FA1">
        <w:rPr>
          <w:rStyle w:val="a4"/>
          <w:b/>
          <w:bCs/>
          <w:sz w:val="24"/>
          <w:szCs w:val="24"/>
          <w:rtl/>
        </w:rPr>
        <w:footnoteRef/>
      </w:r>
      <w:r w:rsidRPr="00004FA1">
        <w:rPr>
          <w:rStyle w:val="a4"/>
          <w:b/>
          <w:bCs/>
          <w:sz w:val="24"/>
          <w:szCs w:val="24"/>
          <w:rtl/>
        </w:rPr>
        <w:t xml:space="preserve">) </w:t>
      </w:r>
      <w:r w:rsidRPr="00004FA1">
        <w:rPr>
          <w:b/>
          <w:bCs/>
          <w:sz w:val="24"/>
          <w:szCs w:val="24"/>
          <w:rtl/>
        </w:rPr>
        <w:t>[الشورى: 19]</w:t>
      </w:r>
    </w:p>
  </w:footnote>
  <w:footnote w:id="2">
    <w:p w14:paraId="642391D7" w14:textId="37E463B1" w:rsidR="008E4E7D" w:rsidRPr="00004FA1" w:rsidRDefault="008E4E7D" w:rsidP="0044224B">
      <w:pPr>
        <w:pStyle w:val="a3"/>
        <w:rPr>
          <w:rStyle w:val="a4"/>
          <w:rFonts w:ascii="Traditional Arabic" w:hAnsi="Traditional Arabic" w:cs="Traditional Arabic"/>
          <w:b/>
          <w:bCs/>
          <w:sz w:val="24"/>
          <w:szCs w:val="24"/>
          <w:rtl/>
        </w:rPr>
      </w:pPr>
      <w:r w:rsidRPr="00004FA1">
        <w:rPr>
          <w:rStyle w:val="a4"/>
          <w:rFonts w:ascii="Traditional Arabic" w:hAnsi="Traditional Arabic" w:cs="Traditional Arabic"/>
          <w:b/>
          <w:bCs/>
          <w:sz w:val="24"/>
          <w:szCs w:val="24"/>
          <w:rtl/>
        </w:rPr>
        <w:t>(</w:t>
      </w:r>
      <w:r w:rsidRPr="00004FA1">
        <w:rPr>
          <w:rStyle w:val="a4"/>
          <w:rFonts w:ascii="Traditional Arabic" w:hAnsi="Traditional Arabic" w:cs="Traditional Arabic"/>
          <w:b/>
          <w:bCs/>
          <w:sz w:val="24"/>
          <w:szCs w:val="24"/>
          <w:rtl/>
        </w:rPr>
        <w:footnoteRef/>
      </w:r>
      <w:r w:rsidRPr="00004FA1">
        <w:rPr>
          <w:rStyle w:val="a4"/>
          <w:rFonts w:ascii="Traditional Arabic" w:hAnsi="Traditional Arabic" w:cs="Traditional Arabic"/>
          <w:b/>
          <w:bCs/>
          <w:sz w:val="24"/>
          <w:szCs w:val="24"/>
          <w:rtl/>
        </w:rPr>
        <w:t xml:space="preserve">) </w:t>
      </w:r>
      <w:r w:rsidRPr="00004FA1">
        <w:rPr>
          <w:rFonts w:ascii="Traditional Arabic" w:hAnsi="Traditional Arabic" w:cs="Traditional Arabic"/>
          <w:b/>
          <w:bCs/>
          <w:color w:val="000000"/>
          <w:sz w:val="24"/>
          <w:szCs w:val="24"/>
          <w:shd w:val="clear" w:color="auto" w:fill="FFFFFF"/>
          <w:rtl/>
        </w:rPr>
        <w:t>رَوَاهُ أَحْمَدُ وَحَسَّنَهُ الْأَلْبَانِيُّ</w:t>
      </w:r>
    </w:p>
  </w:footnote>
  <w:footnote w:id="3">
    <w:p w14:paraId="7C34F12F" w14:textId="6F5DB533" w:rsidR="00F41346" w:rsidRPr="00004FA1" w:rsidRDefault="00F41346" w:rsidP="0044224B">
      <w:pPr>
        <w:spacing w:after="0" w:line="240" w:lineRule="auto"/>
        <w:rPr>
          <w:rStyle w:val="a4"/>
          <w:rFonts w:eastAsia="Times New Roman"/>
          <w:b/>
          <w:bCs/>
          <w:color w:val="000000"/>
          <w:kern w:val="0"/>
          <w:sz w:val="24"/>
          <w:szCs w:val="24"/>
          <w:shd w:val="clear" w:color="auto" w:fill="FFFFFF"/>
          <w:vertAlign w:val="baseline"/>
          <w:rtl/>
          <w14:ligatures w14:val="none"/>
        </w:rPr>
      </w:pPr>
      <w:r w:rsidRPr="00004FA1">
        <w:rPr>
          <w:rStyle w:val="a4"/>
          <w:b/>
          <w:bCs/>
          <w:sz w:val="24"/>
          <w:szCs w:val="24"/>
          <w:rtl/>
        </w:rPr>
        <w:t>(</w:t>
      </w:r>
      <w:r w:rsidRPr="00004FA1">
        <w:rPr>
          <w:rStyle w:val="a4"/>
          <w:b/>
          <w:bCs/>
          <w:sz w:val="24"/>
          <w:szCs w:val="24"/>
          <w:rtl/>
        </w:rPr>
        <w:footnoteRef/>
      </w:r>
      <w:r w:rsidRPr="00004FA1">
        <w:rPr>
          <w:rStyle w:val="a4"/>
          <w:b/>
          <w:bCs/>
          <w:sz w:val="24"/>
          <w:szCs w:val="24"/>
          <w:rtl/>
        </w:rPr>
        <w:t xml:space="preserve">) </w:t>
      </w:r>
      <w:r w:rsidRPr="00004FA1">
        <w:rPr>
          <w:rFonts w:eastAsia="Times New Roman"/>
          <w:b/>
          <w:bCs/>
          <w:color w:val="000000"/>
          <w:kern w:val="0"/>
          <w:sz w:val="24"/>
          <w:szCs w:val="24"/>
          <w:shd w:val="clear" w:color="auto" w:fill="FFFFFF"/>
          <w:rtl/>
          <w14:ligatures w14:val="none"/>
        </w:rPr>
        <w:t>[الزمر: 53]</w:t>
      </w:r>
    </w:p>
  </w:footnote>
  <w:footnote w:id="4">
    <w:p w14:paraId="680E45C5" w14:textId="713FB588" w:rsidR="001114AB" w:rsidRPr="00004FA1" w:rsidRDefault="001114AB" w:rsidP="0044224B">
      <w:pPr>
        <w:spacing w:after="0" w:line="240" w:lineRule="auto"/>
        <w:rPr>
          <w:rStyle w:val="a4"/>
          <w:b/>
          <w:bCs/>
          <w:sz w:val="24"/>
          <w:szCs w:val="24"/>
          <w:vertAlign w:val="baseline"/>
          <w:rtl/>
        </w:rPr>
      </w:pPr>
      <w:r w:rsidRPr="00004FA1">
        <w:rPr>
          <w:rStyle w:val="a4"/>
          <w:b/>
          <w:bCs/>
          <w:sz w:val="24"/>
          <w:szCs w:val="24"/>
          <w:rtl/>
        </w:rPr>
        <w:t>(</w:t>
      </w:r>
      <w:r w:rsidRPr="00004FA1">
        <w:rPr>
          <w:rStyle w:val="a4"/>
          <w:b/>
          <w:bCs/>
          <w:sz w:val="24"/>
          <w:szCs w:val="24"/>
          <w:rtl/>
        </w:rPr>
        <w:footnoteRef/>
      </w:r>
      <w:r w:rsidRPr="00004FA1">
        <w:rPr>
          <w:rStyle w:val="a4"/>
          <w:b/>
          <w:bCs/>
          <w:sz w:val="24"/>
          <w:szCs w:val="24"/>
          <w:rtl/>
        </w:rPr>
        <w:t xml:space="preserve">) </w:t>
      </w:r>
      <w:r w:rsidRPr="00004FA1">
        <w:rPr>
          <w:b/>
          <w:bCs/>
          <w:sz w:val="24"/>
          <w:szCs w:val="24"/>
          <w:rtl/>
        </w:rPr>
        <w:t>[طه: 82]</w:t>
      </w:r>
    </w:p>
  </w:footnote>
  <w:footnote w:id="5">
    <w:p w14:paraId="4F810D7C" w14:textId="015731E5" w:rsidR="004F33AB" w:rsidRPr="00A9522D" w:rsidRDefault="004F33AB" w:rsidP="0044224B">
      <w:pPr>
        <w:spacing w:after="0" w:line="240" w:lineRule="auto"/>
        <w:rPr>
          <w:rtl/>
        </w:rPr>
      </w:pPr>
      <w:r w:rsidRPr="00A9522D">
        <w:rPr>
          <w:rFonts w:eastAsia="Times New Roman"/>
          <w:color w:val="000000"/>
          <w:kern w:val="0"/>
          <w:shd w:val="clear" w:color="auto" w:fill="FFFFFF"/>
          <w:rtl/>
          <w14:ligatures w14:val="none"/>
        </w:rPr>
        <w:t>(</w:t>
      </w:r>
      <w:r w:rsidRPr="00A9522D">
        <w:rPr>
          <w:rFonts w:eastAsia="Times New Roman"/>
          <w:color w:val="000000"/>
          <w:kern w:val="0"/>
          <w:shd w:val="clear" w:color="auto" w:fill="FFFFFF"/>
          <w:rtl/>
          <w14:ligatures w14:val="none"/>
        </w:rPr>
        <w:footnoteRef/>
      </w:r>
      <w:r w:rsidRPr="00A9522D">
        <w:rPr>
          <w:rFonts w:eastAsia="Times New Roman"/>
          <w:color w:val="000000"/>
          <w:kern w:val="0"/>
          <w:shd w:val="clear" w:color="auto" w:fill="FFFFFF"/>
          <w:rtl/>
          <w14:ligatures w14:val="none"/>
        </w:rPr>
        <w:t xml:space="preserve">) </w:t>
      </w:r>
      <w:r w:rsidRPr="00004FA1">
        <w:rPr>
          <w:rFonts w:eastAsia="Times New Roman"/>
          <w:b/>
          <w:bCs/>
          <w:color w:val="000000"/>
          <w:kern w:val="0"/>
          <w:sz w:val="24"/>
          <w:szCs w:val="24"/>
          <w:shd w:val="clear" w:color="auto" w:fill="FFFFFF"/>
          <w:rtl/>
          <w14:ligatures w14:val="none"/>
        </w:rPr>
        <w:t>[الزمر: 2، 3]</w:t>
      </w:r>
    </w:p>
  </w:footnote>
  <w:footnote w:id="6">
    <w:p w14:paraId="34633398" w14:textId="57876C6B" w:rsidR="00A9522D" w:rsidRPr="00A9522D" w:rsidRDefault="00A9522D" w:rsidP="0044224B">
      <w:pPr>
        <w:spacing w:after="0" w:line="240" w:lineRule="auto"/>
        <w:rPr>
          <w:rFonts w:eastAsia="Times New Roman"/>
          <w:b/>
          <w:bCs/>
          <w:color w:val="000000"/>
          <w:kern w:val="0"/>
          <w:sz w:val="24"/>
          <w:szCs w:val="24"/>
          <w:shd w:val="clear" w:color="auto" w:fill="FFFFFF"/>
          <w:rtl/>
          <w14:ligatures w14:val="none"/>
        </w:rPr>
      </w:pPr>
      <w:r w:rsidRPr="00A9522D">
        <w:rPr>
          <w:rFonts w:eastAsia="Times New Roman"/>
          <w:b/>
          <w:bCs/>
          <w:color w:val="000000"/>
          <w:kern w:val="0"/>
          <w:sz w:val="24"/>
          <w:szCs w:val="24"/>
          <w:shd w:val="clear" w:color="auto" w:fill="FFFFFF"/>
          <w:rtl/>
          <w14:ligatures w14:val="none"/>
        </w:rPr>
        <w:t>(</w:t>
      </w:r>
      <w:r w:rsidRPr="00A9522D">
        <w:rPr>
          <w:rFonts w:eastAsia="Times New Roman"/>
          <w:b/>
          <w:bCs/>
          <w:color w:val="000000"/>
          <w:kern w:val="0"/>
          <w:sz w:val="24"/>
          <w:szCs w:val="24"/>
          <w:shd w:val="clear" w:color="auto" w:fill="FFFFFF"/>
          <w:rtl/>
          <w14:ligatures w14:val="none"/>
        </w:rPr>
        <w:footnoteRef/>
      </w:r>
      <w:r w:rsidRPr="00A9522D">
        <w:rPr>
          <w:rFonts w:eastAsia="Times New Roman"/>
          <w:b/>
          <w:bCs/>
          <w:color w:val="000000"/>
          <w:kern w:val="0"/>
          <w:sz w:val="24"/>
          <w:szCs w:val="24"/>
          <w:shd w:val="clear" w:color="auto" w:fill="FFFFFF"/>
          <w:rtl/>
          <w14:ligatures w14:val="none"/>
        </w:rPr>
        <w:t xml:space="preserve">) </w:t>
      </w:r>
      <w:r w:rsidRPr="00A9522D">
        <w:rPr>
          <w:rFonts w:eastAsia="Times New Roman"/>
          <w:b/>
          <w:bCs/>
          <w:color w:val="000000"/>
          <w:kern w:val="0"/>
          <w:sz w:val="24"/>
          <w:szCs w:val="24"/>
          <w:shd w:val="clear" w:color="auto" w:fill="FFFFFF"/>
          <w:rtl/>
          <w14:ligatures w14:val="none"/>
        </w:rPr>
        <w:t>[الزمر: 65، 66]</w:t>
      </w:r>
    </w:p>
  </w:footnote>
  <w:footnote w:id="7">
    <w:p w14:paraId="76B6CA03" w14:textId="02AC3490" w:rsidR="00511D5F" w:rsidRPr="00004FA1" w:rsidRDefault="00511D5F" w:rsidP="0044224B">
      <w:pPr>
        <w:pStyle w:val="a3"/>
        <w:rPr>
          <w:rStyle w:val="a4"/>
          <w:rFonts w:ascii="Traditional Arabic" w:hAnsi="Traditional Arabic" w:cs="Traditional Arabic"/>
          <w:b/>
          <w:bCs/>
          <w:sz w:val="24"/>
          <w:szCs w:val="24"/>
          <w:rtl/>
        </w:rPr>
      </w:pPr>
      <w:r w:rsidRPr="00004FA1">
        <w:rPr>
          <w:rStyle w:val="a4"/>
          <w:rFonts w:ascii="Traditional Arabic" w:hAnsi="Traditional Arabic" w:cs="Traditional Arabic"/>
          <w:b/>
          <w:bCs/>
          <w:sz w:val="24"/>
          <w:szCs w:val="24"/>
          <w:rtl/>
        </w:rPr>
        <w:t>(</w:t>
      </w:r>
      <w:r w:rsidRPr="00004FA1">
        <w:rPr>
          <w:rStyle w:val="a4"/>
          <w:rFonts w:ascii="Traditional Arabic" w:hAnsi="Traditional Arabic" w:cs="Traditional Arabic"/>
          <w:b/>
          <w:bCs/>
          <w:sz w:val="24"/>
          <w:szCs w:val="24"/>
          <w:rtl/>
        </w:rPr>
        <w:footnoteRef/>
      </w:r>
      <w:r w:rsidRPr="00004FA1">
        <w:rPr>
          <w:rStyle w:val="a4"/>
          <w:rFonts w:ascii="Traditional Arabic" w:hAnsi="Traditional Arabic" w:cs="Traditional Arabic"/>
          <w:b/>
          <w:bCs/>
          <w:sz w:val="24"/>
          <w:szCs w:val="24"/>
          <w:rtl/>
        </w:rPr>
        <w:t xml:space="preserve">) </w:t>
      </w:r>
      <w:r w:rsidRPr="00004FA1">
        <w:rPr>
          <w:rFonts w:ascii="Traditional Arabic" w:eastAsia="Times New Roman" w:hAnsi="Traditional Arabic" w:cs="Traditional Arabic"/>
          <w:b/>
          <w:bCs/>
          <w:color w:val="000000"/>
          <w:sz w:val="24"/>
          <w:szCs w:val="24"/>
          <w:shd w:val="clear" w:color="auto" w:fill="FFFFFF"/>
          <w:rtl/>
        </w:rPr>
        <w:t>[الشعراء: 88، 89]</w:t>
      </w:r>
    </w:p>
  </w:footnote>
  <w:footnote w:id="8">
    <w:p w14:paraId="0B22F28C" w14:textId="6D657063" w:rsidR="00C91261" w:rsidRPr="00004FA1" w:rsidRDefault="00C91261" w:rsidP="0044224B">
      <w:pPr>
        <w:pStyle w:val="a3"/>
        <w:rPr>
          <w:rStyle w:val="a4"/>
          <w:rFonts w:ascii="Traditional Arabic" w:hAnsi="Traditional Arabic" w:cs="Traditional Arabic"/>
          <w:b/>
          <w:bCs/>
          <w:sz w:val="24"/>
          <w:szCs w:val="24"/>
          <w:rtl/>
        </w:rPr>
      </w:pPr>
      <w:r w:rsidRPr="00004FA1">
        <w:rPr>
          <w:rStyle w:val="a4"/>
          <w:rFonts w:ascii="Traditional Arabic" w:hAnsi="Traditional Arabic" w:cs="Traditional Arabic"/>
          <w:b/>
          <w:bCs/>
          <w:sz w:val="24"/>
          <w:szCs w:val="24"/>
          <w:rtl/>
        </w:rPr>
        <w:t>(</w:t>
      </w:r>
      <w:r w:rsidRPr="00004FA1">
        <w:rPr>
          <w:rStyle w:val="a4"/>
          <w:rFonts w:ascii="Traditional Arabic" w:hAnsi="Traditional Arabic" w:cs="Traditional Arabic"/>
          <w:b/>
          <w:bCs/>
          <w:sz w:val="24"/>
          <w:szCs w:val="24"/>
          <w:rtl/>
        </w:rPr>
        <w:footnoteRef/>
      </w:r>
      <w:r w:rsidRPr="00004FA1">
        <w:rPr>
          <w:rStyle w:val="a4"/>
          <w:rFonts w:ascii="Traditional Arabic" w:hAnsi="Traditional Arabic" w:cs="Traditional Arabic"/>
          <w:b/>
          <w:bCs/>
          <w:sz w:val="24"/>
          <w:szCs w:val="24"/>
          <w:rtl/>
        </w:rPr>
        <w:t xml:space="preserve">) </w:t>
      </w:r>
      <w:r w:rsidRPr="00004FA1">
        <w:rPr>
          <w:rFonts w:ascii="Traditional Arabic" w:eastAsia="Times New Roman" w:hAnsi="Traditional Arabic" w:cs="Traditional Arabic"/>
          <w:b/>
          <w:bCs/>
          <w:color w:val="000000"/>
          <w:sz w:val="24"/>
          <w:szCs w:val="24"/>
          <w:shd w:val="clear" w:color="auto" w:fill="FFFFFF"/>
          <w:rtl/>
        </w:rPr>
        <w:t>[النور: 22]</w:t>
      </w:r>
    </w:p>
  </w:footnote>
  <w:footnote w:id="9">
    <w:p w14:paraId="00FBCC5C" w14:textId="767C09D1" w:rsidR="00591706" w:rsidRPr="00591706" w:rsidRDefault="00591706" w:rsidP="0044224B">
      <w:pPr>
        <w:pStyle w:val="a3"/>
        <w:rPr>
          <w:rStyle w:val="a4"/>
          <w:rFonts w:ascii="lOTUS 2007" w:hAnsi="lOTUS 2007" w:cs="lOTUS 2007"/>
          <w:sz w:val="28"/>
          <w:szCs w:val="28"/>
          <w:vertAlign w:val="baseline"/>
          <w:rtl/>
        </w:rPr>
      </w:pPr>
      <w:r w:rsidRPr="00004FA1">
        <w:rPr>
          <w:rStyle w:val="a4"/>
          <w:rFonts w:ascii="Traditional Arabic" w:hAnsi="Traditional Arabic" w:cs="Traditional Arabic"/>
          <w:b/>
          <w:bCs/>
          <w:sz w:val="24"/>
          <w:szCs w:val="24"/>
          <w:rtl/>
        </w:rPr>
        <w:t>(</w:t>
      </w:r>
      <w:r w:rsidRPr="00004FA1">
        <w:rPr>
          <w:rStyle w:val="a4"/>
          <w:rFonts w:ascii="Traditional Arabic" w:hAnsi="Traditional Arabic" w:cs="Traditional Arabic"/>
          <w:b/>
          <w:bCs/>
          <w:sz w:val="24"/>
          <w:szCs w:val="24"/>
          <w:rtl/>
        </w:rPr>
        <w:footnoteRef/>
      </w:r>
      <w:r w:rsidRPr="00004FA1">
        <w:rPr>
          <w:rStyle w:val="a4"/>
          <w:rFonts w:ascii="Traditional Arabic" w:hAnsi="Traditional Arabic" w:cs="Traditional Arabic"/>
          <w:b/>
          <w:bCs/>
          <w:sz w:val="24"/>
          <w:szCs w:val="24"/>
          <w:rtl/>
        </w:rPr>
        <w:t xml:space="preserve">) </w:t>
      </w:r>
      <w:r w:rsidRPr="00004FA1">
        <w:rPr>
          <w:rFonts w:ascii="Traditional Arabic" w:hAnsi="Traditional Arabic" w:cs="Traditional Arabic"/>
          <w:b/>
          <w:bCs/>
          <w:sz w:val="24"/>
          <w:szCs w:val="24"/>
          <w:rtl/>
        </w:rPr>
        <w:t>التبصرة لابن الجوزي (2/ 58)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drawingGridVerticalSpacing w:val="245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E3C"/>
    <w:rsid w:val="00004A0C"/>
    <w:rsid w:val="00004FA1"/>
    <w:rsid w:val="00011DA3"/>
    <w:rsid w:val="00091C18"/>
    <w:rsid w:val="001114AB"/>
    <w:rsid w:val="001D104F"/>
    <w:rsid w:val="001F20F7"/>
    <w:rsid w:val="002C7B53"/>
    <w:rsid w:val="002D4EA0"/>
    <w:rsid w:val="002F5591"/>
    <w:rsid w:val="003218BC"/>
    <w:rsid w:val="003C2D16"/>
    <w:rsid w:val="0044224B"/>
    <w:rsid w:val="004F33AB"/>
    <w:rsid w:val="00511D5F"/>
    <w:rsid w:val="00555733"/>
    <w:rsid w:val="00591706"/>
    <w:rsid w:val="007565A4"/>
    <w:rsid w:val="007D356D"/>
    <w:rsid w:val="007F0E42"/>
    <w:rsid w:val="00885E3C"/>
    <w:rsid w:val="008B2249"/>
    <w:rsid w:val="008E4E7D"/>
    <w:rsid w:val="00931651"/>
    <w:rsid w:val="009E0D8E"/>
    <w:rsid w:val="00A9522D"/>
    <w:rsid w:val="00AC4115"/>
    <w:rsid w:val="00C40015"/>
    <w:rsid w:val="00C42D8A"/>
    <w:rsid w:val="00C91261"/>
    <w:rsid w:val="00CD1173"/>
    <w:rsid w:val="00D5268C"/>
    <w:rsid w:val="00D805DE"/>
    <w:rsid w:val="00DC77AB"/>
    <w:rsid w:val="00E84104"/>
    <w:rsid w:val="00F41346"/>
    <w:rsid w:val="00F6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353906"/>
  <w15:chartTrackingRefBased/>
  <w15:docId w15:val="{9987E7B2-BE88-463F-9CAB-AAB25A9E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aditional Arabic" w:eastAsiaTheme="minorHAnsi" w:hAnsi="Traditional Arabic" w:cs="Traditional Arabic"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qFormat/>
    <w:rsid w:val="00C40015"/>
    <w:pPr>
      <w:keepNext/>
      <w:spacing w:after="0" w:line="240" w:lineRule="auto"/>
      <w:outlineLvl w:val="0"/>
    </w:pPr>
    <w:rPr>
      <w:rFonts w:ascii="Times New Roman" w:eastAsia="Times New Roman" w:hAnsi="Times New Roman" w:cs="Simplified Arabic"/>
      <w:kern w:val="0"/>
      <w:sz w:val="30"/>
      <w:szCs w:val="28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591706"/>
    <w:pPr>
      <w:spacing w:after="0" w:line="240" w:lineRule="auto"/>
    </w:pPr>
    <w:rPr>
      <w:rFonts w:asciiTheme="minorHAnsi" w:hAnsiTheme="minorHAnsi" w:cstheme="minorBidi"/>
      <w:kern w:val="0"/>
      <w:sz w:val="20"/>
      <w:szCs w:val="20"/>
      <w14:ligatures w14:val="none"/>
    </w:rPr>
  </w:style>
  <w:style w:type="character" w:customStyle="1" w:styleId="Char">
    <w:name w:val="نص حاشية سفلية Char"/>
    <w:basedOn w:val="a0"/>
    <w:link w:val="a3"/>
    <w:uiPriority w:val="99"/>
    <w:semiHidden/>
    <w:rsid w:val="00591706"/>
    <w:rPr>
      <w:rFonts w:asciiTheme="minorHAnsi" w:hAnsiTheme="minorHAnsi" w:cstheme="minorBidi"/>
      <w:kern w:val="0"/>
      <w:sz w:val="20"/>
      <w:szCs w:val="20"/>
      <w14:ligatures w14:val="none"/>
    </w:rPr>
  </w:style>
  <w:style w:type="character" w:styleId="a4">
    <w:name w:val="footnote reference"/>
    <w:basedOn w:val="a0"/>
    <w:uiPriority w:val="99"/>
    <w:semiHidden/>
    <w:unhideWhenUsed/>
    <w:rsid w:val="00591706"/>
    <w:rPr>
      <w:vertAlign w:val="superscript"/>
    </w:rPr>
  </w:style>
  <w:style w:type="paragraph" w:styleId="a5">
    <w:name w:val="Normal (Web)"/>
    <w:basedOn w:val="a"/>
    <w:uiPriority w:val="99"/>
    <w:unhideWhenUsed/>
    <w:rsid w:val="008E4E7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1Char">
    <w:name w:val="العنوان 1 Char"/>
    <w:basedOn w:val="a0"/>
    <w:link w:val="1"/>
    <w:rsid w:val="00C40015"/>
    <w:rPr>
      <w:rFonts w:ascii="Times New Roman" w:eastAsia="Times New Roman" w:hAnsi="Times New Roman" w:cs="Simplified Arabic"/>
      <w:kern w:val="0"/>
      <w:sz w:val="30"/>
      <w:szCs w:val="2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7C865-65C7-4166-82F1-ECD42AB18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21</cp:revision>
  <dcterms:created xsi:type="dcterms:W3CDTF">2024-02-21T22:09:00Z</dcterms:created>
  <dcterms:modified xsi:type="dcterms:W3CDTF">2024-02-22T06:47:00Z</dcterms:modified>
</cp:coreProperties>
</file>