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BDE10" w14:textId="77777777" w:rsidR="00810934" w:rsidRPr="00165FE0" w:rsidRDefault="00810934" w:rsidP="00165FE0">
      <w:pPr>
        <w:bidi/>
        <w:spacing w:line="276" w:lineRule="auto"/>
        <w:jc w:val="center"/>
        <w:rPr>
          <w:rFonts w:ascii="Traditional Arabic" w:hAnsi="Traditional Arabic" w:cs="Traditional Arabic"/>
          <w:b/>
          <w:bCs/>
          <w:sz w:val="32"/>
          <w:szCs w:val="32"/>
        </w:rPr>
      </w:pPr>
      <w:r w:rsidRPr="00165FE0">
        <w:rPr>
          <w:rFonts w:ascii="Traditional Arabic" w:hAnsi="Traditional Arabic" w:cs="Traditional Arabic"/>
          <w:b/>
          <w:bCs/>
          <w:sz w:val="32"/>
          <w:szCs w:val="32"/>
          <w:rtl/>
        </w:rPr>
        <w:t>الخطبة الأولى</w:t>
      </w:r>
    </w:p>
    <w:p w14:paraId="4312E20E" w14:textId="77777777" w:rsidR="00810934" w:rsidRPr="00165FE0" w:rsidRDefault="00810934" w:rsidP="00165FE0">
      <w:pPr>
        <w:bidi/>
        <w:spacing w:line="276" w:lineRule="auto"/>
        <w:jc w:val="both"/>
        <w:rPr>
          <w:rFonts w:ascii="Traditional Arabic" w:hAnsi="Traditional Arabic" w:cs="Traditional Arabic"/>
          <w:b/>
          <w:bCs/>
          <w:sz w:val="32"/>
          <w:szCs w:val="32"/>
        </w:rPr>
      </w:pPr>
      <w:r w:rsidRPr="00165FE0">
        <w:rPr>
          <w:rFonts w:ascii="Traditional Arabic" w:hAnsi="Traditional Arabic" w:cs="Traditional Arabic"/>
          <w:b/>
          <w:bCs/>
          <w:sz w:val="32"/>
          <w:szCs w:val="32"/>
          <w:rtl/>
        </w:rPr>
        <w:t>إن الحمد لله، نحمده ونستعينه ونستهديه، ونستغفره ونتوب إليه،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وصفيه وخليله، وخيرته من خلقه، صلى الله وسلم وبارك عليه، وعلى آله وصحبه وسلم تسليما كثيرا إلى يوم الدين</w:t>
      </w:r>
      <w:r w:rsidRPr="00165FE0">
        <w:rPr>
          <w:rFonts w:ascii="Traditional Arabic" w:hAnsi="Traditional Arabic" w:cs="Traditional Arabic" w:hint="cs"/>
          <w:b/>
          <w:bCs/>
          <w:sz w:val="32"/>
          <w:szCs w:val="32"/>
          <w:rtl/>
        </w:rPr>
        <w:t>.</w:t>
      </w:r>
    </w:p>
    <w:p w14:paraId="46770F8C" w14:textId="149DA14E" w:rsidR="00810934" w:rsidRPr="00165FE0" w:rsidRDefault="00810934" w:rsidP="00165FE0">
      <w:pPr>
        <w:bidi/>
        <w:spacing w:line="276" w:lineRule="auto"/>
        <w:jc w:val="both"/>
        <w:rPr>
          <w:rFonts w:ascii="Traditional Arabic" w:hAnsi="Traditional Arabic" w:cs="Traditional Arabic"/>
          <w:b/>
          <w:bCs/>
          <w:color w:val="FF0000"/>
          <w:sz w:val="32"/>
          <w:szCs w:val="32"/>
          <w:rtl/>
        </w:rPr>
      </w:pPr>
      <w:r w:rsidRPr="00165FE0">
        <w:rPr>
          <w:rFonts w:ascii="Traditional Arabic" w:hAnsi="Traditional Arabic" w:cs="Traditional Arabic"/>
          <w:b/>
          <w:bCs/>
          <w:sz w:val="32"/>
          <w:szCs w:val="32"/>
          <w:rtl/>
        </w:rPr>
        <w:t>{</w:t>
      </w:r>
      <w:r w:rsidRPr="00165FE0">
        <w:rPr>
          <w:rFonts w:ascii="Traditional Arabic" w:hAnsi="Traditional Arabic" w:cs="Traditional Arabic"/>
          <w:b/>
          <w:bCs/>
          <w:color w:val="FF0000"/>
          <w:sz w:val="32"/>
          <w:szCs w:val="32"/>
          <w:shd w:val="clear" w:color="auto" w:fill="FFFFFF"/>
          <w:rtl/>
        </w:rPr>
        <w:t xml:space="preserve"> يَٰٓأَيُّهَا ٱلنَّاسُ ٱتَّقُواْ رَبَّكُمُ ٱلَّذِي خَلَقَكُم مِّن نَّفۡس </w:t>
      </w:r>
      <w:r w:rsidRPr="00165FE0">
        <w:rPr>
          <w:rFonts w:ascii="Traditional Arabic" w:hAnsi="Traditional Arabic" w:cs="Traditional Arabic" w:hint="cs"/>
          <w:b/>
          <w:bCs/>
          <w:color w:val="FF0000"/>
          <w:sz w:val="32"/>
          <w:szCs w:val="32"/>
          <w:shd w:val="clear" w:color="auto" w:fill="FFFFFF"/>
          <w:rtl/>
        </w:rPr>
        <w:t>وَٰحِد</w:t>
      </w:r>
      <w:r w:rsidRPr="00165FE0">
        <w:rPr>
          <w:rFonts w:ascii="Traditional Arabic" w:hAnsi="Traditional Arabic" w:cs="Traditional Arabic"/>
          <w:b/>
          <w:bCs/>
          <w:color w:val="FF0000"/>
          <w:sz w:val="32"/>
          <w:szCs w:val="32"/>
          <w:shd w:val="clear" w:color="auto" w:fill="FFFFFF"/>
          <w:rtl/>
        </w:rPr>
        <w:t>َة</w:t>
      </w:r>
      <w:r w:rsidRPr="00165FE0">
        <w:rPr>
          <w:rFonts w:ascii="Times New Roman" w:hAnsi="Times New Roman" w:cs="Times New Roman" w:hint="cs"/>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وَخَلَقَ</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مِنۡهَا</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زَوۡجَهَا</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وَبَثَّ</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مِنۡهُمَا</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رِجَالا</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كَثِيرا</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وَنِسَآء</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وَٱتَّقُواْ</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ٱللَّهَ</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ٱلَّذِي</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تَسَآءَلُونَ</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بِهِۦ</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وَٱلۡأَرۡحَامَۚ</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إِنَّ</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ٱللَّهَ</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كَانَ</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عَلَيۡكُمۡ</w:t>
      </w:r>
      <w:r w:rsidRPr="00165FE0">
        <w:rPr>
          <w:rFonts w:ascii="Traditional Arabic" w:hAnsi="Traditional Arabic" w:cs="Traditional Arabic"/>
          <w:b/>
          <w:bCs/>
          <w:color w:val="FF0000"/>
          <w:sz w:val="32"/>
          <w:szCs w:val="32"/>
          <w:shd w:val="clear" w:color="auto" w:fill="FFFFFF"/>
          <w:rtl/>
        </w:rPr>
        <w:t xml:space="preserve"> </w:t>
      </w:r>
      <w:r w:rsidRPr="00165FE0">
        <w:rPr>
          <w:rFonts w:ascii="Traditional Arabic" w:hAnsi="Traditional Arabic" w:cs="Traditional Arabic" w:hint="cs"/>
          <w:b/>
          <w:bCs/>
          <w:color w:val="FF0000"/>
          <w:sz w:val="32"/>
          <w:szCs w:val="32"/>
          <w:shd w:val="clear" w:color="auto" w:fill="FFFFFF"/>
          <w:rtl/>
        </w:rPr>
        <w:t>رَق</w:t>
      </w:r>
      <w:r w:rsidRPr="00165FE0">
        <w:rPr>
          <w:rFonts w:ascii="Traditional Arabic" w:hAnsi="Traditional Arabic" w:cs="Traditional Arabic"/>
          <w:b/>
          <w:bCs/>
          <w:color w:val="FF0000"/>
          <w:sz w:val="32"/>
          <w:szCs w:val="32"/>
          <w:shd w:val="clear" w:color="auto" w:fill="FFFFFF"/>
          <w:rtl/>
        </w:rPr>
        <w:t>ِيبا</w:t>
      </w:r>
      <w:r w:rsidRPr="00165FE0">
        <w:rPr>
          <w:rFonts w:ascii="Traditional Arabic" w:hAnsi="Traditional Arabic" w:cs="Traditional Arabic"/>
          <w:b/>
          <w:bCs/>
          <w:sz w:val="32"/>
          <w:szCs w:val="32"/>
          <w:rtl/>
        </w:rPr>
        <w:t>}</w:t>
      </w:r>
      <w:r w:rsidRPr="00165FE0">
        <w:rPr>
          <w:rFonts w:ascii="Traditional Arabic" w:hAnsi="Traditional Arabic" w:cs="Traditional Arabic" w:hint="cs"/>
          <w:b/>
          <w:bCs/>
          <w:sz w:val="32"/>
          <w:szCs w:val="32"/>
          <w:rtl/>
        </w:rPr>
        <w:t>.</w:t>
      </w:r>
    </w:p>
    <w:p w14:paraId="7E41D8A4" w14:textId="15281881" w:rsidR="00810934" w:rsidRPr="00165FE0" w:rsidRDefault="00810934" w:rsidP="00D422BC">
      <w:pPr>
        <w:bidi/>
        <w:spacing w:after="0" w:line="240" w:lineRule="auto"/>
        <w:jc w:val="both"/>
        <w:rPr>
          <w:rFonts w:ascii="Traditional Arabic" w:hAnsi="Traditional Arabic" w:cs="Traditional Arabic"/>
          <w:b/>
          <w:bCs/>
          <w:sz w:val="32"/>
          <w:szCs w:val="32"/>
          <w:rtl/>
        </w:rPr>
      </w:pPr>
      <w:r w:rsidRPr="00165FE0">
        <w:rPr>
          <w:rFonts w:ascii="Traditional Arabic" w:hAnsi="Traditional Arabic" w:cs="Traditional Arabic" w:hint="cs"/>
          <w:b/>
          <w:bCs/>
          <w:sz w:val="32"/>
          <w:szCs w:val="32"/>
          <w:rtl/>
        </w:rPr>
        <w:t>أما بعد...</w:t>
      </w:r>
    </w:p>
    <w:p w14:paraId="5ED14E66" w14:textId="63CEE747" w:rsidR="002E6EFB" w:rsidRPr="00165FE0" w:rsidRDefault="00810934" w:rsidP="00D422BC">
      <w:pPr>
        <w:bidi/>
        <w:spacing w:after="0" w:line="240" w:lineRule="auto"/>
        <w:jc w:val="both"/>
        <w:rPr>
          <w:rFonts w:ascii="Traditional Arabic" w:eastAsia="Times New Roman" w:hAnsi="Traditional Arabic" w:cs="Traditional Arabic"/>
          <w:sz w:val="32"/>
          <w:szCs w:val="32"/>
          <w:rtl/>
        </w:rPr>
      </w:pPr>
      <w:r w:rsidRPr="00165FE0">
        <w:rPr>
          <w:rFonts w:ascii="Traditional Arabic" w:hAnsi="Traditional Arabic" w:cs="Traditional Arabic"/>
          <w:sz w:val="32"/>
          <w:szCs w:val="32"/>
          <w:shd w:val="clear" w:color="auto" w:fill="FFFFFF"/>
          <w:rtl/>
        </w:rPr>
        <w:t>اتقوا الله -</w:t>
      </w:r>
      <w:r w:rsidRPr="00165FE0">
        <w:rPr>
          <w:rFonts w:ascii="Traditional Arabic" w:hAnsi="Traditional Arabic" w:cs="Traditional Arabic" w:hint="cs"/>
          <w:sz w:val="32"/>
          <w:szCs w:val="32"/>
          <w:shd w:val="clear" w:color="auto" w:fill="FFFFFF"/>
          <w:rtl/>
        </w:rPr>
        <w:t>تعالى</w:t>
      </w:r>
      <w:r w:rsidR="00B73F4B" w:rsidRPr="00165FE0">
        <w:rPr>
          <w:rFonts w:ascii="Traditional Arabic" w:hAnsi="Traditional Arabic" w:cs="Traditional Arabic"/>
          <w:sz w:val="32"/>
          <w:szCs w:val="32"/>
          <w:shd w:val="clear" w:color="auto" w:fill="FFFFFF"/>
          <w:rtl/>
        </w:rPr>
        <w:t xml:space="preserve">- </w:t>
      </w:r>
      <w:r w:rsidR="00426510" w:rsidRPr="00165FE0">
        <w:rPr>
          <w:rFonts w:ascii="Traditional Arabic" w:hAnsi="Traditional Arabic" w:cs="Traditional Arabic"/>
          <w:sz w:val="32"/>
          <w:szCs w:val="32"/>
          <w:shd w:val="clear" w:color="auto" w:fill="FFFFFF"/>
          <w:rtl/>
        </w:rPr>
        <w:t xml:space="preserve">أيها المسلمون، وأطيعوه، </w:t>
      </w:r>
      <w:r w:rsidR="002E6EFB" w:rsidRPr="00165FE0">
        <w:rPr>
          <w:rFonts w:ascii="Traditional Arabic" w:eastAsia="Times New Roman" w:hAnsi="Traditional Arabic" w:cs="Traditional Arabic" w:hint="cs"/>
          <w:sz w:val="32"/>
          <w:szCs w:val="32"/>
          <w:rtl/>
        </w:rPr>
        <w:t>وجدوا واجتهدوا فيما تبقى من ليالي عشركم، فإنما هي لأعمالكم خزائن محصنة، ومستودعات محفوظة، تدعون يوم القيامة، يوم تجد كل نفس ما عملت من خير محضرا، ينادي ربكم: يا عبادي إنما هي أعمالكم أحصيها لكم ثم أوفيكم إياها، فمن وجد خيرا فليحمد الله، ومن وجد غير ذلك فلا يلومن إلا نفسه.</w:t>
      </w:r>
    </w:p>
    <w:p w14:paraId="7A0C414C" w14:textId="012F70E9" w:rsidR="00810934" w:rsidRPr="00165FE0" w:rsidRDefault="00810934" w:rsidP="00D422BC">
      <w:pPr>
        <w:bidi/>
        <w:spacing w:after="0" w:line="240" w:lineRule="auto"/>
        <w:jc w:val="both"/>
        <w:rPr>
          <w:rFonts w:ascii="Traditional Arabic" w:eastAsia="Times New Roman" w:hAnsi="Traditional Arabic" w:cs="Traditional Arabic"/>
          <w:b/>
          <w:bCs/>
          <w:sz w:val="32"/>
          <w:szCs w:val="32"/>
          <w:rtl/>
        </w:rPr>
      </w:pPr>
      <w:r w:rsidRPr="00165FE0">
        <w:rPr>
          <w:rFonts w:ascii="Traditional Arabic" w:eastAsia="Times New Roman" w:hAnsi="Traditional Arabic" w:cs="Traditional Arabic" w:hint="cs"/>
          <w:b/>
          <w:bCs/>
          <w:sz w:val="32"/>
          <w:szCs w:val="32"/>
          <w:rtl/>
        </w:rPr>
        <w:t>أيها المسلمون:</w:t>
      </w:r>
    </w:p>
    <w:p w14:paraId="1EB98748" w14:textId="11E90562" w:rsidR="002E6EFB" w:rsidRPr="00165FE0" w:rsidRDefault="002E6EFB" w:rsidP="00F450A1">
      <w:pPr>
        <w:bidi/>
        <w:spacing w:after="0" w:line="240" w:lineRule="auto"/>
        <w:jc w:val="both"/>
        <w:rPr>
          <w:rFonts w:ascii="Traditional Arabic" w:eastAsia="Times New Roman" w:hAnsi="Traditional Arabic" w:cs="Traditional Arabic"/>
          <w:sz w:val="32"/>
          <w:szCs w:val="32"/>
          <w:rtl/>
        </w:rPr>
      </w:pPr>
      <w:r w:rsidRPr="00165FE0">
        <w:rPr>
          <w:rFonts w:ascii="Traditional Arabic" w:eastAsia="Times New Roman" w:hAnsi="Traditional Arabic" w:cs="Traditional Arabic" w:hint="cs"/>
          <w:sz w:val="32"/>
          <w:szCs w:val="32"/>
          <w:rtl/>
        </w:rPr>
        <w:t>هذه الليالي إذا دخلت</w:t>
      </w:r>
      <w:r w:rsidR="00165FE0">
        <w:rPr>
          <w:rFonts w:ascii="Traditional Arabic" w:eastAsia="Times New Roman" w:hAnsi="Traditional Arabic" w:cs="Traditional Arabic" w:hint="cs"/>
          <w:sz w:val="32"/>
          <w:szCs w:val="32"/>
          <w:rtl/>
        </w:rPr>
        <w:t>،</w:t>
      </w:r>
      <w:r w:rsidRPr="00165FE0">
        <w:rPr>
          <w:rFonts w:ascii="Traditional Arabic" w:eastAsia="Times New Roman" w:hAnsi="Traditional Arabic" w:cs="Traditional Arabic" w:hint="cs"/>
          <w:sz w:val="32"/>
          <w:szCs w:val="32"/>
          <w:rtl/>
        </w:rPr>
        <w:t xml:space="preserve"> كان رسول الله صلى الله عليه وسلم يحيي</w:t>
      </w:r>
      <w:r w:rsidR="00165FE0">
        <w:rPr>
          <w:rFonts w:ascii="Traditional Arabic" w:eastAsia="Times New Roman" w:hAnsi="Traditional Arabic" w:cs="Traditional Arabic" w:hint="cs"/>
          <w:sz w:val="32"/>
          <w:szCs w:val="32"/>
          <w:rtl/>
        </w:rPr>
        <w:t xml:space="preserve"> فيها</w:t>
      </w:r>
      <w:r w:rsidRPr="00165FE0">
        <w:rPr>
          <w:rFonts w:ascii="Traditional Arabic" w:eastAsia="Times New Roman" w:hAnsi="Traditional Arabic" w:cs="Traditional Arabic" w:hint="cs"/>
          <w:sz w:val="32"/>
          <w:szCs w:val="32"/>
          <w:rtl/>
        </w:rPr>
        <w:t xml:space="preserve"> ليله ويوقظ أهله ويشد مئزره، وفي الحديث</w:t>
      </w:r>
      <w:r w:rsidR="001822AE" w:rsidRPr="00165FE0">
        <w:rPr>
          <w:rFonts w:ascii="Traditional Arabic" w:eastAsia="Times New Roman" w:hAnsi="Traditional Arabic" w:cs="Traditional Arabic" w:hint="cs"/>
          <w:sz w:val="32"/>
          <w:szCs w:val="32"/>
          <w:rtl/>
        </w:rPr>
        <w:t xml:space="preserve"> الصحيح: </w:t>
      </w:r>
      <w:r w:rsidR="00165FE0">
        <w:rPr>
          <w:rFonts w:ascii="Traditional Arabic" w:eastAsia="Times New Roman" w:hAnsi="Traditional Arabic" w:cs="Traditional Arabic" w:hint="cs"/>
          <w:sz w:val="32"/>
          <w:szCs w:val="32"/>
          <w:rtl/>
        </w:rPr>
        <w:t>(</w:t>
      </w:r>
      <w:r w:rsidR="00165FE0" w:rsidRPr="00165FE0">
        <w:rPr>
          <w:rFonts w:ascii="Traditional Arabic" w:hAnsi="Traditional Arabic" w:cs="Traditional Arabic"/>
          <w:b/>
          <w:bCs/>
          <w:sz w:val="32"/>
          <w:szCs w:val="32"/>
          <w:shd w:val="clear" w:color="auto" w:fill="F9F9F9"/>
          <w:rtl/>
        </w:rPr>
        <w:t>كانَ رَسولُ اللهِ صَلَّى اللَّهُ عليه وسلَّمَ يَجْتَهِدُ في العَشْرِ الأوَاخِرِ، ما لا يَجْتَهِدُ في غيرِهِ</w:t>
      </w:r>
      <w:r w:rsidR="00165FE0">
        <w:rPr>
          <w:rFonts w:ascii="Traditional Arabic" w:eastAsia="Times New Roman" w:hAnsi="Traditional Arabic" w:cs="Traditional Arabic" w:hint="cs"/>
          <w:sz w:val="32"/>
          <w:szCs w:val="32"/>
          <w:rtl/>
        </w:rPr>
        <w:t>)</w:t>
      </w:r>
      <w:r w:rsidR="001822AE" w:rsidRPr="00165FE0">
        <w:rPr>
          <w:rFonts w:ascii="Traditional Arabic" w:eastAsia="Times New Roman" w:hAnsi="Traditional Arabic" w:cs="Traditional Arabic" w:hint="cs"/>
          <w:sz w:val="32"/>
          <w:szCs w:val="32"/>
          <w:rtl/>
        </w:rPr>
        <w:t>.</w:t>
      </w:r>
    </w:p>
    <w:p w14:paraId="4E87A208" w14:textId="6A40B873" w:rsidR="001822AE" w:rsidRPr="00165FE0" w:rsidRDefault="00810934" w:rsidP="00F450A1">
      <w:pPr>
        <w:shd w:val="clear" w:color="auto" w:fill="FFFFFF"/>
        <w:bidi/>
        <w:spacing w:after="0" w:line="240" w:lineRule="auto"/>
        <w:jc w:val="both"/>
        <w:rPr>
          <w:rFonts w:ascii="Traditional Arabic" w:eastAsia="Times New Roman" w:hAnsi="Traditional Arabic" w:cs="Traditional Arabic"/>
          <w:sz w:val="32"/>
          <w:szCs w:val="32"/>
          <w:rtl/>
        </w:rPr>
      </w:pPr>
      <w:r w:rsidRPr="00165FE0">
        <w:rPr>
          <w:rFonts w:ascii="Traditional Arabic" w:eastAsia="Times New Roman" w:hAnsi="Traditional Arabic" w:cs="Traditional Arabic" w:hint="cs"/>
          <w:sz w:val="32"/>
          <w:szCs w:val="32"/>
          <w:rtl/>
        </w:rPr>
        <w:t xml:space="preserve">قال الإمام العيني </w:t>
      </w:r>
      <w:r w:rsidRPr="00165FE0">
        <w:rPr>
          <w:rFonts w:ascii="Traditional Arabic" w:eastAsia="Times New Roman" w:hAnsi="Traditional Arabic" w:cs="Traditional Arabic"/>
          <w:sz w:val="32"/>
          <w:szCs w:val="32"/>
          <w:rtl/>
        </w:rPr>
        <w:t>–</w:t>
      </w:r>
      <w:r w:rsidRPr="00165FE0">
        <w:rPr>
          <w:rFonts w:ascii="Traditional Arabic" w:eastAsia="Times New Roman" w:hAnsi="Traditional Arabic" w:cs="Traditional Arabic" w:hint="cs"/>
          <w:sz w:val="32"/>
          <w:szCs w:val="32"/>
          <w:rtl/>
        </w:rPr>
        <w:t>رحمه الله- : (</w:t>
      </w:r>
      <w:r w:rsidR="001822AE" w:rsidRPr="00165FE0">
        <w:rPr>
          <w:rFonts w:ascii="Traditional Arabic" w:eastAsia="Times New Roman" w:hAnsi="Traditional Arabic" w:cs="Traditional Arabic"/>
          <w:b/>
          <w:bCs/>
          <w:sz w:val="32"/>
          <w:szCs w:val="32"/>
          <w:rtl/>
        </w:rPr>
        <w:t>كان النبي</w:t>
      </w:r>
      <w:r w:rsidRPr="00165FE0">
        <w:rPr>
          <w:rFonts w:ascii="Traditional Arabic" w:eastAsia="Times New Roman" w:hAnsi="Traditional Arabic" w:cs="Traditional Arabic" w:hint="cs"/>
          <w:b/>
          <w:bCs/>
          <w:sz w:val="32"/>
          <w:szCs w:val="32"/>
          <w:rtl/>
        </w:rPr>
        <w:t xml:space="preserve"> </w:t>
      </w:r>
      <w:r w:rsidRPr="00165FE0">
        <w:rPr>
          <w:rFonts w:ascii="Traditional Arabic" w:eastAsia="Times New Roman" w:hAnsi="Traditional Arabic" w:cs="Traditional Arabic"/>
          <w:b/>
          <w:bCs/>
          <w:sz w:val="32"/>
          <w:szCs w:val="32"/>
          <w:rtl/>
        </w:rPr>
        <w:t>–</w:t>
      </w:r>
      <w:r w:rsidRPr="00165FE0">
        <w:rPr>
          <w:rFonts w:ascii="Traditional Arabic" w:eastAsia="Times New Roman" w:hAnsi="Traditional Arabic" w:cs="Traditional Arabic" w:hint="cs"/>
          <w:b/>
          <w:bCs/>
          <w:sz w:val="32"/>
          <w:szCs w:val="32"/>
          <w:rtl/>
        </w:rPr>
        <w:t>صلى الله عليه وسلم-</w:t>
      </w:r>
      <w:r w:rsidR="001822AE" w:rsidRPr="00165FE0">
        <w:rPr>
          <w:rFonts w:ascii="Traditional Arabic" w:eastAsia="Times New Roman" w:hAnsi="Traditional Arabic" w:cs="Traditional Arabic"/>
          <w:b/>
          <w:bCs/>
          <w:sz w:val="32"/>
          <w:szCs w:val="32"/>
          <w:rtl/>
        </w:rPr>
        <w:t xml:space="preserve"> يجتهد في العشر لمعنيين، أحدهما: لرجاء ليلة القدر، والثاني: لأنه آخر العمل، وينبغي أن يحرص على تجويد الخاتمة</w:t>
      </w:r>
      <w:r w:rsidRPr="00165FE0">
        <w:rPr>
          <w:rFonts w:ascii="Traditional Arabic" w:eastAsia="Times New Roman" w:hAnsi="Traditional Arabic" w:cs="Traditional Arabic"/>
          <w:sz w:val="32"/>
          <w:szCs w:val="32"/>
        </w:rPr>
        <w:t>(</w:t>
      </w:r>
      <w:r w:rsidRPr="00165FE0">
        <w:rPr>
          <w:rFonts w:ascii="Traditional Arabic" w:eastAsia="Times New Roman" w:hAnsi="Traditional Arabic" w:cs="Traditional Arabic" w:hint="cs"/>
          <w:sz w:val="32"/>
          <w:szCs w:val="32"/>
          <w:rtl/>
        </w:rPr>
        <w:t>.</w:t>
      </w:r>
    </w:p>
    <w:p w14:paraId="66271F06" w14:textId="77777777" w:rsidR="00165FE0" w:rsidRPr="00165FE0" w:rsidRDefault="00165FE0" w:rsidP="00F450A1">
      <w:pPr>
        <w:shd w:val="clear" w:color="auto" w:fill="FFFFFF"/>
        <w:bidi/>
        <w:spacing w:after="0" w:line="240" w:lineRule="auto"/>
        <w:jc w:val="both"/>
        <w:rPr>
          <w:rFonts w:ascii="Traditional Arabic" w:eastAsia="Times New Roman" w:hAnsi="Traditional Arabic" w:cs="Traditional Arabic"/>
          <w:b/>
          <w:bCs/>
          <w:sz w:val="32"/>
          <w:szCs w:val="32"/>
          <w:rtl/>
        </w:rPr>
      </w:pPr>
      <w:r w:rsidRPr="00165FE0">
        <w:rPr>
          <w:rFonts w:ascii="Traditional Arabic" w:eastAsia="Times New Roman" w:hAnsi="Traditional Arabic" w:cs="Traditional Arabic" w:hint="cs"/>
          <w:b/>
          <w:bCs/>
          <w:sz w:val="32"/>
          <w:szCs w:val="32"/>
          <w:rtl/>
        </w:rPr>
        <w:t>أيها المسلمون:</w:t>
      </w:r>
    </w:p>
    <w:p w14:paraId="445FF4AF" w14:textId="2E073C96" w:rsidR="00074F0B" w:rsidRPr="00165FE0" w:rsidRDefault="001822AE" w:rsidP="00D950C9">
      <w:pPr>
        <w:shd w:val="clear" w:color="auto" w:fill="FFFFFF"/>
        <w:bidi/>
        <w:spacing w:after="0" w:line="240" w:lineRule="auto"/>
        <w:jc w:val="both"/>
        <w:rPr>
          <w:rFonts w:ascii="Traditional Arabic" w:eastAsia="Times New Roman" w:hAnsi="Traditional Arabic" w:cs="Traditional Arabic"/>
          <w:sz w:val="32"/>
          <w:szCs w:val="32"/>
          <w:rtl/>
        </w:rPr>
      </w:pPr>
      <w:r w:rsidRPr="00165FE0">
        <w:rPr>
          <w:rFonts w:ascii="Traditional Arabic" w:eastAsia="Times New Roman" w:hAnsi="Traditional Arabic" w:cs="Traditional Arabic" w:hint="cs"/>
          <w:sz w:val="32"/>
          <w:szCs w:val="32"/>
          <w:rtl/>
        </w:rPr>
        <w:t xml:space="preserve">عجوا فيما تبقى من هذه الليالي بالدعاء، فإن الله قريب يجيب الدعاء ويسمع النداء، تضرعوا له </w:t>
      </w:r>
      <w:r w:rsidR="00074F0B" w:rsidRPr="00165FE0">
        <w:rPr>
          <w:rFonts w:ascii="Traditional Arabic" w:eastAsia="Times New Roman" w:hAnsi="Traditional Arabic" w:cs="Traditional Arabic" w:hint="cs"/>
          <w:sz w:val="32"/>
          <w:szCs w:val="32"/>
          <w:rtl/>
        </w:rPr>
        <w:t xml:space="preserve">وألحوا عليه، فإن الله يحب إلحاح عبده عليه، ولربما أخر الله إجابة الدعاء ليلح العبد على ربه، كيف وقد اجتمع في هذه الليالي أوقات فاضلة وأحوال شريفة، عشر أخيرة، وجوف ليل من رمضان، وأدبار أذان ومكتوبات، أحوال السجود، وتلاوة القرآن، مجامع المسلمين في مجالس الخير والذكر، كلها اجتمعت في هذه </w:t>
      </w:r>
      <w:r w:rsidR="00165FE0">
        <w:rPr>
          <w:rFonts w:ascii="Traditional Arabic" w:eastAsia="Times New Roman" w:hAnsi="Traditional Arabic" w:cs="Traditional Arabic" w:hint="cs"/>
          <w:sz w:val="32"/>
          <w:szCs w:val="32"/>
          <w:rtl/>
        </w:rPr>
        <w:t>الأيام و</w:t>
      </w:r>
      <w:r w:rsidR="00074F0B" w:rsidRPr="00165FE0">
        <w:rPr>
          <w:rFonts w:ascii="Traditional Arabic" w:eastAsia="Times New Roman" w:hAnsi="Traditional Arabic" w:cs="Traditional Arabic" w:hint="cs"/>
          <w:sz w:val="32"/>
          <w:szCs w:val="32"/>
          <w:rtl/>
        </w:rPr>
        <w:t>الليالي.</w:t>
      </w:r>
    </w:p>
    <w:p w14:paraId="303AA701" w14:textId="03D70A44" w:rsidR="00C77861" w:rsidRDefault="00C77861" w:rsidP="00D950C9">
      <w:pPr>
        <w:pStyle w:val="2"/>
        <w:shd w:val="clear" w:color="auto" w:fill="FFFFFF"/>
        <w:bidi/>
        <w:spacing w:before="0" w:beforeAutospacing="0" w:after="0" w:afterAutospacing="0" w:line="360" w:lineRule="atLeast"/>
        <w:jc w:val="both"/>
        <w:rPr>
          <w:rFonts w:ascii="Traditional Arabic" w:hAnsi="Traditional Arabic" w:cs="Traditional Arabic"/>
          <w:sz w:val="32"/>
          <w:szCs w:val="32"/>
          <w:rtl/>
        </w:rPr>
      </w:pPr>
      <w:r w:rsidRPr="00165FE0">
        <w:rPr>
          <w:rFonts w:ascii="Traditional Arabic" w:hAnsi="Traditional Arabic" w:cs="Traditional Arabic" w:hint="cs"/>
          <w:b w:val="0"/>
          <w:bCs w:val="0"/>
          <w:sz w:val="32"/>
          <w:szCs w:val="32"/>
          <w:rtl/>
        </w:rPr>
        <w:t>كيف وقد اجتمع مع هذه الأوقات أعمال فاضلة من صلاة وصيام</w:t>
      </w:r>
      <w:r w:rsidR="002766BD" w:rsidRPr="00165FE0">
        <w:rPr>
          <w:rFonts w:ascii="Traditional Arabic" w:hAnsi="Traditional Arabic" w:cs="Traditional Arabic" w:hint="cs"/>
          <w:b w:val="0"/>
          <w:bCs w:val="0"/>
          <w:sz w:val="32"/>
          <w:szCs w:val="32"/>
          <w:rtl/>
        </w:rPr>
        <w:t xml:space="preserve">، والصائم مرجو الإجابة، فإن الله تعالى قال بعد آيات الصيام: </w:t>
      </w:r>
      <w:r w:rsidR="00F450A1">
        <w:rPr>
          <w:rFonts w:ascii="Traditional Arabic" w:hAnsi="Traditional Arabic" w:cs="Traditional Arabic" w:hint="cs"/>
          <w:b w:val="0"/>
          <w:bCs w:val="0"/>
          <w:sz w:val="32"/>
          <w:szCs w:val="32"/>
          <w:rtl/>
        </w:rPr>
        <w:t>{</w:t>
      </w:r>
      <w:r w:rsidR="00F450A1" w:rsidRPr="00F450A1">
        <w:rPr>
          <w:rFonts w:ascii="Traditional Arabic" w:hAnsi="Traditional Arabic" w:cs="Traditional Arabic"/>
          <w:color w:val="FF0000"/>
          <w:sz w:val="32"/>
          <w:szCs w:val="32"/>
          <w:rtl/>
        </w:rPr>
        <w:t>وَإِذَا سَأَلَكَ عِبَادِي عَنِّي فَإِنِّي قَرِيبٌ ۖ أُجِيبُ دَعْوَةَ الدَّاعِ إِذَا دَعَانِ</w:t>
      </w:r>
      <w:r w:rsidR="00F450A1">
        <w:rPr>
          <w:rFonts w:ascii="Traditional Arabic" w:hAnsi="Traditional Arabic" w:cs="Traditional Arabic" w:hint="cs"/>
          <w:b w:val="0"/>
          <w:bCs w:val="0"/>
          <w:sz w:val="32"/>
          <w:szCs w:val="32"/>
          <w:rtl/>
        </w:rPr>
        <w:t>}</w:t>
      </w:r>
      <w:r w:rsidR="002766BD" w:rsidRPr="00165FE0">
        <w:rPr>
          <w:rFonts w:ascii="Traditional Arabic" w:hAnsi="Traditional Arabic" w:cs="Traditional Arabic" w:hint="cs"/>
          <w:b w:val="0"/>
          <w:bCs w:val="0"/>
          <w:sz w:val="32"/>
          <w:szCs w:val="32"/>
          <w:rtl/>
        </w:rPr>
        <w:t>.</w:t>
      </w:r>
    </w:p>
    <w:p w14:paraId="5525AB80" w14:textId="36C97FC2" w:rsidR="002766BD" w:rsidRPr="00F450A1" w:rsidRDefault="00F450A1" w:rsidP="00D422BC">
      <w:pPr>
        <w:pStyle w:val="5"/>
        <w:shd w:val="clear" w:color="auto" w:fill="F9F9F9"/>
        <w:bidi/>
        <w:spacing w:before="0" w:line="240" w:lineRule="auto"/>
        <w:jc w:val="both"/>
        <w:rPr>
          <w:rFonts w:ascii="Traditional Arabic" w:hAnsi="Traditional Arabic" w:cs="Traditional Arabic"/>
          <w:color w:val="auto"/>
          <w:sz w:val="32"/>
          <w:szCs w:val="32"/>
          <w:rtl/>
        </w:rPr>
      </w:pPr>
      <w:r w:rsidRPr="00F450A1">
        <w:rPr>
          <w:rFonts w:ascii="Traditional Arabic" w:hAnsi="Traditional Arabic" w:cs="Traditional Arabic"/>
          <w:color w:val="auto"/>
          <w:sz w:val="32"/>
          <w:szCs w:val="32"/>
          <w:rtl/>
        </w:rPr>
        <w:lastRenderedPageBreak/>
        <w:t>إن شأن الدعاء عظيم، و</w:t>
      </w:r>
      <w:r w:rsidR="002766BD" w:rsidRPr="00F450A1">
        <w:rPr>
          <w:rFonts w:ascii="Traditional Arabic" w:eastAsia="Times New Roman" w:hAnsi="Traditional Arabic" w:cs="Traditional Arabic"/>
          <w:color w:val="auto"/>
          <w:sz w:val="32"/>
          <w:szCs w:val="32"/>
          <w:rtl/>
        </w:rPr>
        <w:t>في الترمذي</w:t>
      </w:r>
      <w:r w:rsidRPr="00F450A1">
        <w:rPr>
          <w:rFonts w:ascii="Traditional Arabic" w:hAnsi="Traditional Arabic" w:cs="Traditional Arabic"/>
          <w:color w:val="auto"/>
          <w:sz w:val="32"/>
          <w:szCs w:val="32"/>
          <w:rtl/>
        </w:rPr>
        <w:t xml:space="preserve"> من حديث أبي هريرة –رضي الله عنه-</w:t>
      </w:r>
      <w:r w:rsidR="002766BD" w:rsidRPr="00F450A1">
        <w:rPr>
          <w:rFonts w:ascii="Traditional Arabic" w:eastAsia="Times New Roman" w:hAnsi="Traditional Arabic" w:cs="Traditional Arabic"/>
          <w:color w:val="auto"/>
          <w:sz w:val="32"/>
          <w:szCs w:val="32"/>
          <w:rtl/>
        </w:rPr>
        <w:t xml:space="preserve"> يقول عليه الصلاة والسلام: (</w:t>
      </w:r>
      <w:r w:rsidRPr="00F450A1">
        <w:rPr>
          <w:rFonts w:ascii="Traditional Arabic" w:hAnsi="Traditional Arabic" w:cs="Traditional Arabic"/>
          <w:b/>
          <w:bCs/>
          <w:color w:val="auto"/>
          <w:sz w:val="32"/>
          <w:szCs w:val="32"/>
          <w:rtl/>
        </w:rPr>
        <w:t>ليسَ شيءٌ أكرمَ علَى اللهِ من الدُّعاءِ</w:t>
      </w:r>
      <w:r w:rsidR="002766BD" w:rsidRPr="00F450A1">
        <w:rPr>
          <w:rFonts w:ascii="Traditional Arabic" w:eastAsia="Times New Roman" w:hAnsi="Traditional Arabic" w:cs="Traditional Arabic"/>
          <w:color w:val="auto"/>
          <w:sz w:val="32"/>
          <w:szCs w:val="32"/>
          <w:rtl/>
        </w:rPr>
        <w:t>).</w:t>
      </w:r>
    </w:p>
    <w:p w14:paraId="21313B0C" w14:textId="32290B71" w:rsidR="002766BD" w:rsidRPr="00DE24DE" w:rsidRDefault="002766BD" w:rsidP="00D422BC">
      <w:pPr>
        <w:pStyle w:val="5"/>
        <w:shd w:val="clear" w:color="auto" w:fill="F9F9F9"/>
        <w:bidi/>
        <w:spacing w:before="0" w:line="240" w:lineRule="auto"/>
        <w:jc w:val="both"/>
        <w:rPr>
          <w:rFonts w:ascii="Traditional Arabic" w:hAnsi="Traditional Arabic" w:cs="Traditional Arabic"/>
          <w:color w:val="auto"/>
          <w:sz w:val="32"/>
          <w:szCs w:val="32"/>
          <w:rtl/>
        </w:rPr>
      </w:pPr>
      <w:r w:rsidRPr="00DE24DE">
        <w:rPr>
          <w:rFonts w:ascii="Traditional Arabic" w:eastAsia="Times New Roman" w:hAnsi="Traditional Arabic" w:cs="Traditional Arabic"/>
          <w:color w:val="auto"/>
          <w:sz w:val="32"/>
          <w:szCs w:val="32"/>
          <w:rtl/>
        </w:rPr>
        <w:t>و</w:t>
      </w:r>
      <w:r w:rsidR="00DE24DE" w:rsidRPr="00DE24DE">
        <w:rPr>
          <w:rFonts w:ascii="Traditional Arabic" w:eastAsia="Times New Roman" w:hAnsi="Traditional Arabic" w:cs="Traditional Arabic"/>
          <w:color w:val="auto"/>
          <w:sz w:val="32"/>
          <w:szCs w:val="32"/>
          <w:rtl/>
        </w:rPr>
        <w:t>روى الترمذي من حديث سلمان الفارسي – رضي الله عنه -</w:t>
      </w:r>
      <w:r w:rsidRPr="00DE24DE">
        <w:rPr>
          <w:rFonts w:ascii="Traditional Arabic" w:eastAsia="Times New Roman" w:hAnsi="Traditional Arabic" w:cs="Traditional Arabic"/>
          <w:color w:val="auto"/>
          <w:sz w:val="32"/>
          <w:szCs w:val="32"/>
          <w:rtl/>
        </w:rPr>
        <w:t xml:space="preserve"> أن النبي صلى الله عليه وسلم قال: (</w:t>
      </w:r>
      <w:r w:rsidR="00DE24DE" w:rsidRPr="00DE24DE">
        <w:rPr>
          <w:rFonts w:ascii="Traditional Arabic" w:hAnsi="Traditional Arabic" w:cs="Traditional Arabic"/>
          <w:b/>
          <w:bCs/>
          <w:color w:val="auto"/>
          <w:sz w:val="32"/>
          <w:szCs w:val="32"/>
          <w:rtl/>
        </w:rPr>
        <w:t>إنَّ اللَّهَ حيِىٌّ كريمٌ يستحي إذا رفعَ الرَّجلُ إليْهِ يديْهِ أن يردَّهما صفرًا خائبتينِ</w:t>
      </w:r>
      <w:r w:rsidRPr="00DE24DE">
        <w:rPr>
          <w:rFonts w:ascii="Traditional Arabic" w:eastAsia="Times New Roman" w:hAnsi="Traditional Arabic" w:cs="Traditional Arabic"/>
          <w:color w:val="auto"/>
          <w:sz w:val="32"/>
          <w:szCs w:val="32"/>
          <w:rtl/>
        </w:rPr>
        <w:t>).</w:t>
      </w:r>
    </w:p>
    <w:p w14:paraId="78B30443" w14:textId="77777777" w:rsidR="002766BD" w:rsidRPr="00165FE0" w:rsidRDefault="002766BD" w:rsidP="001E34B1">
      <w:pPr>
        <w:shd w:val="clear" w:color="auto" w:fill="FFFFFF"/>
        <w:bidi/>
        <w:spacing w:after="0" w:line="240" w:lineRule="auto"/>
        <w:jc w:val="center"/>
        <w:rPr>
          <w:rFonts w:ascii="Traditional Arabic" w:eastAsia="Times New Roman" w:hAnsi="Traditional Arabic" w:cs="Traditional Arabic"/>
          <w:sz w:val="32"/>
          <w:szCs w:val="32"/>
          <w:rtl/>
        </w:rPr>
      </w:pPr>
      <w:r w:rsidRPr="00165FE0">
        <w:rPr>
          <w:rFonts w:ascii="Traditional Arabic" w:eastAsia="Times New Roman" w:hAnsi="Traditional Arabic" w:cs="Traditional Arabic" w:hint="cs"/>
          <w:sz w:val="32"/>
          <w:szCs w:val="32"/>
          <w:rtl/>
        </w:rPr>
        <w:t>لا تسألن بني آدم حاجة      وسل الذي أبوابه لا تحجب</w:t>
      </w:r>
    </w:p>
    <w:p w14:paraId="06B7746E" w14:textId="572F7D57" w:rsidR="002766BD" w:rsidRDefault="002766BD" w:rsidP="001E34B1">
      <w:pPr>
        <w:shd w:val="clear" w:color="auto" w:fill="FFFFFF"/>
        <w:bidi/>
        <w:spacing w:after="0" w:line="240" w:lineRule="auto"/>
        <w:jc w:val="center"/>
        <w:rPr>
          <w:rFonts w:ascii="Traditional Arabic" w:eastAsia="Times New Roman" w:hAnsi="Traditional Arabic" w:cs="Traditional Arabic"/>
          <w:sz w:val="32"/>
          <w:szCs w:val="32"/>
          <w:rtl/>
        </w:rPr>
      </w:pPr>
      <w:r w:rsidRPr="00165FE0">
        <w:rPr>
          <w:rFonts w:ascii="Traditional Arabic" w:eastAsia="Times New Roman" w:hAnsi="Traditional Arabic" w:cs="Traditional Arabic" w:hint="cs"/>
          <w:sz w:val="32"/>
          <w:szCs w:val="32"/>
          <w:rtl/>
        </w:rPr>
        <w:t>الله يغضب إن تركت سؤاله      وبني آدم حين يسأل يغضب</w:t>
      </w:r>
    </w:p>
    <w:p w14:paraId="33C5CA2D" w14:textId="1781F783" w:rsidR="00DE24DE" w:rsidRPr="00DE24DE" w:rsidRDefault="00DE24DE" w:rsidP="00DE24DE">
      <w:pPr>
        <w:shd w:val="clear" w:color="auto" w:fill="FFFFFF"/>
        <w:bidi/>
        <w:spacing w:after="0" w:line="240" w:lineRule="auto"/>
        <w:jc w:val="both"/>
        <w:rPr>
          <w:rFonts w:ascii="Traditional Arabic" w:eastAsia="Times New Roman" w:hAnsi="Traditional Arabic" w:cs="Traditional Arabic"/>
          <w:b/>
          <w:bCs/>
          <w:sz w:val="32"/>
          <w:szCs w:val="32"/>
          <w:rtl/>
        </w:rPr>
      </w:pPr>
      <w:r w:rsidRPr="00165FE0">
        <w:rPr>
          <w:rFonts w:ascii="Traditional Arabic" w:eastAsia="Times New Roman" w:hAnsi="Traditional Arabic" w:cs="Traditional Arabic" w:hint="cs"/>
          <w:b/>
          <w:bCs/>
          <w:sz w:val="32"/>
          <w:szCs w:val="32"/>
          <w:rtl/>
        </w:rPr>
        <w:t>أيها المسلمون:</w:t>
      </w:r>
    </w:p>
    <w:p w14:paraId="24D1FECC" w14:textId="72198D40" w:rsidR="00DE24DE" w:rsidRDefault="002D373F" w:rsidP="00B41DA9">
      <w:pPr>
        <w:pStyle w:val="2"/>
        <w:shd w:val="clear" w:color="auto" w:fill="FFFFFF"/>
        <w:bidi/>
        <w:spacing w:before="0" w:beforeAutospacing="0" w:after="0" w:afterAutospacing="0" w:line="360" w:lineRule="atLeast"/>
        <w:jc w:val="both"/>
        <w:rPr>
          <w:rFonts w:ascii="Traditional Arabic" w:hAnsi="Traditional Arabic" w:cs="Traditional Arabic"/>
          <w:b w:val="0"/>
          <w:bCs w:val="0"/>
          <w:sz w:val="32"/>
          <w:szCs w:val="32"/>
          <w:rtl/>
        </w:rPr>
      </w:pPr>
      <w:r>
        <w:rPr>
          <w:rFonts w:ascii="Traditional Arabic" w:hAnsi="Traditional Arabic" w:cs="Traditional Arabic" w:hint="cs"/>
          <w:b w:val="0"/>
          <w:bCs w:val="0"/>
          <w:sz w:val="32"/>
          <w:szCs w:val="32"/>
          <w:rtl/>
        </w:rPr>
        <w:t xml:space="preserve">استحضروا </w:t>
      </w:r>
      <w:r w:rsidR="00FC3494">
        <w:rPr>
          <w:rFonts w:ascii="Traditional Arabic" w:hAnsi="Traditional Arabic" w:cs="Traditional Arabic" w:hint="cs"/>
          <w:b w:val="0"/>
          <w:bCs w:val="0"/>
          <w:sz w:val="32"/>
          <w:szCs w:val="32"/>
          <w:rtl/>
        </w:rPr>
        <w:t xml:space="preserve">عند </w:t>
      </w:r>
      <w:r w:rsidR="00DC607E">
        <w:rPr>
          <w:rFonts w:ascii="Traditional Arabic" w:hAnsi="Traditional Arabic" w:cs="Traditional Arabic" w:hint="cs"/>
          <w:b w:val="0"/>
          <w:bCs w:val="0"/>
          <w:sz w:val="32"/>
          <w:szCs w:val="32"/>
          <w:rtl/>
        </w:rPr>
        <w:t>دعائكم لربكم وإلحاحكم عليه</w:t>
      </w:r>
      <w:r w:rsidR="00B41DA9">
        <w:rPr>
          <w:rFonts w:ascii="Traditional Arabic" w:hAnsi="Traditional Arabic" w:cs="Traditional Arabic" w:hint="cs"/>
          <w:b w:val="0"/>
          <w:bCs w:val="0"/>
          <w:sz w:val="32"/>
          <w:szCs w:val="32"/>
          <w:rtl/>
        </w:rPr>
        <w:t xml:space="preserve"> </w:t>
      </w:r>
      <w:r>
        <w:rPr>
          <w:rFonts w:ascii="Traditional Arabic" w:hAnsi="Traditional Arabic" w:cs="Traditional Arabic" w:hint="cs"/>
          <w:b w:val="0"/>
          <w:bCs w:val="0"/>
          <w:sz w:val="32"/>
          <w:szCs w:val="32"/>
          <w:rtl/>
        </w:rPr>
        <w:t xml:space="preserve">أن الله تعالى قد أنعم عليكم بتوحيده جل وعلا، نعم.. أي فضل من الله أن جعلك مستغنيا عن كل آلهة تعبد من دونه جل وعلا، أرأيتم هذه المنة التي لا نستحضرها في كثير من دعائنا ومناجاتنا، وأيم الله أن استحضار هذه النعمة عند الدعاء هي باب الفرج ومفتاح القبول، ألم تروا كيف </w:t>
      </w:r>
      <w:r w:rsidR="00DE24DE">
        <w:rPr>
          <w:rFonts w:ascii="Traditional Arabic" w:hAnsi="Traditional Arabic" w:cs="Traditional Arabic" w:hint="cs"/>
          <w:b w:val="0"/>
          <w:bCs w:val="0"/>
          <w:sz w:val="32"/>
          <w:szCs w:val="32"/>
          <w:rtl/>
        </w:rPr>
        <w:t>استجاب</w:t>
      </w:r>
      <w:r>
        <w:rPr>
          <w:rFonts w:ascii="Traditional Arabic" w:hAnsi="Traditional Arabic" w:cs="Traditional Arabic" w:hint="cs"/>
          <w:b w:val="0"/>
          <w:bCs w:val="0"/>
          <w:sz w:val="32"/>
          <w:szCs w:val="32"/>
          <w:rtl/>
        </w:rPr>
        <w:t xml:space="preserve"> الله</w:t>
      </w:r>
      <w:r w:rsidR="00DE24DE">
        <w:rPr>
          <w:rFonts w:ascii="Traditional Arabic" w:hAnsi="Traditional Arabic" w:cs="Traditional Arabic" w:hint="cs"/>
          <w:b w:val="0"/>
          <w:bCs w:val="0"/>
          <w:sz w:val="32"/>
          <w:szCs w:val="32"/>
          <w:rtl/>
        </w:rPr>
        <w:t xml:space="preserve"> من المشركين دعاءهم يوم أن أخلصوا له الدين وحققوا له التوحيد، مع سابق علمه جل وعلا أن هذا الإخلاص والتوحيد إنما هو لحظي،</w:t>
      </w:r>
      <w:r>
        <w:rPr>
          <w:rFonts w:ascii="Traditional Arabic" w:hAnsi="Traditional Arabic" w:cs="Traditional Arabic" w:hint="cs"/>
          <w:b w:val="0"/>
          <w:bCs w:val="0"/>
          <w:sz w:val="32"/>
          <w:szCs w:val="32"/>
          <w:rtl/>
        </w:rPr>
        <w:t xml:space="preserve"> ثم يعودون لشركهم، {</w:t>
      </w:r>
      <w:r w:rsidRPr="002D373F">
        <w:rPr>
          <w:rFonts w:ascii="Traditional Arabic" w:hAnsi="Traditional Arabic" w:cs="Traditional Arabic"/>
          <w:color w:val="FF0000"/>
          <w:sz w:val="32"/>
          <w:szCs w:val="32"/>
          <w:rtl/>
        </w:rPr>
        <w:t>فَإِذَا رَكِبُوا فِي الْفُلْكِ دَعَوُا اللَّهَ مُخْلِصِينَ لَهُ الدِّينَ فَلَمَّا نَجَّاهُمْ إِلَى الْبَرِّ إِذَا هُمْ يُشْرِكُونَ</w:t>
      </w:r>
      <w:r>
        <w:rPr>
          <w:rFonts w:ascii="Traditional Arabic" w:hAnsi="Traditional Arabic" w:cs="Traditional Arabic" w:hint="cs"/>
          <w:b w:val="0"/>
          <w:bCs w:val="0"/>
          <w:sz w:val="32"/>
          <w:szCs w:val="32"/>
          <w:rtl/>
        </w:rPr>
        <w:t>}</w:t>
      </w:r>
      <w:r w:rsidR="00A00A0E">
        <w:rPr>
          <w:rFonts w:ascii="Traditional Arabic" w:hAnsi="Traditional Arabic" w:cs="Traditional Arabic" w:hint="cs"/>
          <w:b w:val="0"/>
          <w:bCs w:val="0"/>
          <w:sz w:val="32"/>
          <w:szCs w:val="32"/>
          <w:rtl/>
        </w:rPr>
        <w:t>.</w:t>
      </w:r>
    </w:p>
    <w:p w14:paraId="4B1A698A" w14:textId="42635ECC" w:rsidR="00A00A0E" w:rsidRDefault="00A00A0E" w:rsidP="00A00A0E">
      <w:pPr>
        <w:pStyle w:val="5"/>
        <w:shd w:val="clear" w:color="auto" w:fill="F9F9F9"/>
        <w:bidi/>
        <w:spacing w:before="0"/>
        <w:jc w:val="both"/>
        <w:rPr>
          <w:rFonts w:ascii="Traditional Arabic" w:hAnsi="Traditional Arabic" w:cs="Traditional Arabic"/>
          <w:color w:val="auto"/>
          <w:sz w:val="32"/>
          <w:szCs w:val="32"/>
          <w:rtl/>
        </w:rPr>
      </w:pPr>
      <w:r w:rsidRPr="00A00A0E">
        <w:rPr>
          <w:rFonts w:ascii="Traditional Arabic" w:hAnsi="Traditional Arabic" w:cs="Traditional Arabic"/>
          <w:color w:val="auto"/>
          <w:sz w:val="32"/>
          <w:szCs w:val="32"/>
          <w:rtl/>
        </w:rPr>
        <w:t>إن من ثمار هذا التوحيد أن ينقطع القلب عن كل العلائق إلا له جل وعلا، وأن يستغني بالله عن كل أحد، ولذلك كان أدعية الكرب مناجاة بالتوحيد، ففي الصحيحين من حديث ابن عباس –رضي الله عنهما- (</w:t>
      </w:r>
      <w:r w:rsidRPr="00A00A0E">
        <w:rPr>
          <w:rFonts w:ascii="Traditional Arabic" w:hAnsi="Traditional Arabic" w:cs="Traditional Arabic"/>
          <w:b/>
          <w:bCs/>
          <w:color w:val="auto"/>
          <w:sz w:val="32"/>
          <w:szCs w:val="32"/>
          <w:rtl/>
        </w:rPr>
        <w:t>أنَّ رَسولَ اللَّهِ صَلَّى اللهُ عليه وسلَّمَ كانَ يقولُ عِنْدَ الكَرْبِ: لا إلَهَ إلَّا اللَّهُ العَظِيمُ الحَلِيمُ، لا إلَهَ إلَّا اللَّهُ رَبُّ العَرْشِ العَظِيمِ، لا إلَهَ إلَّا اللَّهُ رَبُّ السَّمَوَاتِ ورَبُّ الأرْضِ، ورَبُّ العَرْشِ الكَرِيمِ</w:t>
      </w:r>
      <w:r w:rsidRPr="00A00A0E">
        <w:rPr>
          <w:rFonts w:ascii="Traditional Arabic" w:hAnsi="Traditional Arabic" w:cs="Traditional Arabic"/>
          <w:color w:val="auto"/>
          <w:sz w:val="32"/>
          <w:szCs w:val="32"/>
          <w:rtl/>
        </w:rPr>
        <w:t>).</w:t>
      </w:r>
    </w:p>
    <w:p w14:paraId="05A95C2D" w14:textId="6A43ADF3" w:rsidR="00E86DA4" w:rsidRDefault="00E86DA4" w:rsidP="00E86DA4">
      <w:pPr>
        <w:pStyle w:val="5"/>
        <w:shd w:val="clear" w:color="auto" w:fill="F9F9F9"/>
        <w:bidi/>
        <w:spacing w:before="0"/>
        <w:jc w:val="both"/>
        <w:rPr>
          <w:rFonts w:ascii="Traditional Arabic" w:hAnsi="Traditional Arabic" w:cs="Traditional Arabic"/>
          <w:color w:val="auto"/>
          <w:sz w:val="32"/>
          <w:szCs w:val="32"/>
          <w:rtl/>
        </w:rPr>
      </w:pPr>
      <w:r w:rsidRPr="00E86DA4">
        <w:rPr>
          <w:rFonts w:ascii="Traditional Arabic" w:hAnsi="Traditional Arabic" w:cs="Traditional Arabic"/>
          <w:color w:val="auto"/>
          <w:sz w:val="32"/>
          <w:szCs w:val="32"/>
          <w:rtl/>
        </w:rPr>
        <w:t>وإذا أهم الإنسان أمر أو أصابه كرب ناجى ربه بالتوحيد، روى أبو داوود في سننه أن النبي –صلى الله عليه وسلم- قال لأسماء بنت عميس –رضي الله عنها: (</w:t>
      </w:r>
      <w:r w:rsidRPr="00E86DA4">
        <w:rPr>
          <w:rFonts w:ascii="Traditional Arabic" w:hAnsi="Traditional Arabic" w:cs="Traditional Arabic"/>
          <w:b/>
          <w:bCs/>
          <w:color w:val="auto"/>
          <w:sz w:val="32"/>
          <w:szCs w:val="32"/>
          <w:rtl/>
        </w:rPr>
        <w:t>ألَا أُعلِّمُكِ كلماتٍ تقولينَهُنَّ</w:t>
      </w:r>
      <w:r w:rsidR="00CB279E">
        <w:rPr>
          <w:rFonts w:ascii="Traditional Arabic" w:hAnsi="Traditional Arabic" w:cs="Traditional Arabic"/>
          <w:b/>
          <w:bCs/>
          <w:color w:val="auto"/>
          <w:sz w:val="32"/>
          <w:szCs w:val="32"/>
          <w:rtl/>
        </w:rPr>
        <w:t> عندَ الكَرْبِ،</w:t>
      </w:r>
      <w:r w:rsidR="00CB279E">
        <w:rPr>
          <w:rFonts w:ascii="Traditional Arabic" w:hAnsi="Traditional Arabic" w:cs="Traditional Arabic" w:hint="cs"/>
          <w:b/>
          <w:bCs/>
          <w:color w:val="auto"/>
          <w:sz w:val="32"/>
          <w:szCs w:val="32"/>
          <w:rtl/>
        </w:rPr>
        <w:t xml:space="preserve"> </w:t>
      </w:r>
      <w:r w:rsidRPr="00E86DA4">
        <w:rPr>
          <w:rFonts w:ascii="Traditional Arabic" w:hAnsi="Traditional Arabic" w:cs="Traditional Arabic"/>
          <w:b/>
          <w:bCs/>
          <w:color w:val="auto"/>
          <w:sz w:val="32"/>
          <w:szCs w:val="32"/>
          <w:rtl/>
        </w:rPr>
        <w:t>أو في الكَرْبِ؟ اللهُ اللهُ ربِّي، لا أُشرِكُ به شيئًا</w:t>
      </w:r>
      <w:r w:rsidRPr="00E86DA4">
        <w:rPr>
          <w:rFonts w:ascii="Traditional Arabic" w:hAnsi="Traditional Arabic" w:cs="Traditional Arabic"/>
          <w:color w:val="auto"/>
          <w:sz w:val="32"/>
          <w:szCs w:val="32"/>
          <w:rtl/>
        </w:rPr>
        <w:t>).</w:t>
      </w:r>
    </w:p>
    <w:p w14:paraId="550D3898" w14:textId="6461900F" w:rsidR="00E86DA4" w:rsidRDefault="00E86DA4" w:rsidP="00E86DA4">
      <w:pPr>
        <w:pStyle w:val="2"/>
        <w:shd w:val="clear" w:color="auto" w:fill="FFFFFF"/>
        <w:bidi/>
        <w:spacing w:before="0" w:beforeAutospacing="0" w:after="0" w:afterAutospacing="0" w:line="360" w:lineRule="atLeast"/>
        <w:jc w:val="both"/>
        <w:rPr>
          <w:rFonts w:ascii="Traditional Arabic" w:hAnsi="Traditional Arabic" w:cs="Traditional Arabic"/>
          <w:b w:val="0"/>
          <w:bCs w:val="0"/>
          <w:sz w:val="32"/>
          <w:szCs w:val="32"/>
          <w:rtl/>
        </w:rPr>
      </w:pPr>
      <w:r w:rsidRPr="00E86DA4">
        <w:rPr>
          <w:rFonts w:ascii="Traditional Arabic" w:hAnsi="Traditional Arabic" w:cs="Traditional Arabic"/>
          <w:b w:val="0"/>
          <w:bCs w:val="0"/>
          <w:sz w:val="32"/>
          <w:szCs w:val="32"/>
          <w:rtl/>
        </w:rPr>
        <w:t>ونبي الله يونس –عليه السلام- في ظلمات ثلاث، ظلمة الليل، وظلمة البحر، وظلمة بطن الحوت، نادى ربه بنداء التوحيد {</w:t>
      </w:r>
      <w:r w:rsidRPr="00E86DA4">
        <w:rPr>
          <w:rFonts w:ascii="Traditional Arabic" w:hAnsi="Traditional Arabic" w:cs="Traditional Arabic"/>
          <w:color w:val="FF0000"/>
          <w:sz w:val="32"/>
          <w:szCs w:val="32"/>
          <w:rtl/>
        </w:rPr>
        <w:t>فَنَادَىٰ فِي الظُّلُمَاتِ أَن لَّا إِلَٰهَ إِلَّا أَنتَ سُبْحَانَكَ إِنِّي كُنتُ مِنَ الظَّالِمِينَ</w:t>
      </w:r>
      <w:r w:rsidRPr="00E86DA4">
        <w:rPr>
          <w:rFonts w:ascii="Traditional Arabic" w:hAnsi="Traditional Arabic" w:cs="Traditional Arabic"/>
          <w:b w:val="0"/>
          <w:bCs w:val="0"/>
          <w:sz w:val="32"/>
          <w:szCs w:val="32"/>
          <w:rtl/>
        </w:rPr>
        <w:t>}، قال تعالى: {</w:t>
      </w:r>
      <w:r w:rsidRPr="00E86DA4">
        <w:rPr>
          <w:rFonts w:ascii="Traditional Arabic" w:hAnsi="Traditional Arabic" w:cs="Traditional Arabic"/>
          <w:color w:val="FF0000"/>
          <w:sz w:val="32"/>
          <w:szCs w:val="32"/>
          <w:rtl/>
        </w:rPr>
        <w:t>فَاسْتَجَبْنَا لَهُ وَنَجَّيْنَاهُ مِنَ الْغَمِّ ۚ وَكَذَٰلِكَ نُنجِي الْمُؤْمِنِينَ</w:t>
      </w:r>
      <w:r w:rsidRPr="00E86DA4">
        <w:rPr>
          <w:rFonts w:ascii="Traditional Arabic" w:hAnsi="Traditional Arabic" w:cs="Traditional Arabic"/>
          <w:b w:val="0"/>
          <w:bCs w:val="0"/>
          <w:sz w:val="32"/>
          <w:szCs w:val="32"/>
          <w:rtl/>
        </w:rPr>
        <w:t>}.</w:t>
      </w:r>
    </w:p>
    <w:p w14:paraId="2CA9A4FD" w14:textId="211CE93F" w:rsidR="00DE24DE" w:rsidRDefault="002F78FF" w:rsidP="00B41DA9">
      <w:pPr>
        <w:pStyle w:val="2"/>
        <w:shd w:val="clear" w:color="auto" w:fill="FFFFFF"/>
        <w:bidi/>
        <w:spacing w:before="0" w:beforeAutospacing="0" w:after="0" w:afterAutospacing="0" w:line="360" w:lineRule="atLeast"/>
        <w:jc w:val="both"/>
        <w:rPr>
          <w:rFonts w:ascii="Traditional Arabic" w:hAnsi="Traditional Arabic" w:cs="Traditional Arabic"/>
          <w:b w:val="0"/>
          <w:bCs w:val="0"/>
          <w:sz w:val="32"/>
          <w:szCs w:val="32"/>
          <w:rtl/>
        </w:rPr>
      </w:pPr>
      <w:r w:rsidRPr="00876F1D">
        <w:rPr>
          <w:rFonts w:ascii="Traditional Arabic" w:hAnsi="Traditional Arabic" w:cs="Traditional Arabic"/>
          <w:b w:val="0"/>
          <w:bCs w:val="0"/>
          <w:sz w:val="32"/>
          <w:szCs w:val="32"/>
          <w:rtl/>
        </w:rPr>
        <w:t>وفرعون بلغ في الطغيان والاستعلاء أعظم مبلغ، حتى قال: {</w:t>
      </w:r>
      <w:r w:rsidRPr="00876F1D">
        <w:rPr>
          <w:rFonts w:ascii="Traditional Arabic" w:hAnsi="Traditional Arabic" w:cs="Traditional Arabic"/>
          <w:color w:val="FF0000"/>
          <w:sz w:val="32"/>
          <w:szCs w:val="32"/>
          <w:rtl/>
        </w:rPr>
        <w:t>أَنَا رَبُّكُمُ الْأَعْلَىٰ</w:t>
      </w:r>
      <w:r w:rsidRPr="00876F1D">
        <w:rPr>
          <w:rFonts w:ascii="Traditional Arabic" w:hAnsi="Traditional Arabic" w:cs="Traditional Arabic"/>
          <w:b w:val="0"/>
          <w:bCs w:val="0"/>
          <w:sz w:val="32"/>
          <w:szCs w:val="32"/>
          <w:rtl/>
        </w:rPr>
        <w:t>}، وما قص الله في القرآن خبر مستعلٍ جائر كما جاء في خبر فرعون، ليكون للناس عبرة، ومع ذلك يوم أن دعا ربه بالتوحيد قبيل موته دعا ربه بالتوحيد تعلقا بحبل النجاة، روى الترمذي من حديث ابن عباس –رضي الله عنهما-: (</w:t>
      </w:r>
      <w:r w:rsidRPr="00876F1D">
        <w:rPr>
          <w:rFonts w:ascii="Traditional Arabic" w:hAnsi="Traditional Arabic" w:cs="Traditional Arabic"/>
          <w:sz w:val="32"/>
          <w:szCs w:val="32"/>
          <w:shd w:val="clear" w:color="auto" w:fill="F9F9F9"/>
          <w:rtl/>
        </w:rPr>
        <w:t xml:space="preserve">لمَّا أغرقَ اللَّهُ فِرعونَ قالَ : آمَنْتُ أَنَّهُ لَا إِلَهَ </w:t>
      </w:r>
      <w:r w:rsidRPr="00876F1D">
        <w:rPr>
          <w:rFonts w:ascii="Traditional Arabic" w:hAnsi="Traditional Arabic" w:cs="Traditional Arabic"/>
          <w:sz w:val="32"/>
          <w:szCs w:val="32"/>
          <w:shd w:val="clear" w:color="auto" w:fill="F9F9F9"/>
          <w:rtl/>
        </w:rPr>
        <w:lastRenderedPageBreak/>
        <w:t>إِلَّا الَّذِي آمَنَتْ بِهِ بَنُو إِسْرَائِيلَ ، فقالَ جبريلُ : يا محمَّدُ فلو رأيتَني ، وأَنا آخذٌ من حالِ البحرِ فأدسُّهُ في فيهِ مخافةَ أن تُدْرِكَهُ الرَّحمةُ</w:t>
      </w:r>
      <w:r w:rsidR="00B25DF3">
        <w:rPr>
          <w:rFonts w:ascii="Traditional Arabic" w:hAnsi="Traditional Arabic" w:cs="Traditional Arabic"/>
          <w:b w:val="0"/>
          <w:bCs w:val="0"/>
          <w:sz w:val="32"/>
          <w:szCs w:val="32"/>
          <w:rtl/>
        </w:rPr>
        <w:t>)</w:t>
      </w:r>
      <w:r w:rsidR="00B25DF3">
        <w:rPr>
          <w:rFonts w:ascii="Traditional Arabic" w:hAnsi="Traditional Arabic" w:cs="Traditional Arabic" w:hint="cs"/>
          <w:b w:val="0"/>
          <w:bCs w:val="0"/>
          <w:sz w:val="32"/>
          <w:szCs w:val="32"/>
          <w:rtl/>
        </w:rPr>
        <w:t xml:space="preserve">، </w:t>
      </w:r>
      <w:r w:rsidR="00876F1D">
        <w:rPr>
          <w:rFonts w:ascii="Traditional Arabic" w:hAnsi="Traditional Arabic" w:cs="Traditional Arabic" w:hint="cs"/>
          <w:b w:val="0"/>
          <w:bCs w:val="0"/>
          <w:sz w:val="32"/>
          <w:szCs w:val="32"/>
          <w:rtl/>
        </w:rPr>
        <w:t>وإذا كان هذا الحال في من قال أنا ربكم الأعلى، فكيف الحال بمن قال: سبحان ربي العظيم، سبحان ربي الأعلى.</w:t>
      </w:r>
    </w:p>
    <w:p w14:paraId="47813F39" w14:textId="77777777" w:rsidR="00B41DA9" w:rsidRPr="00DE24DE" w:rsidRDefault="00B41DA9" w:rsidP="00B41DA9">
      <w:pPr>
        <w:shd w:val="clear" w:color="auto" w:fill="FFFFFF"/>
        <w:bidi/>
        <w:spacing w:after="0" w:line="240" w:lineRule="auto"/>
        <w:jc w:val="both"/>
        <w:rPr>
          <w:rFonts w:ascii="Traditional Arabic" w:eastAsia="Times New Roman" w:hAnsi="Traditional Arabic" w:cs="Traditional Arabic"/>
          <w:b/>
          <w:bCs/>
          <w:sz w:val="32"/>
          <w:szCs w:val="32"/>
          <w:rtl/>
        </w:rPr>
      </w:pPr>
      <w:r w:rsidRPr="00165FE0">
        <w:rPr>
          <w:rFonts w:ascii="Traditional Arabic" w:eastAsia="Times New Roman" w:hAnsi="Traditional Arabic" w:cs="Traditional Arabic" w:hint="cs"/>
          <w:b/>
          <w:bCs/>
          <w:sz w:val="32"/>
          <w:szCs w:val="32"/>
          <w:rtl/>
        </w:rPr>
        <w:t>أيها المسلمون:</w:t>
      </w:r>
    </w:p>
    <w:p w14:paraId="46FA5DA0" w14:textId="15DB534B" w:rsidR="00074F0B" w:rsidRPr="00165FE0" w:rsidRDefault="00B41DA9" w:rsidP="00E3051F">
      <w:pPr>
        <w:shd w:val="clear" w:color="auto" w:fill="FFFFFF"/>
        <w:bidi/>
        <w:spacing w:after="0" w:line="240" w:lineRule="auto"/>
        <w:jc w:val="both"/>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من وفق لدعاء الله</w:t>
      </w:r>
      <w:r w:rsidR="00074F0B" w:rsidRPr="00165FE0">
        <w:rPr>
          <w:rFonts w:ascii="Traditional Arabic" w:eastAsia="Times New Roman" w:hAnsi="Traditional Arabic" w:cs="Traditional Arabic" w:hint="cs"/>
          <w:sz w:val="32"/>
          <w:szCs w:val="32"/>
          <w:rtl/>
        </w:rPr>
        <w:t xml:space="preserve"> والإلحاح</w:t>
      </w:r>
      <w:r>
        <w:rPr>
          <w:rFonts w:ascii="Traditional Arabic" w:eastAsia="Times New Roman" w:hAnsi="Traditional Arabic" w:cs="Traditional Arabic" w:hint="cs"/>
          <w:sz w:val="32"/>
          <w:szCs w:val="32"/>
          <w:rtl/>
        </w:rPr>
        <w:t xml:space="preserve"> عليه</w:t>
      </w:r>
      <w:r w:rsidR="00074F0B" w:rsidRPr="00165FE0">
        <w:rPr>
          <w:rFonts w:ascii="Traditional Arabic" w:eastAsia="Times New Roman" w:hAnsi="Traditional Arabic" w:cs="Traditional Arabic" w:hint="cs"/>
          <w:sz w:val="32"/>
          <w:szCs w:val="32"/>
          <w:rtl/>
        </w:rPr>
        <w:t xml:space="preserve"> والتضرع</w:t>
      </w:r>
      <w:r>
        <w:rPr>
          <w:rFonts w:ascii="Traditional Arabic" w:eastAsia="Times New Roman" w:hAnsi="Traditional Arabic" w:cs="Traditional Arabic" w:hint="cs"/>
          <w:sz w:val="32"/>
          <w:szCs w:val="32"/>
          <w:rtl/>
        </w:rPr>
        <w:t xml:space="preserve"> له في هذه الليالي</w:t>
      </w:r>
      <w:r w:rsidR="00074F0B" w:rsidRPr="00165FE0">
        <w:rPr>
          <w:rFonts w:ascii="Traditional Arabic" w:eastAsia="Times New Roman" w:hAnsi="Traditional Arabic" w:cs="Traditional Arabic" w:hint="cs"/>
          <w:sz w:val="32"/>
          <w:szCs w:val="32"/>
          <w:rtl/>
        </w:rPr>
        <w:t xml:space="preserve"> وفي غيرها، فلا تسل عن شأن عجيب وأثر عظيم ف</w:t>
      </w:r>
      <w:r w:rsidR="00810934" w:rsidRPr="00165FE0">
        <w:rPr>
          <w:rFonts w:ascii="Traditional Arabic" w:eastAsia="Times New Roman" w:hAnsi="Traditional Arabic" w:cs="Traditional Arabic" w:hint="cs"/>
          <w:sz w:val="32"/>
          <w:szCs w:val="32"/>
          <w:rtl/>
        </w:rPr>
        <w:t>ي حسن العاقبة، وصلاح الحال والمآ</w:t>
      </w:r>
      <w:r w:rsidR="00074F0B" w:rsidRPr="00165FE0">
        <w:rPr>
          <w:rFonts w:ascii="Traditional Arabic" w:eastAsia="Times New Roman" w:hAnsi="Traditional Arabic" w:cs="Traditional Arabic" w:hint="cs"/>
          <w:sz w:val="32"/>
          <w:szCs w:val="32"/>
          <w:rtl/>
        </w:rPr>
        <w:t>ل، والتوفيق في الأعمال، والبركة في الأرزاق.</w:t>
      </w:r>
    </w:p>
    <w:p w14:paraId="0DE6AFC6" w14:textId="392E8EFC" w:rsidR="00C77861" w:rsidRPr="00B41DA9" w:rsidRDefault="00074F0B" w:rsidP="00E3051F">
      <w:pPr>
        <w:pStyle w:val="5"/>
        <w:shd w:val="clear" w:color="auto" w:fill="F9F9F9"/>
        <w:bidi/>
        <w:spacing w:before="0"/>
        <w:jc w:val="both"/>
        <w:rPr>
          <w:rFonts w:ascii="Traditional Arabic" w:hAnsi="Traditional Arabic" w:cs="Traditional Arabic"/>
          <w:color w:val="auto"/>
          <w:sz w:val="32"/>
          <w:szCs w:val="32"/>
          <w:rtl/>
        </w:rPr>
      </w:pPr>
      <w:r w:rsidRPr="00B41DA9">
        <w:rPr>
          <w:rFonts w:ascii="Traditional Arabic" w:eastAsia="Times New Roman" w:hAnsi="Traditional Arabic" w:cs="Traditional Arabic"/>
          <w:color w:val="auto"/>
          <w:sz w:val="32"/>
          <w:szCs w:val="32"/>
          <w:rtl/>
        </w:rPr>
        <w:t xml:space="preserve">سلوا الله وألحوا عليه أن يجعلكم من المقبولين في رمضان، ومن الموفقين لإدراك ليلة القدر، </w:t>
      </w:r>
      <w:r w:rsidR="004E58D3" w:rsidRPr="00B41DA9">
        <w:rPr>
          <w:rFonts w:ascii="Traditional Arabic" w:eastAsia="Times New Roman" w:hAnsi="Traditional Arabic" w:cs="Traditional Arabic"/>
          <w:color w:val="auto"/>
          <w:sz w:val="32"/>
          <w:szCs w:val="32"/>
          <w:rtl/>
        </w:rPr>
        <w:t xml:space="preserve">قالت عائشة -رضي الله عنها-: </w:t>
      </w:r>
      <w:r w:rsidR="00B41DA9" w:rsidRPr="00B41DA9">
        <w:rPr>
          <w:rFonts w:ascii="Traditional Arabic" w:eastAsia="Times New Roman" w:hAnsi="Traditional Arabic" w:cs="Traditional Arabic"/>
          <w:color w:val="auto"/>
          <w:sz w:val="32"/>
          <w:szCs w:val="32"/>
          <w:rtl/>
        </w:rPr>
        <w:t>(</w:t>
      </w:r>
      <w:r w:rsidR="00B41DA9">
        <w:rPr>
          <w:rFonts w:ascii="Traditional Arabic" w:hAnsi="Traditional Arabic" w:cs="Traditional Arabic"/>
          <w:b/>
          <w:bCs/>
          <w:color w:val="auto"/>
          <w:sz w:val="32"/>
          <w:szCs w:val="32"/>
          <w:rtl/>
        </w:rPr>
        <w:t>قلتُ</w:t>
      </w:r>
      <w:r w:rsidR="00B41DA9" w:rsidRPr="00B41DA9">
        <w:rPr>
          <w:rFonts w:ascii="Traditional Arabic" w:hAnsi="Traditional Arabic" w:cs="Traditional Arabic"/>
          <w:b/>
          <w:bCs/>
          <w:color w:val="auto"/>
          <w:sz w:val="32"/>
          <w:szCs w:val="32"/>
          <w:rtl/>
        </w:rPr>
        <w:t>: يا رسولَ اللهِ أرأيتَ إن علمتُ أيَّ ليلةِ ال</w:t>
      </w:r>
      <w:r w:rsidR="00B41DA9">
        <w:rPr>
          <w:rFonts w:ascii="Traditional Arabic" w:hAnsi="Traditional Arabic" w:cs="Traditional Arabic"/>
          <w:b/>
          <w:bCs/>
          <w:color w:val="auto"/>
          <w:sz w:val="32"/>
          <w:szCs w:val="32"/>
          <w:rtl/>
        </w:rPr>
        <w:t>قدرِ ما أقولُ فيها؟ قال: قولي</w:t>
      </w:r>
      <w:r w:rsidR="00B41DA9" w:rsidRPr="00B41DA9">
        <w:rPr>
          <w:rFonts w:ascii="Traditional Arabic" w:hAnsi="Traditional Arabic" w:cs="Traditional Arabic"/>
          <w:b/>
          <w:bCs/>
          <w:color w:val="auto"/>
          <w:sz w:val="32"/>
          <w:szCs w:val="32"/>
          <w:rtl/>
        </w:rPr>
        <w:t>: اللهمَّ إنك عفوٌّ تُحبُّ العفوَ فاعفُ عنِّي</w:t>
      </w:r>
      <w:r w:rsidR="00B41DA9" w:rsidRPr="00B41DA9">
        <w:rPr>
          <w:rFonts w:ascii="Traditional Arabic" w:eastAsia="Times New Roman" w:hAnsi="Traditional Arabic" w:cs="Traditional Arabic"/>
          <w:b/>
          <w:bCs/>
          <w:color w:val="auto"/>
          <w:sz w:val="32"/>
          <w:szCs w:val="32"/>
        </w:rPr>
        <w:t xml:space="preserve"> </w:t>
      </w:r>
      <w:r w:rsidR="004E58D3" w:rsidRPr="00B41DA9">
        <w:rPr>
          <w:rFonts w:ascii="Traditional Arabic" w:eastAsia="Times New Roman" w:hAnsi="Traditional Arabic" w:cs="Traditional Arabic"/>
          <w:b/>
          <w:bCs/>
          <w:color w:val="auto"/>
          <w:sz w:val="32"/>
          <w:szCs w:val="32"/>
        </w:rPr>
        <w:t>(</w:t>
      </w:r>
      <w:r w:rsidR="004E58D3" w:rsidRPr="00B41DA9">
        <w:rPr>
          <w:rFonts w:ascii="Traditional Arabic" w:eastAsia="Times New Roman" w:hAnsi="Traditional Arabic" w:cs="Traditional Arabic"/>
          <w:color w:val="auto"/>
          <w:sz w:val="32"/>
          <w:szCs w:val="32"/>
          <w:rtl/>
        </w:rPr>
        <w:t>رواه الترمذي</w:t>
      </w:r>
      <w:r w:rsidRPr="00B41DA9">
        <w:rPr>
          <w:rFonts w:ascii="Traditional Arabic" w:eastAsia="Times New Roman" w:hAnsi="Traditional Arabic" w:cs="Traditional Arabic"/>
          <w:color w:val="auto"/>
          <w:sz w:val="32"/>
          <w:szCs w:val="32"/>
          <w:rtl/>
        </w:rPr>
        <w:t>.</w:t>
      </w:r>
    </w:p>
    <w:p w14:paraId="65F200F1" w14:textId="77777777" w:rsidR="002766BD" w:rsidRPr="00165FE0" w:rsidRDefault="002766BD" w:rsidP="00E3051F">
      <w:pPr>
        <w:shd w:val="clear" w:color="auto" w:fill="FFFFFF"/>
        <w:bidi/>
        <w:spacing w:after="0" w:line="240" w:lineRule="auto"/>
        <w:jc w:val="both"/>
        <w:rPr>
          <w:rFonts w:ascii="Traditional Arabic" w:eastAsia="Times New Roman" w:hAnsi="Traditional Arabic" w:cs="Traditional Arabic"/>
          <w:sz w:val="32"/>
          <w:szCs w:val="32"/>
          <w:rtl/>
        </w:rPr>
      </w:pPr>
      <w:r w:rsidRPr="00165FE0">
        <w:rPr>
          <w:rFonts w:ascii="Traditional Arabic" w:eastAsia="Times New Roman" w:hAnsi="Traditional Arabic" w:cs="Traditional Arabic" w:hint="cs"/>
          <w:sz w:val="32"/>
          <w:szCs w:val="32"/>
          <w:rtl/>
        </w:rPr>
        <w:t>ألحوا وتضرعوا بهذا الدعاء وبغيره، فإنه على قدر الحرقة والفاقة تكون الإجابة. يقول الإمام الأوزاعي رحمه الله: (</w:t>
      </w:r>
      <w:r w:rsidRPr="00B41DA9">
        <w:rPr>
          <w:rFonts w:ascii="Traditional Arabic" w:eastAsia="Times New Roman" w:hAnsi="Traditional Arabic" w:cs="Traditional Arabic" w:hint="cs"/>
          <w:b/>
          <w:bCs/>
          <w:sz w:val="32"/>
          <w:szCs w:val="32"/>
          <w:rtl/>
        </w:rPr>
        <w:t>كان يقال: أفضل الدعاء الإلحاح على الله والتضرع إليه</w:t>
      </w:r>
      <w:r w:rsidRPr="00165FE0">
        <w:rPr>
          <w:rFonts w:ascii="Traditional Arabic" w:eastAsia="Times New Roman" w:hAnsi="Traditional Arabic" w:cs="Traditional Arabic" w:hint="cs"/>
          <w:sz w:val="32"/>
          <w:szCs w:val="32"/>
          <w:rtl/>
        </w:rPr>
        <w:t>).</w:t>
      </w:r>
    </w:p>
    <w:p w14:paraId="101AF85E" w14:textId="4047187E" w:rsidR="00C77861" w:rsidRPr="00D32D74" w:rsidRDefault="00C77861" w:rsidP="00E3051F">
      <w:pPr>
        <w:pStyle w:val="5"/>
        <w:shd w:val="clear" w:color="auto" w:fill="F9F9F9"/>
        <w:bidi/>
        <w:spacing w:before="0" w:line="240" w:lineRule="auto"/>
        <w:jc w:val="both"/>
        <w:rPr>
          <w:rFonts w:ascii="Traditional Arabic" w:hAnsi="Traditional Arabic" w:cs="Traditional Arabic"/>
          <w:color w:val="auto"/>
          <w:sz w:val="32"/>
          <w:szCs w:val="32"/>
          <w:rtl/>
        </w:rPr>
      </w:pPr>
      <w:r w:rsidRPr="00D32D74">
        <w:rPr>
          <w:rFonts w:ascii="Traditional Arabic" w:eastAsia="Times New Roman" w:hAnsi="Traditional Arabic" w:cs="Traditional Arabic"/>
          <w:color w:val="auto"/>
          <w:sz w:val="32"/>
          <w:szCs w:val="32"/>
          <w:rtl/>
        </w:rPr>
        <w:t>وأما رسول الله صلى الله عليه وسلم، فقد كان من حرصه عليها أي على ليلة القدر أنه كان يتفرغ لها معتكفًا في المسجد، حرصًا منه على إ</w:t>
      </w:r>
      <w:r w:rsidR="00D32D74" w:rsidRPr="00D32D74">
        <w:rPr>
          <w:rFonts w:ascii="Traditional Arabic" w:eastAsia="Times New Roman" w:hAnsi="Traditional Arabic" w:cs="Traditional Arabic"/>
          <w:color w:val="auto"/>
          <w:sz w:val="32"/>
          <w:szCs w:val="32"/>
          <w:rtl/>
        </w:rPr>
        <w:t>دراكها، فعن عائشة -رضي الله عنها-: (</w:t>
      </w:r>
      <w:r w:rsidR="00D32D74" w:rsidRPr="00D32D74">
        <w:rPr>
          <w:rFonts w:ascii="Traditional Arabic" w:hAnsi="Traditional Arabic" w:cs="Traditional Arabic"/>
          <w:b/>
          <w:bCs/>
          <w:color w:val="auto"/>
          <w:sz w:val="32"/>
          <w:szCs w:val="32"/>
          <w:rtl/>
        </w:rPr>
        <w:t>أنَّ النبيَّ صَلَّى اللَّهُ عليه وسلَّمَ كانَ يَعْتَكِفُ العَشْرَ الأوَاخِرَ مِن رَمَضَانَ، حتَّى تَوَفَّاهُ اللَّهُ عَزَّ وَجَلَّ، ثُمَّ اعْتَكَفَ أَزْوَاجُهُ مِن بَعْدِهِ</w:t>
      </w:r>
      <w:r w:rsidR="00D32D74" w:rsidRPr="00D32D74">
        <w:rPr>
          <w:rFonts w:ascii="Traditional Arabic" w:eastAsia="Times New Roman" w:hAnsi="Traditional Arabic" w:cs="Traditional Arabic"/>
          <w:color w:val="auto"/>
          <w:sz w:val="32"/>
          <w:szCs w:val="32"/>
        </w:rPr>
        <w:t>(</w:t>
      </w:r>
      <w:r w:rsidR="00D32D74" w:rsidRPr="00D32D74">
        <w:rPr>
          <w:rFonts w:ascii="Traditional Arabic" w:eastAsia="Times New Roman" w:hAnsi="Traditional Arabic" w:cs="Traditional Arabic"/>
          <w:color w:val="auto"/>
          <w:sz w:val="32"/>
          <w:szCs w:val="32"/>
          <w:rtl/>
        </w:rPr>
        <w:t>.</w:t>
      </w:r>
    </w:p>
    <w:p w14:paraId="75B6E751" w14:textId="6AAF4395" w:rsidR="004D4CD0" w:rsidRPr="001E34B1" w:rsidRDefault="004D4CD0" w:rsidP="001E34B1">
      <w:pPr>
        <w:pStyle w:val="5"/>
        <w:shd w:val="clear" w:color="auto" w:fill="F9F9F9"/>
        <w:bidi/>
        <w:spacing w:before="0" w:line="240" w:lineRule="auto"/>
        <w:jc w:val="both"/>
        <w:rPr>
          <w:rFonts w:ascii="Traditional Arabic" w:hAnsi="Traditional Arabic" w:cs="Traditional Arabic"/>
          <w:color w:val="auto"/>
          <w:sz w:val="32"/>
          <w:szCs w:val="32"/>
          <w:rtl/>
        </w:rPr>
      </w:pPr>
      <w:r w:rsidRPr="001E34B1">
        <w:rPr>
          <w:rFonts w:ascii="Traditional Arabic" w:hAnsi="Traditional Arabic" w:cs="Traditional Arabic"/>
          <w:color w:val="auto"/>
          <w:sz w:val="32"/>
          <w:szCs w:val="32"/>
          <w:rtl/>
        </w:rPr>
        <w:t>استعدوا وتهيئوا لهذه الليلة بالدعاء وسؤال الله القبول، واستحضروا معنى الدعاء العظيم في دبر كل صلاة (</w:t>
      </w:r>
      <w:r w:rsidR="001E34B1" w:rsidRPr="001E34B1">
        <w:rPr>
          <w:rFonts w:ascii="Traditional Arabic" w:hAnsi="Traditional Arabic" w:cs="Traditional Arabic"/>
          <w:b/>
          <w:bCs/>
          <w:color w:val="auto"/>
          <w:sz w:val="32"/>
          <w:szCs w:val="32"/>
          <w:rtl/>
        </w:rPr>
        <w:t>اللهمَّ أعنِّي على ذكرِك وشكرِك وحسنِ عبادَتِك</w:t>
      </w:r>
      <w:r w:rsidRPr="001E34B1">
        <w:rPr>
          <w:rFonts w:ascii="Traditional Arabic" w:hAnsi="Traditional Arabic" w:cs="Traditional Arabic"/>
          <w:color w:val="auto"/>
          <w:sz w:val="32"/>
          <w:szCs w:val="32"/>
          <w:rtl/>
        </w:rPr>
        <w:t>)</w:t>
      </w:r>
      <w:r w:rsidR="001E34B1">
        <w:rPr>
          <w:rFonts w:ascii="Traditional Arabic" w:hAnsi="Traditional Arabic" w:cs="Traditional Arabic" w:hint="cs"/>
          <w:color w:val="auto"/>
          <w:sz w:val="32"/>
          <w:szCs w:val="32"/>
          <w:rtl/>
        </w:rPr>
        <w:t>.</w:t>
      </w:r>
    </w:p>
    <w:p w14:paraId="04D4FEF9" w14:textId="77777777" w:rsidR="004D4CD0" w:rsidRPr="00165FE0" w:rsidRDefault="004D4CD0" w:rsidP="001E34B1">
      <w:pPr>
        <w:bidi/>
        <w:spacing w:after="0" w:line="240" w:lineRule="auto"/>
        <w:jc w:val="both"/>
        <w:rPr>
          <w:rFonts w:ascii="Traditional Arabic" w:hAnsi="Traditional Arabic" w:cs="Traditional Arabic"/>
          <w:sz w:val="32"/>
          <w:szCs w:val="32"/>
          <w:rtl/>
        </w:rPr>
      </w:pPr>
      <w:r w:rsidRPr="00165FE0">
        <w:rPr>
          <w:rFonts w:ascii="Traditional Arabic" w:hAnsi="Traditional Arabic" w:cs="Traditional Arabic"/>
          <w:sz w:val="32"/>
          <w:szCs w:val="32"/>
          <w:rtl/>
        </w:rPr>
        <w:t>استعدوا وتهيئوا لها بتزكية العمل وإخلاصه لله، والإكثار من العمل الصالح في الخفاء.</w:t>
      </w:r>
    </w:p>
    <w:p w14:paraId="7A464356" w14:textId="77777777" w:rsidR="004D4CD0" w:rsidRPr="00165FE0" w:rsidRDefault="004D4CD0" w:rsidP="001E34B1">
      <w:pPr>
        <w:bidi/>
        <w:spacing w:after="0" w:line="240" w:lineRule="auto"/>
        <w:jc w:val="both"/>
        <w:rPr>
          <w:rFonts w:ascii="Traditional Arabic" w:hAnsi="Traditional Arabic" w:cs="Traditional Arabic"/>
          <w:sz w:val="32"/>
          <w:szCs w:val="32"/>
          <w:rtl/>
        </w:rPr>
      </w:pPr>
      <w:r w:rsidRPr="00165FE0">
        <w:rPr>
          <w:rFonts w:ascii="Traditional Arabic" w:hAnsi="Traditional Arabic" w:cs="Traditional Arabic"/>
          <w:sz w:val="32"/>
          <w:szCs w:val="32"/>
          <w:rtl/>
        </w:rPr>
        <w:t>استعدوا وتهيئوا لها بتصفية النفوس، والعفو والصفح والتجاوز، فإن المتخاصمين لا ترفع أعمالهم إلى الله.</w:t>
      </w:r>
    </w:p>
    <w:p w14:paraId="5F19AAD9" w14:textId="77777777" w:rsidR="001E34B1" w:rsidRPr="001E34B1" w:rsidRDefault="00C77861" w:rsidP="001E34B1">
      <w:pPr>
        <w:bidi/>
        <w:spacing w:after="0"/>
        <w:jc w:val="both"/>
        <w:rPr>
          <w:rFonts w:ascii="Traditional Arabic" w:eastAsia="Times New Roman" w:hAnsi="Traditional Arabic" w:cs="Traditional Arabic"/>
          <w:b/>
          <w:bCs/>
          <w:sz w:val="32"/>
          <w:szCs w:val="32"/>
          <w:rtl/>
        </w:rPr>
      </w:pPr>
      <w:r w:rsidRPr="001E34B1">
        <w:rPr>
          <w:rFonts w:ascii="Traditional Arabic" w:eastAsia="Times New Roman" w:hAnsi="Traditional Arabic" w:cs="Traditional Arabic" w:hint="cs"/>
          <w:b/>
          <w:bCs/>
          <w:sz w:val="32"/>
          <w:szCs w:val="32"/>
          <w:rtl/>
        </w:rPr>
        <w:t xml:space="preserve">أيها المعتكفون: </w:t>
      </w:r>
    </w:p>
    <w:p w14:paraId="749232E0" w14:textId="13207448" w:rsidR="00C77861" w:rsidRPr="00165FE0" w:rsidRDefault="00C77861" w:rsidP="001E34B1">
      <w:pPr>
        <w:bidi/>
        <w:spacing w:after="0"/>
        <w:jc w:val="both"/>
        <w:rPr>
          <w:rFonts w:ascii="Traditional Arabic" w:eastAsia="Times New Roman" w:hAnsi="Traditional Arabic" w:cs="Traditional Arabic"/>
          <w:sz w:val="32"/>
          <w:szCs w:val="32"/>
          <w:rtl/>
        </w:rPr>
      </w:pPr>
      <w:r w:rsidRPr="00165FE0">
        <w:rPr>
          <w:rFonts w:ascii="Traditional Arabic" w:eastAsia="Times New Roman" w:hAnsi="Traditional Arabic" w:cs="Traditional Arabic" w:hint="cs"/>
          <w:sz w:val="32"/>
          <w:szCs w:val="32"/>
          <w:rtl/>
        </w:rPr>
        <w:t>في الاعتكاف يتبين أن الوقت أغلى من الذهب، فلا يبذل في غير حق، ولا يشترى به ما ليس يحمد، انصرف المعتكف المتعبد إلى التفكير في زاد الرحيل وأسباب السلامة، السلامة من فضول الكلام، وفضول النظر، وفضول المخالطة.</w:t>
      </w:r>
    </w:p>
    <w:p w14:paraId="52FE1B21" w14:textId="77777777" w:rsidR="00D422BC" w:rsidRDefault="00C77861" w:rsidP="00D422BC">
      <w:pPr>
        <w:bidi/>
        <w:jc w:val="both"/>
        <w:rPr>
          <w:rFonts w:ascii="Traditional Arabic" w:eastAsia="Times New Roman" w:hAnsi="Traditional Arabic" w:cs="Traditional Arabic"/>
          <w:sz w:val="32"/>
          <w:szCs w:val="32"/>
          <w:rtl/>
        </w:rPr>
      </w:pPr>
      <w:r w:rsidRPr="00165FE0">
        <w:rPr>
          <w:rFonts w:ascii="Traditional Arabic" w:eastAsia="Times New Roman" w:hAnsi="Traditional Arabic" w:cs="Traditional Arabic" w:hint="cs"/>
          <w:sz w:val="32"/>
          <w:szCs w:val="32"/>
          <w:rtl/>
        </w:rPr>
        <w:t>نعمة من الله هي التوفيق للاعتكاف، ومنة منه في التيسير والتسهيل، وما على العبد إلا إحسان الظن مع حسن العمل، رجاء بلوغ الأمل.</w:t>
      </w:r>
    </w:p>
    <w:p w14:paraId="57596202" w14:textId="7F1B3CF2" w:rsidR="00FA34DF" w:rsidRPr="00D422BC" w:rsidRDefault="00375B66" w:rsidP="00D422BC">
      <w:pPr>
        <w:bidi/>
        <w:jc w:val="center"/>
        <w:rPr>
          <w:rFonts w:ascii="Traditional Arabic" w:eastAsia="Times New Roman" w:hAnsi="Traditional Arabic" w:cs="Traditional Arabic"/>
          <w:sz w:val="32"/>
          <w:szCs w:val="32"/>
          <w:rtl/>
        </w:rPr>
      </w:pPr>
      <w:r w:rsidRPr="001E34B1">
        <w:rPr>
          <w:rFonts w:ascii="Traditional Arabic" w:hAnsi="Traditional Arabic" w:cs="Traditional Arabic"/>
          <w:b/>
          <w:bCs/>
          <w:sz w:val="32"/>
          <w:szCs w:val="32"/>
          <w:shd w:val="clear" w:color="auto" w:fill="FFFFFF"/>
          <w:rtl/>
        </w:rPr>
        <w:t>بارك الله لي ولكم في القرآن العظيم، ونفعني وإياكم بما فيه من الآيات والذكر الحكيم، وأستغفر الله العظيم الجليل لي ولك من كل ذنب، فاستغفروه وتوبوا إليه، إنه هو الغفور الرحيم.</w:t>
      </w:r>
    </w:p>
    <w:p w14:paraId="1B11CAD5" w14:textId="05154627" w:rsidR="00647D05" w:rsidRPr="001E34B1" w:rsidRDefault="009D439D" w:rsidP="001E34B1">
      <w:pPr>
        <w:bidi/>
        <w:jc w:val="center"/>
        <w:rPr>
          <w:rFonts w:ascii="Traditional Arabic" w:hAnsi="Traditional Arabic" w:cs="Traditional Arabic"/>
          <w:b/>
          <w:bCs/>
          <w:sz w:val="32"/>
          <w:szCs w:val="32"/>
        </w:rPr>
      </w:pPr>
      <w:r w:rsidRPr="001E34B1">
        <w:rPr>
          <w:rFonts w:ascii="Traditional Arabic" w:hAnsi="Traditional Arabic" w:cs="Traditional Arabic"/>
          <w:b/>
          <w:bCs/>
          <w:sz w:val="32"/>
          <w:szCs w:val="32"/>
          <w:rtl/>
        </w:rPr>
        <w:lastRenderedPageBreak/>
        <w:t>الخطبة الثانية</w:t>
      </w:r>
    </w:p>
    <w:p w14:paraId="5EDA9F1A" w14:textId="77777777" w:rsidR="001E34B1" w:rsidRPr="00CE1610" w:rsidRDefault="001E34B1" w:rsidP="001E34B1">
      <w:pPr>
        <w:bidi/>
        <w:spacing w:after="0" w:line="276" w:lineRule="auto"/>
        <w:jc w:val="both"/>
        <w:rPr>
          <w:rFonts w:ascii="Traditional Arabic" w:hAnsi="Traditional Arabic" w:cs="Traditional Arabic"/>
          <w:b/>
          <w:bCs/>
          <w:sz w:val="32"/>
          <w:szCs w:val="32"/>
          <w:rtl/>
        </w:rPr>
      </w:pPr>
      <w:r w:rsidRPr="00CE1610">
        <w:rPr>
          <w:rFonts w:ascii="Traditional Arabic" w:hAnsi="Traditional Arabic" w:cs="Traditional Arabic"/>
          <w:b/>
          <w:bCs/>
          <w:sz w:val="32"/>
          <w:szCs w:val="32"/>
          <w:rtl/>
        </w:rPr>
        <w:t>الحمد لله على إحسانه، والشكر له على توفيقه وامتنانه، وأشهد ألا إله إلا وحده لا شريك تعظيما لشأنه، وأشهد أن محمدا عبده ورسوله الداعي إلى رضوانه، صلى الله وسلم وبارك عليه، وعلى آله وصحبه وسلم تسليما كثيرا إلى يوم الدين. أما بعد ...</w:t>
      </w:r>
    </w:p>
    <w:p w14:paraId="1D954861" w14:textId="641422A5" w:rsidR="00075984" w:rsidRDefault="004D4CD0" w:rsidP="00CE1610">
      <w:pPr>
        <w:bidi/>
        <w:spacing w:after="0"/>
        <w:jc w:val="both"/>
        <w:rPr>
          <w:rFonts w:ascii="Traditional Arabic" w:hAnsi="Traditional Arabic" w:cs="Traditional Arabic"/>
          <w:sz w:val="32"/>
          <w:szCs w:val="32"/>
          <w:rtl/>
        </w:rPr>
      </w:pPr>
      <w:r w:rsidRPr="00165FE0">
        <w:rPr>
          <w:rFonts w:ascii="Traditional Arabic" w:hAnsi="Traditional Arabic" w:cs="Traditional Arabic"/>
          <w:sz w:val="32"/>
          <w:szCs w:val="32"/>
          <w:rtl/>
        </w:rPr>
        <w:t>فإن العيد يوم من أيام المسلمين، يوم فرح لهم على تمام شهرهم، فرض الله عليهم أعمالا في ختام شهرهم وفي</w:t>
      </w:r>
      <w:r w:rsidR="00CE1610">
        <w:rPr>
          <w:rFonts w:ascii="Traditional Arabic" w:hAnsi="Traditional Arabic" w:cs="Traditional Arabic"/>
          <w:sz w:val="32"/>
          <w:szCs w:val="32"/>
          <w:rtl/>
        </w:rPr>
        <w:t xml:space="preserve"> استقبال عيدهم، وندب لهم أعمالا</w:t>
      </w:r>
      <w:r w:rsidR="00CE1610">
        <w:rPr>
          <w:rFonts w:ascii="Traditional Arabic" w:hAnsi="Traditional Arabic" w:cs="Traditional Arabic" w:hint="cs"/>
          <w:sz w:val="32"/>
          <w:szCs w:val="32"/>
          <w:rtl/>
        </w:rPr>
        <w:t xml:space="preserve">، </w:t>
      </w:r>
      <w:r w:rsidRPr="00165FE0">
        <w:rPr>
          <w:rFonts w:ascii="Traditional Arabic" w:hAnsi="Traditional Arabic" w:cs="Traditional Arabic"/>
          <w:sz w:val="32"/>
          <w:szCs w:val="32"/>
          <w:rtl/>
        </w:rPr>
        <w:t>ومن لطيف حكمة الله -عز وجل- وتمام رحمته، وكمال علمه وجميل عفوه وإحسانه: أن شرعَ زكاة الفطر عند تمام عدَّة الصيام؛ طُهرةً للصائم من الرَّفَث واللَّغو والمآثِم، وجبرًا لما نقَصَ من صومه، وطُعمةً للمساكين، ومُواساةً للفقراء، ومعونةً لذوي الحاجات، وشُكرًا لله على بلوغ ختامِ الشهر الكريم</w:t>
      </w:r>
      <w:r w:rsidR="00075984">
        <w:rPr>
          <w:rFonts w:ascii="Traditional Arabic" w:hAnsi="Traditional Arabic" w:cs="Traditional Arabic" w:hint="cs"/>
          <w:sz w:val="32"/>
          <w:szCs w:val="32"/>
          <w:rtl/>
        </w:rPr>
        <w:t>.</w:t>
      </w:r>
    </w:p>
    <w:p w14:paraId="5D001DA1" w14:textId="1A0DB2FE" w:rsidR="004D4CD0" w:rsidRPr="00165FE0" w:rsidRDefault="004D4CD0" w:rsidP="00CE1610">
      <w:pPr>
        <w:pStyle w:val="a4"/>
        <w:shd w:val="clear" w:color="auto" w:fill="FFFFFF"/>
        <w:bidi/>
        <w:spacing w:before="0" w:beforeAutospacing="0" w:after="0" w:afterAutospacing="0"/>
        <w:jc w:val="both"/>
        <w:rPr>
          <w:rFonts w:ascii="Traditional Arabic" w:hAnsi="Traditional Arabic" w:cs="Traditional Arabic"/>
          <w:sz w:val="32"/>
          <w:szCs w:val="32"/>
        </w:rPr>
      </w:pPr>
      <w:r w:rsidRPr="00165FE0">
        <w:rPr>
          <w:rFonts w:ascii="Traditional Arabic" w:hAnsi="Traditional Arabic" w:cs="Traditional Arabic"/>
          <w:sz w:val="32"/>
          <w:szCs w:val="32"/>
          <w:rtl/>
        </w:rPr>
        <w:t>عن ابن عباس -رضي الله عنهما- قال</w:t>
      </w:r>
      <w:r w:rsidR="00075984">
        <w:rPr>
          <w:rFonts w:ascii="Traditional Arabic" w:hAnsi="Traditional Arabic" w:cs="Traditional Arabic"/>
          <w:sz w:val="32"/>
          <w:szCs w:val="32"/>
        </w:rPr>
        <w:t xml:space="preserve"> :</w:t>
      </w:r>
      <w:r w:rsidR="00075984">
        <w:rPr>
          <w:rFonts w:ascii="Traditional Arabic" w:hAnsi="Traditional Arabic" w:cs="Traditional Arabic" w:hint="cs"/>
          <w:sz w:val="32"/>
          <w:szCs w:val="32"/>
          <w:rtl/>
        </w:rPr>
        <w:t>(</w:t>
      </w:r>
      <w:r w:rsidR="00A21367" w:rsidRPr="009375AE">
        <w:rPr>
          <w:rFonts w:ascii="Traditional Arabic" w:hAnsi="Traditional Arabic" w:cs="Traditional Arabic"/>
          <w:b/>
          <w:bCs/>
          <w:sz w:val="32"/>
          <w:szCs w:val="32"/>
          <w:shd w:val="clear" w:color="auto" w:fill="F9F9F9"/>
          <w:rtl/>
        </w:rPr>
        <w:t>فرضَ رسولُ اللَّهِ صلَّى اللَّهُ عليْهِ وسلَّمَ زَكاةَ الفطرِ طُهرةً للصَّائمِ منَ اللَّغوِ والرَّفثِ وطعمةً للمساكينِ من أدَّاها قبلَ الصَّلاةِ فَهيَ زَكاةٌ مقبولةٌ ومن أدَّاها بعدَ الصَّلاةِ فَهيَ صدقةٌ منَ الصَّدقاتِ</w:t>
      </w:r>
      <w:r w:rsidR="00075984">
        <w:rPr>
          <w:rFonts w:ascii="Traditional Arabic" w:hAnsi="Traditional Arabic" w:cs="Traditional Arabic" w:hint="cs"/>
          <w:sz w:val="32"/>
          <w:szCs w:val="32"/>
          <w:rtl/>
        </w:rPr>
        <w:t>).</w:t>
      </w:r>
      <w:r w:rsidR="00075984">
        <w:rPr>
          <w:rFonts w:ascii="Traditional Arabic" w:hAnsi="Traditional Arabic" w:cs="Traditional Arabic"/>
          <w:sz w:val="32"/>
          <w:szCs w:val="32"/>
        </w:rPr>
        <w:t xml:space="preserve"> </w:t>
      </w:r>
      <w:r w:rsidRPr="00165FE0">
        <w:rPr>
          <w:rFonts w:ascii="Traditional Arabic" w:hAnsi="Traditional Arabic" w:cs="Traditional Arabic"/>
          <w:sz w:val="32"/>
          <w:szCs w:val="32"/>
          <w:rtl/>
        </w:rPr>
        <w:t>أخرجه أبو داود وابن ماجه</w:t>
      </w:r>
    </w:p>
    <w:p w14:paraId="687D856D" w14:textId="117D3DF4" w:rsidR="004D4CD0" w:rsidRPr="00165FE0" w:rsidRDefault="004D4CD0" w:rsidP="00CE1610">
      <w:pPr>
        <w:pStyle w:val="a4"/>
        <w:shd w:val="clear" w:color="auto" w:fill="FFFFFF"/>
        <w:bidi/>
        <w:spacing w:before="0" w:beforeAutospacing="0" w:after="0" w:afterAutospacing="0"/>
        <w:jc w:val="both"/>
        <w:rPr>
          <w:rFonts w:ascii="Traditional Arabic" w:hAnsi="Traditional Arabic" w:cs="Traditional Arabic"/>
          <w:sz w:val="32"/>
          <w:szCs w:val="32"/>
        </w:rPr>
      </w:pPr>
      <w:r w:rsidRPr="00165FE0">
        <w:rPr>
          <w:rFonts w:ascii="Traditional Arabic" w:hAnsi="Traditional Arabic" w:cs="Traditional Arabic"/>
          <w:sz w:val="32"/>
          <w:szCs w:val="32"/>
          <w:rtl/>
        </w:rPr>
        <w:t>وتلزمُ الإنسانَ عن نفسه وعن كل من تجِبُ عليه نفقتُه، ومِقدارُها عن كل شخص صاعٌ من بُرٍّ أو شعيرٍ، أو تمرٍ أو زبيبٍ، أو أقِط، أو مما</w:t>
      </w:r>
      <w:r w:rsidR="00D7730A">
        <w:rPr>
          <w:rFonts w:ascii="Traditional Arabic" w:hAnsi="Traditional Arabic" w:cs="Traditional Arabic"/>
          <w:sz w:val="32"/>
          <w:szCs w:val="32"/>
          <w:rtl/>
        </w:rPr>
        <w:t xml:space="preserve"> يقتاتُه الناس؛ كالأرز والدُّخ</w:t>
      </w:r>
      <w:r w:rsidR="00D7730A">
        <w:rPr>
          <w:rFonts w:ascii="Traditional Arabic" w:hAnsi="Traditional Arabic" w:cs="Traditional Arabic" w:hint="cs"/>
          <w:sz w:val="32"/>
          <w:szCs w:val="32"/>
          <w:rtl/>
        </w:rPr>
        <w:t>ن</w:t>
      </w:r>
      <w:r w:rsidRPr="00165FE0">
        <w:rPr>
          <w:rFonts w:ascii="Traditional Arabic" w:hAnsi="Traditional Arabic" w:cs="Traditional Arabic"/>
          <w:sz w:val="32"/>
          <w:szCs w:val="32"/>
          <w:rtl/>
        </w:rPr>
        <w:t xml:space="preserve"> والذرة</w:t>
      </w:r>
      <w:r w:rsidR="008046CD" w:rsidRPr="00165FE0">
        <w:rPr>
          <w:rFonts w:ascii="Traditional Arabic" w:hAnsi="Traditional Arabic" w:cs="Traditional Arabic"/>
          <w:sz w:val="32"/>
          <w:szCs w:val="32"/>
          <w:rtl/>
        </w:rPr>
        <w:t>.</w:t>
      </w:r>
    </w:p>
    <w:p w14:paraId="38402E5A" w14:textId="6EB4E13F" w:rsidR="004D4CD0" w:rsidRPr="00165FE0" w:rsidRDefault="009375AE" w:rsidP="00CE1610">
      <w:pPr>
        <w:pStyle w:val="a4"/>
        <w:shd w:val="clear" w:color="auto" w:fill="FFFFFF"/>
        <w:bidi/>
        <w:spacing w:before="0" w:beforeAutospacing="0" w:after="0" w:afterAutospacing="0"/>
        <w:jc w:val="both"/>
        <w:rPr>
          <w:rFonts w:ascii="Traditional Arabic" w:hAnsi="Traditional Arabic" w:cs="Traditional Arabic"/>
          <w:sz w:val="32"/>
          <w:szCs w:val="32"/>
        </w:rPr>
      </w:pPr>
      <w:r w:rsidRPr="00D7730A">
        <w:rPr>
          <w:rFonts w:ascii="Traditional Arabic" w:hAnsi="Traditional Arabic" w:cs="Traditional Arabic"/>
          <w:sz w:val="32"/>
          <w:szCs w:val="32"/>
          <w:rtl/>
        </w:rPr>
        <w:t>ف</w:t>
      </w:r>
      <w:r w:rsidR="00D7730A" w:rsidRPr="00D7730A">
        <w:rPr>
          <w:rFonts w:ascii="Traditional Arabic" w:hAnsi="Traditional Arabic" w:cs="Traditional Arabic"/>
          <w:sz w:val="32"/>
          <w:szCs w:val="32"/>
          <w:rtl/>
        </w:rPr>
        <w:t xml:space="preserve">ي الصحيحين </w:t>
      </w:r>
      <w:r w:rsidRPr="00D7730A">
        <w:rPr>
          <w:rFonts w:ascii="Traditional Arabic" w:hAnsi="Traditional Arabic" w:cs="Traditional Arabic"/>
          <w:sz w:val="32"/>
          <w:szCs w:val="32"/>
          <w:rtl/>
        </w:rPr>
        <w:t>عن ابن عمر -رضي الله عنهما- قال: (</w:t>
      </w:r>
      <w:r w:rsidR="00D7730A" w:rsidRPr="00D7730A">
        <w:rPr>
          <w:rFonts w:ascii="Traditional Arabic" w:hAnsi="Traditional Arabic" w:cs="Traditional Arabic"/>
          <w:b/>
          <w:bCs/>
          <w:sz w:val="32"/>
          <w:szCs w:val="32"/>
          <w:shd w:val="clear" w:color="auto" w:fill="F9F9F9"/>
          <w:rtl/>
        </w:rPr>
        <w:t>فَرَضَ رَسولُ اللَّهِ صَلَّى اللهُ عليه وسلَّمَ زَكَاةَ الفِطْرِ صَاعًا مِن تَمْرٍ، أوْ صَاعًا مِن شَعِيرٍ علَى العَبْدِ والحُرِّ، والذَّكَرِ والأُنْثَى، والصَّغِيرِ والكَبِيرِ مِنَ المُسْلِمِينَ، وأَمَرَ بهَا أنْ تُؤَدَّى قَبْلَ خُرُوجِ النَّاسِ إلى الصَّلَاةِ</w:t>
      </w:r>
      <w:r w:rsidR="00D7730A" w:rsidRPr="00D7730A">
        <w:rPr>
          <w:rFonts w:ascii="Traditional Arabic" w:hAnsi="Traditional Arabic" w:cs="Traditional Arabic"/>
          <w:sz w:val="32"/>
          <w:szCs w:val="32"/>
          <w:rtl/>
        </w:rPr>
        <w:t>).</w:t>
      </w:r>
      <w:r w:rsidR="00D7730A">
        <w:rPr>
          <w:rFonts w:ascii="Traditional Arabic" w:hAnsi="Traditional Arabic" w:cs="Traditional Arabic" w:hint="cs"/>
          <w:sz w:val="32"/>
          <w:szCs w:val="32"/>
          <w:rtl/>
        </w:rPr>
        <w:t xml:space="preserve"> </w:t>
      </w:r>
      <w:r w:rsidR="008046CD" w:rsidRPr="00165FE0">
        <w:rPr>
          <w:rFonts w:ascii="Traditional Arabic" w:hAnsi="Traditional Arabic" w:cs="Traditional Arabic"/>
          <w:sz w:val="32"/>
          <w:szCs w:val="32"/>
          <w:rtl/>
        </w:rPr>
        <w:t>والصاع تقريبا ثلاث كيلوات</w:t>
      </w:r>
      <w:r w:rsidR="008046CD" w:rsidRPr="00165FE0">
        <w:rPr>
          <w:rFonts w:ascii="Traditional Arabic" w:hAnsi="Traditional Arabic" w:cs="Traditional Arabic"/>
          <w:sz w:val="32"/>
          <w:szCs w:val="32"/>
        </w:rPr>
        <w:t>.</w:t>
      </w:r>
    </w:p>
    <w:p w14:paraId="113F0EDC" w14:textId="2323507E" w:rsidR="004D4CD0" w:rsidRPr="00165FE0" w:rsidRDefault="004D4CD0" w:rsidP="00CE1610">
      <w:pPr>
        <w:pStyle w:val="a4"/>
        <w:shd w:val="clear" w:color="auto" w:fill="FFFFFF"/>
        <w:bidi/>
        <w:spacing w:before="0" w:beforeAutospacing="0" w:after="0" w:afterAutospacing="0"/>
        <w:jc w:val="both"/>
        <w:rPr>
          <w:rFonts w:ascii="Traditional Arabic" w:hAnsi="Traditional Arabic" w:cs="Traditional Arabic"/>
          <w:sz w:val="32"/>
          <w:szCs w:val="32"/>
        </w:rPr>
      </w:pPr>
      <w:r w:rsidRPr="00165FE0">
        <w:rPr>
          <w:rFonts w:ascii="Traditional Arabic" w:hAnsi="Traditional Arabic" w:cs="Traditional Arabic"/>
          <w:sz w:val="32"/>
          <w:szCs w:val="32"/>
          <w:rtl/>
        </w:rPr>
        <w:t xml:space="preserve">ويُستحبُّ إخراجها عن الجنين وهو </w:t>
      </w:r>
      <w:r w:rsidR="008046CD" w:rsidRPr="00165FE0">
        <w:rPr>
          <w:rFonts w:ascii="Traditional Arabic" w:hAnsi="Traditional Arabic" w:cs="Traditional Arabic"/>
          <w:sz w:val="32"/>
          <w:szCs w:val="32"/>
          <w:rtl/>
        </w:rPr>
        <w:t>الحمل؛ لفعل عثمان -رضي الله عنه</w:t>
      </w:r>
      <w:r w:rsidR="00D7730A">
        <w:rPr>
          <w:rFonts w:ascii="Traditional Arabic" w:hAnsi="Traditional Arabic" w:cs="Traditional Arabic" w:hint="cs"/>
          <w:sz w:val="32"/>
          <w:szCs w:val="32"/>
          <w:rtl/>
        </w:rPr>
        <w:t>-</w:t>
      </w:r>
      <w:r w:rsidR="008046CD" w:rsidRPr="00165FE0">
        <w:rPr>
          <w:rFonts w:ascii="Traditional Arabic" w:hAnsi="Traditional Arabic" w:cs="Traditional Arabic"/>
          <w:sz w:val="32"/>
          <w:szCs w:val="32"/>
          <w:rtl/>
        </w:rPr>
        <w:t>.</w:t>
      </w:r>
      <w:r w:rsidRPr="00165FE0">
        <w:rPr>
          <w:rFonts w:ascii="Traditional Arabic" w:hAnsi="Traditional Arabic" w:cs="Traditional Arabic"/>
          <w:sz w:val="32"/>
          <w:szCs w:val="32"/>
        </w:rPr>
        <w:t> </w:t>
      </w:r>
    </w:p>
    <w:p w14:paraId="3B29D16F" w14:textId="77777777" w:rsidR="004D4CD0" w:rsidRPr="00165FE0" w:rsidRDefault="004D4CD0" w:rsidP="00CE1610">
      <w:pPr>
        <w:pStyle w:val="a4"/>
        <w:shd w:val="clear" w:color="auto" w:fill="FFFFFF"/>
        <w:bidi/>
        <w:spacing w:before="0" w:beforeAutospacing="0" w:after="0" w:afterAutospacing="0"/>
        <w:jc w:val="both"/>
        <w:rPr>
          <w:rFonts w:ascii="Traditional Arabic" w:hAnsi="Traditional Arabic" w:cs="Traditional Arabic"/>
          <w:sz w:val="32"/>
          <w:szCs w:val="32"/>
        </w:rPr>
      </w:pPr>
      <w:r w:rsidRPr="00165FE0">
        <w:rPr>
          <w:rFonts w:ascii="Traditional Arabic" w:hAnsi="Traditional Arabic" w:cs="Traditional Arabic"/>
          <w:sz w:val="32"/>
          <w:szCs w:val="32"/>
          <w:rtl/>
        </w:rPr>
        <w:t>ويبدأ وقتها من غروب شمس آخر يومٍ من رمضان، وينتهي بصلاة العيد، ويجوزُ إخراجُها قبل ذلك بيومٍ أو يومين، والأفضلُ أن تُخرَج يوم العيد قبل أن يخرُجَ إلى صلاة العيد - إن أمكنَه ذلك -، ومن أخَّرها عن وقتها عامدًا أثِمَ وعليه التوبة وإخراجُها فورًا، وإن كان ناسيًا فلا إثمَ عليه ويُخرِجُها متى ذَكَر</w:t>
      </w:r>
      <w:r w:rsidRPr="00165FE0">
        <w:rPr>
          <w:rFonts w:ascii="Traditional Arabic" w:hAnsi="Traditional Arabic" w:cs="Traditional Arabic"/>
          <w:sz w:val="32"/>
          <w:szCs w:val="32"/>
        </w:rPr>
        <w:t>.</w:t>
      </w:r>
    </w:p>
    <w:p w14:paraId="4E545C0D" w14:textId="1C0D95AA" w:rsidR="004D4CD0" w:rsidRPr="00165FE0" w:rsidRDefault="004D4CD0" w:rsidP="00CE1610">
      <w:pPr>
        <w:pStyle w:val="a4"/>
        <w:shd w:val="clear" w:color="auto" w:fill="FFFFFF"/>
        <w:bidi/>
        <w:spacing w:before="0" w:beforeAutospacing="0" w:after="0" w:afterAutospacing="0"/>
        <w:jc w:val="both"/>
        <w:rPr>
          <w:rFonts w:ascii="Traditional Arabic" w:hAnsi="Traditional Arabic" w:cs="Traditional Arabic"/>
          <w:sz w:val="32"/>
          <w:szCs w:val="32"/>
          <w:rtl/>
        </w:rPr>
      </w:pPr>
      <w:r w:rsidRPr="00165FE0">
        <w:rPr>
          <w:rFonts w:ascii="Traditional Arabic" w:hAnsi="Traditional Arabic" w:cs="Traditional Arabic"/>
          <w:sz w:val="32"/>
          <w:szCs w:val="32"/>
          <w:rtl/>
        </w:rPr>
        <w:t>وتُعطَى فقراء المسلمين في بلد مُخرِجِها، ويجوز نقلُها إلى فقراء بلدٍ أخرى أهلها أش</w:t>
      </w:r>
      <w:r w:rsidR="00CE1610">
        <w:rPr>
          <w:rFonts w:ascii="Traditional Arabic" w:hAnsi="Traditional Arabic" w:cs="Traditional Arabic"/>
          <w:sz w:val="32"/>
          <w:szCs w:val="32"/>
          <w:rtl/>
        </w:rPr>
        <w:t>دُّ حاجة، ولا تُدفَع لكافر، ولا</w:t>
      </w:r>
      <w:r w:rsidR="00CE1610">
        <w:rPr>
          <w:rFonts w:ascii="Traditional Arabic" w:hAnsi="Traditional Arabic" w:cs="Traditional Arabic" w:hint="cs"/>
          <w:sz w:val="32"/>
          <w:szCs w:val="32"/>
          <w:rtl/>
        </w:rPr>
        <w:t xml:space="preserve"> </w:t>
      </w:r>
      <w:r w:rsidRPr="00165FE0">
        <w:rPr>
          <w:rFonts w:ascii="Traditional Arabic" w:hAnsi="Traditional Arabic" w:cs="Traditional Arabic"/>
          <w:sz w:val="32"/>
          <w:szCs w:val="32"/>
          <w:rtl/>
        </w:rPr>
        <w:t>حرجَ في إعطاء الفقير الواحد فِطرَتَين أو أكثر، وليس لزكاة الفطر دعاءٌ مُعيَّن أو ذكرٌ مُعيَّن يُقالُ عليها</w:t>
      </w:r>
      <w:r w:rsidRPr="00165FE0">
        <w:rPr>
          <w:rFonts w:ascii="Traditional Arabic" w:hAnsi="Traditional Arabic" w:cs="Traditional Arabic"/>
          <w:sz w:val="32"/>
          <w:szCs w:val="32"/>
        </w:rPr>
        <w:t>.</w:t>
      </w:r>
    </w:p>
    <w:p w14:paraId="0DF2BDFD" w14:textId="25210AEC" w:rsidR="004D4CD0" w:rsidRPr="00165FE0" w:rsidRDefault="004D4CD0" w:rsidP="00CE1610">
      <w:pPr>
        <w:pStyle w:val="a4"/>
        <w:shd w:val="clear" w:color="auto" w:fill="FFFFFF"/>
        <w:bidi/>
        <w:spacing w:before="0" w:beforeAutospacing="0" w:after="0" w:afterAutospacing="0"/>
        <w:jc w:val="both"/>
        <w:rPr>
          <w:rFonts w:ascii="Traditional Arabic" w:hAnsi="Traditional Arabic" w:cs="Traditional Arabic"/>
          <w:sz w:val="32"/>
          <w:szCs w:val="32"/>
        </w:rPr>
      </w:pPr>
      <w:r w:rsidRPr="00D7730A">
        <w:rPr>
          <w:rFonts w:ascii="Traditional Arabic" w:hAnsi="Traditional Arabic" w:cs="Traditional Arabic"/>
          <w:sz w:val="32"/>
          <w:szCs w:val="32"/>
          <w:rtl/>
        </w:rPr>
        <w:t xml:space="preserve">ومن لم يكن لديه صاعٌ يوم العيد وليلته زائدٌ عن قُوته وقُوت عياله وضروراته وحاجاته الأصلية. لم تجِب عليه زكاة الفطر؛ </w:t>
      </w:r>
      <w:r w:rsidR="00D7730A" w:rsidRPr="00D7730A">
        <w:rPr>
          <w:rFonts w:ascii="Traditional Arabic" w:hAnsi="Traditional Arabic" w:cs="Traditional Arabic"/>
          <w:sz w:val="32"/>
          <w:szCs w:val="32"/>
          <w:rtl/>
        </w:rPr>
        <w:t>لما روى البخاري من حديث أبي هريرة –رضي الله عنه- أن رسول الله –صلى الله عليه وسلم- قال: (</w:t>
      </w:r>
      <w:r w:rsidR="00D7730A" w:rsidRPr="00D7730A">
        <w:rPr>
          <w:rFonts w:ascii="Traditional Arabic" w:hAnsi="Traditional Arabic" w:cs="Traditional Arabic"/>
          <w:b/>
          <w:bCs/>
          <w:sz w:val="32"/>
          <w:szCs w:val="32"/>
          <w:shd w:val="clear" w:color="auto" w:fill="F9F9F9"/>
          <w:rtl/>
        </w:rPr>
        <w:t>خَيْرُ الصَّدَقَةِ ما كانَ عن ظَهْرِ غِنًى، وابْدَأْ بمَن تَعُولُ</w:t>
      </w:r>
      <w:r w:rsidR="00D7730A" w:rsidRPr="00D7730A">
        <w:rPr>
          <w:rFonts w:ascii="Traditional Arabic" w:hAnsi="Traditional Arabic" w:cs="Traditional Arabic"/>
          <w:sz w:val="32"/>
          <w:szCs w:val="32"/>
          <w:rtl/>
        </w:rPr>
        <w:t>).</w:t>
      </w:r>
    </w:p>
    <w:p w14:paraId="346F45F0" w14:textId="7C39D2D1" w:rsidR="004D4CD0" w:rsidRPr="00165FE0" w:rsidRDefault="004D4CD0" w:rsidP="00CE1610">
      <w:pPr>
        <w:pStyle w:val="a4"/>
        <w:shd w:val="clear" w:color="auto" w:fill="FFFFFF"/>
        <w:bidi/>
        <w:spacing w:before="0" w:beforeAutospacing="0" w:after="0" w:afterAutospacing="0"/>
        <w:jc w:val="both"/>
        <w:rPr>
          <w:rFonts w:ascii="Traditional Arabic" w:hAnsi="Traditional Arabic" w:cs="Traditional Arabic"/>
          <w:sz w:val="32"/>
          <w:szCs w:val="32"/>
        </w:rPr>
      </w:pPr>
      <w:r w:rsidRPr="00165FE0">
        <w:rPr>
          <w:rFonts w:ascii="Traditional Arabic" w:hAnsi="Traditional Arabic" w:cs="Traditional Arabic"/>
          <w:sz w:val="32"/>
          <w:szCs w:val="32"/>
          <w:rtl/>
        </w:rPr>
        <w:lastRenderedPageBreak/>
        <w:t>وإذا أخذ الفقير زكاةَ الفِطر من غيره وفضَلَ عنده منها صاعٌ وجَبَ عليه إخراجُه عن نفسه، فإن فضَلَ عنده منها عدةُ آصُع أخرجَها عمَّن يمونُ، وقدَّم الأقرب فالأقرب</w:t>
      </w:r>
      <w:r w:rsidRPr="00165FE0">
        <w:rPr>
          <w:rFonts w:ascii="Traditional Arabic" w:hAnsi="Traditional Arabic" w:cs="Traditional Arabic"/>
          <w:sz w:val="32"/>
          <w:szCs w:val="32"/>
        </w:rPr>
        <w:t>.</w:t>
      </w:r>
    </w:p>
    <w:p w14:paraId="2BDAD66A" w14:textId="5EC875A3" w:rsidR="008046CD" w:rsidRPr="00165FE0" w:rsidRDefault="00D7730A" w:rsidP="00CE1610">
      <w:pPr>
        <w:pStyle w:val="a4"/>
        <w:shd w:val="clear" w:color="auto" w:fill="FFFFFF"/>
        <w:bidi/>
        <w:spacing w:before="0" w:beforeAutospacing="0" w:after="0" w:afterAutospacing="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ألا </w:t>
      </w:r>
      <w:r w:rsidR="004D4CD0" w:rsidRPr="00165FE0">
        <w:rPr>
          <w:rFonts w:ascii="Traditional Arabic" w:hAnsi="Traditional Arabic" w:cs="Traditional Arabic"/>
          <w:sz w:val="32"/>
          <w:szCs w:val="32"/>
          <w:rtl/>
        </w:rPr>
        <w:t>فطِيبُوا بها نفسًا، وأخرِجُوها كاملةً غير منقوصة، واختارُوا أطيَبَها وأنفَعَها للفقراء</w:t>
      </w:r>
      <w:r w:rsidR="008046CD" w:rsidRPr="00165FE0">
        <w:rPr>
          <w:rFonts w:ascii="Traditional Arabic" w:hAnsi="Traditional Arabic" w:cs="Traditional Arabic"/>
          <w:sz w:val="32"/>
          <w:szCs w:val="32"/>
          <w:rtl/>
        </w:rPr>
        <w:t xml:space="preserve">، وأشركوا أولادكم في هذه الشعيرة، وعلموهم إياها، ودربوهم عليها، فإن تربية النشء على ممارسة هذه الشعائر والإشراف عليهم أثناء قيامهم بها من القربات العظيمة ومن التنشئة الصالحة، فإن التوكيل وإن كان صحيحا جائزا، إلا أن مباشرة العمل </w:t>
      </w:r>
      <w:r w:rsidR="005F4BB4" w:rsidRPr="00165FE0">
        <w:rPr>
          <w:rFonts w:ascii="Traditional Arabic" w:hAnsi="Traditional Arabic" w:cs="Traditional Arabic"/>
          <w:sz w:val="32"/>
          <w:szCs w:val="32"/>
          <w:rtl/>
        </w:rPr>
        <w:t>فيه مقاصد شرعية عظيمة، يحسن بالمسلم إدراكها وتعليمها.</w:t>
      </w:r>
    </w:p>
    <w:p w14:paraId="05606C44" w14:textId="35A3DC85" w:rsidR="008046CD" w:rsidRPr="00217C37" w:rsidRDefault="00D7730A" w:rsidP="00CE1610">
      <w:pPr>
        <w:shd w:val="clear" w:color="auto" w:fill="F9F9FF"/>
        <w:bidi/>
        <w:spacing w:after="0"/>
        <w:rPr>
          <w:rFonts w:ascii="Traditional Arabic" w:hAnsi="Traditional Arabic" w:cs="Traditional Arabic"/>
          <w:sz w:val="32"/>
          <w:szCs w:val="32"/>
        </w:rPr>
      </w:pPr>
      <w:r w:rsidRPr="00217C37">
        <w:rPr>
          <w:rFonts w:ascii="Traditional Arabic" w:hAnsi="Traditional Arabic" w:cs="Traditional Arabic" w:hint="cs"/>
          <w:sz w:val="32"/>
          <w:szCs w:val="32"/>
          <w:rtl/>
        </w:rPr>
        <w:t xml:space="preserve">ثم </w:t>
      </w:r>
      <w:r w:rsidR="008046CD" w:rsidRPr="00217C37">
        <w:rPr>
          <w:rFonts w:ascii="Traditional Arabic" w:hAnsi="Traditional Arabic" w:cs="Traditional Arabic"/>
          <w:sz w:val="32"/>
          <w:szCs w:val="32"/>
          <w:rtl/>
        </w:rPr>
        <w:t>يُشرعُ التكبير ليلةَ عيد الفطر وصباح يومها إلى انتهاء خطبة العيد؛ تعظيمًا لله</w:t>
      </w:r>
      <w:r w:rsidR="00217C37" w:rsidRPr="00217C37">
        <w:rPr>
          <w:rFonts w:ascii="Traditional Arabic" w:hAnsi="Traditional Arabic" w:cs="Traditional Arabic"/>
          <w:sz w:val="32"/>
          <w:szCs w:val="32"/>
          <w:rtl/>
        </w:rPr>
        <w:t xml:space="preserve"> -سبحانه وتعالى- وشُكرًا له على</w:t>
      </w:r>
      <w:r w:rsidR="00217C37" w:rsidRPr="00217C37">
        <w:rPr>
          <w:rFonts w:ascii="Traditional Arabic" w:hAnsi="Traditional Arabic" w:cs="Traditional Arabic" w:hint="cs"/>
          <w:sz w:val="32"/>
          <w:szCs w:val="32"/>
          <w:rtl/>
        </w:rPr>
        <w:t xml:space="preserve"> </w:t>
      </w:r>
      <w:r w:rsidR="008046CD" w:rsidRPr="00217C37">
        <w:rPr>
          <w:rFonts w:ascii="Traditional Arabic" w:hAnsi="Traditional Arabic" w:cs="Traditional Arabic"/>
          <w:sz w:val="32"/>
          <w:szCs w:val="32"/>
          <w:rtl/>
        </w:rPr>
        <w:t>هدايته وتوفيقه، قال</w:t>
      </w:r>
      <w:r w:rsidR="00217C37" w:rsidRPr="00217C37">
        <w:rPr>
          <w:rFonts w:ascii="Traditional Arabic" w:hAnsi="Traditional Arabic" w:cs="Traditional Arabic" w:hint="cs"/>
          <w:sz w:val="32"/>
          <w:szCs w:val="32"/>
          <w:rtl/>
        </w:rPr>
        <w:t xml:space="preserve"> </w:t>
      </w:r>
      <w:r w:rsidR="00217C37" w:rsidRPr="00217C37">
        <w:rPr>
          <w:rFonts w:ascii="Traditional Arabic" w:hAnsi="Traditional Arabic" w:cs="Traditional Arabic"/>
          <w:sz w:val="32"/>
          <w:szCs w:val="32"/>
          <w:rtl/>
        </w:rPr>
        <w:t>–</w:t>
      </w:r>
      <w:r w:rsidR="00217C37" w:rsidRPr="00217C37">
        <w:rPr>
          <w:rFonts w:ascii="Traditional Arabic" w:hAnsi="Traditional Arabic" w:cs="Traditional Arabic" w:hint="cs"/>
          <w:sz w:val="32"/>
          <w:szCs w:val="32"/>
          <w:rtl/>
        </w:rPr>
        <w:t>جل وعلا-: {</w:t>
      </w:r>
      <w:hyperlink r:id="rId8" w:history="1">
        <w:r w:rsidR="00217C37" w:rsidRPr="00217C37">
          <w:rPr>
            <w:rStyle w:val="Hyperlink"/>
            <w:rFonts w:ascii="Traditional Arabic" w:hAnsi="Traditional Arabic" w:cs="Traditional Arabic"/>
            <w:b/>
            <w:bCs/>
            <w:color w:val="FF0000"/>
            <w:sz w:val="32"/>
            <w:szCs w:val="32"/>
            <w:u w:val="none"/>
            <w:rtl/>
          </w:rPr>
          <w:t>وَلِتُكْمِلُوا الْعِدَّةَ وَلِتُكَبِّرُوا اللَّهَ عَلَى مَا هَدَاكُمْ وَلَعَلَّكُمْ تَشْكُرُونَ</w:t>
        </w:r>
      </w:hyperlink>
      <w:r w:rsidR="00217C37" w:rsidRPr="00217C37">
        <w:rPr>
          <w:rFonts w:ascii="Traditional Arabic" w:hAnsi="Traditional Arabic" w:cs="Traditional Arabic" w:hint="cs"/>
          <w:sz w:val="32"/>
          <w:szCs w:val="32"/>
          <w:rtl/>
        </w:rPr>
        <w:t xml:space="preserve">}. </w:t>
      </w:r>
    </w:p>
    <w:p w14:paraId="5F261251" w14:textId="4B428C81" w:rsidR="008046CD" w:rsidRPr="00165FE0" w:rsidRDefault="00217C37" w:rsidP="00CE1610">
      <w:pPr>
        <w:pStyle w:val="a4"/>
        <w:shd w:val="clear" w:color="auto" w:fill="FFFFFF"/>
        <w:bidi/>
        <w:spacing w:before="0" w:beforeAutospacing="0" w:after="0" w:afterAutospacing="0"/>
        <w:jc w:val="both"/>
        <w:rPr>
          <w:rFonts w:ascii="Traditional Arabic" w:hAnsi="Traditional Arabic" w:cs="Traditional Arabic"/>
          <w:sz w:val="32"/>
          <w:szCs w:val="32"/>
        </w:rPr>
      </w:pPr>
      <w:r>
        <w:rPr>
          <w:rFonts w:ascii="Traditional Arabic" w:hAnsi="Traditional Arabic" w:cs="Traditional Arabic" w:hint="cs"/>
          <w:sz w:val="32"/>
          <w:szCs w:val="32"/>
          <w:rtl/>
        </w:rPr>
        <w:t>وقد نقل عن</w:t>
      </w:r>
      <w:r w:rsidR="008046CD" w:rsidRPr="00165FE0">
        <w:rPr>
          <w:rFonts w:ascii="Traditional Arabic" w:hAnsi="Traditional Arabic" w:cs="Traditional Arabic"/>
          <w:sz w:val="32"/>
          <w:szCs w:val="32"/>
          <w:rtl/>
        </w:rPr>
        <w:t xml:space="preserve"> ابن عباس -رضي الله عنهما</w:t>
      </w:r>
      <w:r>
        <w:rPr>
          <w:rFonts w:ascii="Traditional Arabic" w:hAnsi="Traditional Arabic" w:cs="Traditional Arabic"/>
          <w:sz w:val="32"/>
          <w:szCs w:val="32"/>
        </w:rPr>
        <w:t>-</w:t>
      </w:r>
      <w:r>
        <w:rPr>
          <w:rFonts w:ascii="Traditional Arabic" w:hAnsi="Traditional Arabic" w:cs="Traditional Arabic" w:hint="cs"/>
          <w:sz w:val="32"/>
          <w:szCs w:val="32"/>
          <w:rtl/>
        </w:rPr>
        <w:t xml:space="preserve"> أنه قال: (</w:t>
      </w:r>
      <w:r w:rsidR="008046CD" w:rsidRPr="00217C37">
        <w:rPr>
          <w:rFonts w:ascii="Traditional Arabic" w:hAnsi="Traditional Arabic" w:cs="Traditional Arabic"/>
          <w:b/>
          <w:bCs/>
          <w:sz w:val="32"/>
          <w:szCs w:val="32"/>
          <w:rtl/>
        </w:rPr>
        <w:t>حقٌّ على المسلمين إذا رأَوا هلال شوال أن يُكبِّروا</w:t>
      </w:r>
      <w:r>
        <w:rPr>
          <w:rFonts w:ascii="Traditional Arabic" w:hAnsi="Traditional Arabic" w:cs="Traditional Arabic"/>
          <w:sz w:val="32"/>
          <w:szCs w:val="32"/>
        </w:rPr>
        <w:t>(</w:t>
      </w:r>
      <w:r>
        <w:rPr>
          <w:rFonts w:ascii="Traditional Arabic" w:hAnsi="Traditional Arabic" w:cs="Traditional Arabic" w:hint="cs"/>
          <w:sz w:val="32"/>
          <w:szCs w:val="32"/>
          <w:rtl/>
        </w:rPr>
        <w:t xml:space="preserve">، </w:t>
      </w:r>
      <w:r w:rsidR="008046CD" w:rsidRPr="00165FE0">
        <w:rPr>
          <w:rFonts w:ascii="Traditional Arabic" w:hAnsi="Traditional Arabic" w:cs="Traditional Arabic"/>
          <w:sz w:val="32"/>
          <w:szCs w:val="32"/>
          <w:rtl/>
        </w:rPr>
        <w:t>فاجهَروا بالتكبير من غُروب الشمس ليلة العيد إلى صلاةِ العيد في مساجِدِكم وأسواقكم، ومنازِلكم وطُرقِكم، مُسافِرين كنتم أو مُقيمين، وأظهِرُوا هذه الشعيرة العظيمة</w:t>
      </w:r>
      <w:r>
        <w:rPr>
          <w:rFonts w:ascii="Traditional Arabic" w:hAnsi="Traditional Arabic" w:cs="Traditional Arabic" w:hint="cs"/>
          <w:sz w:val="32"/>
          <w:szCs w:val="32"/>
          <w:rtl/>
        </w:rPr>
        <w:t>.</w:t>
      </w:r>
    </w:p>
    <w:p w14:paraId="67F54137" w14:textId="32AFFE08" w:rsidR="008046CD" w:rsidRPr="00165FE0" w:rsidRDefault="008046CD" w:rsidP="00CE1610">
      <w:pPr>
        <w:pStyle w:val="a4"/>
        <w:shd w:val="clear" w:color="auto" w:fill="FFFFFF"/>
        <w:bidi/>
        <w:spacing w:before="0" w:beforeAutospacing="0" w:after="0" w:afterAutospacing="0"/>
        <w:jc w:val="both"/>
        <w:rPr>
          <w:rFonts w:ascii="Traditional Arabic" w:hAnsi="Traditional Arabic" w:cs="Traditional Arabic"/>
          <w:sz w:val="32"/>
          <w:szCs w:val="32"/>
        </w:rPr>
      </w:pPr>
      <w:r w:rsidRPr="00165FE0">
        <w:rPr>
          <w:rFonts w:ascii="Traditional Arabic" w:hAnsi="Traditional Arabic" w:cs="Traditional Arabic"/>
          <w:sz w:val="32"/>
          <w:szCs w:val="32"/>
          <w:rtl/>
        </w:rPr>
        <w:t>صلاةُ العيد من أعلام الدين الظاهرة وشعائره العظيمة، فاخرُجُوا إليها مُتطهِّرين مُتجمِّلين مُتزيِّنين لابِسِين أحسنَ ثيابكم، حتى المُعتَكِف يخرُجُ إلى صلاةِ العيد في أحسن ثيابه، وليس من السنة خروجُه في ثيابِ اعتكافه</w:t>
      </w:r>
      <w:r w:rsidRPr="00165FE0">
        <w:rPr>
          <w:rFonts w:ascii="Traditional Arabic" w:hAnsi="Traditional Arabic" w:cs="Traditional Arabic"/>
          <w:sz w:val="32"/>
          <w:szCs w:val="32"/>
        </w:rPr>
        <w:t>.</w:t>
      </w:r>
    </w:p>
    <w:p w14:paraId="46D3D6FD" w14:textId="77777777" w:rsidR="008046CD" w:rsidRPr="00165FE0" w:rsidRDefault="008046CD" w:rsidP="00CE1610">
      <w:pPr>
        <w:pStyle w:val="a4"/>
        <w:shd w:val="clear" w:color="auto" w:fill="FFFFFF"/>
        <w:bidi/>
        <w:spacing w:before="0" w:beforeAutospacing="0" w:after="0" w:afterAutospacing="0"/>
        <w:jc w:val="both"/>
        <w:rPr>
          <w:rFonts w:ascii="Traditional Arabic" w:hAnsi="Traditional Arabic" w:cs="Traditional Arabic"/>
          <w:sz w:val="32"/>
          <w:szCs w:val="32"/>
        </w:rPr>
      </w:pPr>
      <w:r w:rsidRPr="00165FE0">
        <w:rPr>
          <w:rFonts w:ascii="Traditional Arabic" w:hAnsi="Traditional Arabic" w:cs="Traditional Arabic"/>
          <w:sz w:val="32"/>
          <w:szCs w:val="32"/>
          <w:rtl/>
        </w:rPr>
        <w:t>ويخرُجُ النساء إلى صلاة العيد حتى الحُيَّض، يشهَدن بركةَ ذلك اليوم وطُهرتَه والخيرَ ودعوة المسلمين، ويخرُجن مُتستِّراتٍ مُحتشِماتٍ، غيرَ مُتطيِّباتٍ ولا مُتبرِّجات، ولا يلبَسنَ ثوبَ فتنةٍ ولا زينةٍ</w:t>
      </w:r>
      <w:r w:rsidRPr="00165FE0">
        <w:rPr>
          <w:rFonts w:ascii="Traditional Arabic" w:hAnsi="Traditional Arabic" w:cs="Traditional Arabic"/>
          <w:sz w:val="32"/>
          <w:szCs w:val="32"/>
        </w:rPr>
        <w:t>.</w:t>
      </w:r>
    </w:p>
    <w:p w14:paraId="22AB0C68" w14:textId="5CA6C254" w:rsidR="004D4CD0" w:rsidRPr="00CE1610" w:rsidRDefault="008046CD" w:rsidP="00CE1610">
      <w:pPr>
        <w:pStyle w:val="5"/>
        <w:shd w:val="clear" w:color="auto" w:fill="F9F9F9"/>
        <w:bidi/>
        <w:spacing w:before="0"/>
        <w:jc w:val="both"/>
        <w:rPr>
          <w:rFonts w:ascii="Traditional Arabic" w:hAnsi="Traditional Arabic" w:cs="Traditional Arabic"/>
          <w:color w:val="auto"/>
          <w:sz w:val="32"/>
          <w:szCs w:val="32"/>
          <w:rtl/>
        </w:rPr>
      </w:pPr>
      <w:r w:rsidRPr="00CE1610">
        <w:rPr>
          <w:rFonts w:ascii="Traditional Arabic" w:hAnsi="Traditional Arabic" w:cs="Traditional Arabic"/>
          <w:color w:val="auto"/>
          <w:sz w:val="32"/>
          <w:szCs w:val="32"/>
          <w:shd w:val="clear" w:color="auto" w:fill="FFFFFF"/>
          <w:rtl/>
        </w:rPr>
        <w:t xml:space="preserve">ويُسنُّ الأكل يوم الفِطرِ </w:t>
      </w:r>
      <w:r w:rsidR="00217C37" w:rsidRPr="00CE1610">
        <w:rPr>
          <w:rFonts w:ascii="Traditional Arabic" w:hAnsi="Traditional Arabic" w:cs="Traditional Arabic"/>
          <w:color w:val="auto"/>
          <w:sz w:val="32"/>
          <w:szCs w:val="32"/>
          <w:shd w:val="clear" w:color="auto" w:fill="FFFFFF"/>
          <w:rtl/>
        </w:rPr>
        <w:t>قبل الخروج لصلاة العيد؛ فعن أنس</w:t>
      </w:r>
      <w:r w:rsidR="00217C37" w:rsidRPr="00CE1610">
        <w:rPr>
          <w:rFonts w:ascii="Traditional Arabic" w:hAnsi="Traditional Arabic" w:cs="Traditional Arabic" w:hint="cs"/>
          <w:color w:val="auto"/>
          <w:sz w:val="32"/>
          <w:szCs w:val="32"/>
          <w:shd w:val="clear" w:color="auto" w:fill="FFFFFF"/>
          <w:rtl/>
        </w:rPr>
        <w:t xml:space="preserve"> بن مالك</w:t>
      </w:r>
      <w:r w:rsidR="00217C37" w:rsidRPr="00CE1610">
        <w:rPr>
          <w:rFonts w:ascii="Traditional Arabic" w:hAnsi="Traditional Arabic" w:cs="Traditional Arabic"/>
          <w:color w:val="auto"/>
          <w:sz w:val="32"/>
          <w:szCs w:val="32"/>
          <w:shd w:val="clear" w:color="auto" w:fill="FFFFFF"/>
          <w:rtl/>
        </w:rPr>
        <w:t xml:space="preserve"> -رضي الله عنه- قا</w:t>
      </w:r>
      <w:r w:rsidR="00217C37" w:rsidRPr="00CE1610">
        <w:rPr>
          <w:rFonts w:ascii="Traditional Arabic" w:hAnsi="Traditional Arabic" w:cs="Traditional Arabic" w:hint="cs"/>
          <w:color w:val="auto"/>
          <w:sz w:val="32"/>
          <w:szCs w:val="32"/>
          <w:shd w:val="clear" w:color="auto" w:fill="FFFFFF"/>
          <w:rtl/>
        </w:rPr>
        <w:t>ل</w:t>
      </w:r>
      <w:r w:rsidR="00217C37" w:rsidRPr="00CE1610">
        <w:rPr>
          <w:rFonts w:ascii="Traditional Arabic" w:hAnsi="Traditional Arabic" w:cs="Traditional Arabic"/>
          <w:color w:val="auto"/>
          <w:sz w:val="32"/>
          <w:szCs w:val="32"/>
          <w:shd w:val="clear" w:color="auto" w:fill="FFFFFF"/>
        </w:rPr>
        <w:t>:</w:t>
      </w:r>
      <w:r w:rsidR="00217C37" w:rsidRPr="00CE1610">
        <w:rPr>
          <w:rFonts w:ascii="Traditional Arabic" w:hAnsi="Traditional Arabic" w:cs="Traditional Arabic"/>
          <w:color w:val="auto"/>
          <w:sz w:val="32"/>
          <w:szCs w:val="32"/>
          <w:shd w:val="clear" w:color="auto" w:fill="FFFFFF"/>
          <w:rtl/>
        </w:rPr>
        <w:t xml:space="preserve"> (</w:t>
      </w:r>
      <w:r w:rsidR="00CE1610" w:rsidRPr="00CE1610">
        <w:rPr>
          <w:rFonts w:ascii="Traditional Arabic" w:hAnsi="Traditional Arabic" w:cs="Traditional Arabic"/>
          <w:b/>
          <w:bCs/>
          <w:color w:val="auto"/>
          <w:sz w:val="32"/>
          <w:szCs w:val="32"/>
          <w:rtl/>
        </w:rPr>
        <w:t>كانَ رسولُ اللَّهِ صلَّى اللَّهُ عليهِ وسلَّمَ لا يَغدو يومَ الفِطرِ حتَّى يأكلَ تَمراتٍ ، ويأكلُهُنَّ وِترًا</w:t>
      </w:r>
      <w:r w:rsidR="00217C37" w:rsidRPr="00CE1610">
        <w:rPr>
          <w:rFonts w:ascii="Traditional Arabic" w:hAnsi="Traditional Arabic" w:cs="Traditional Arabic"/>
          <w:color w:val="auto"/>
          <w:sz w:val="32"/>
          <w:szCs w:val="32"/>
          <w:shd w:val="clear" w:color="auto" w:fill="FFFFFF"/>
        </w:rPr>
        <w:t>(</w:t>
      </w:r>
      <w:r w:rsidR="00217C37" w:rsidRPr="00CE1610">
        <w:rPr>
          <w:rFonts w:ascii="Traditional Arabic" w:hAnsi="Traditional Arabic" w:cs="Traditional Arabic"/>
          <w:color w:val="auto"/>
          <w:sz w:val="32"/>
          <w:szCs w:val="32"/>
          <w:shd w:val="clear" w:color="auto" w:fill="FFFFFF"/>
          <w:rtl/>
        </w:rPr>
        <w:t>. رواه</w:t>
      </w:r>
      <w:r w:rsidRPr="00CE1610">
        <w:rPr>
          <w:rFonts w:ascii="Traditional Arabic" w:hAnsi="Traditional Arabic" w:cs="Traditional Arabic"/>
          <w:color w:val="auto"/>
          <w:sz w:val="32"/>
          <w:szCs w:val="32"/>
          <w:shd w:val="clear" w:color="auto" w:fill="FFFFFF"/>
          <w:rtl/>
        </w:rPr>
        <w:t xml:space="preserve"> البخاري</w:t>
      </w:r>
      <w:r w:rsidRPr="00CE1610">
        <w:rPr>
          <w:rFonts w:ascii="Traditional Arabic" w:hAnsi="Traditional Arabic" w:cs="Traditional Arabic"/>
          <w:color w:val="auto"/>
          <w:sz w:val="32"/>
          <w:szCs w:val="32"/>
          <w:shd w:val="clear" w:color="auto" w:fill="FFFFFF"/>
        </w:rPr>
        <w:t>.</w:t>
      </w:r>
    </w:p>
    <w:p w14:paraId="1707C0C2" w14:textId="77777777" w:rsidR="001F2B1E" w:rsidRPr="00812132" w:rsidRDefault="001F2B1E" w:rsidP="00CE1610">
      <w:pPr>
        <w:bidi/>
        <w:spacing w:after="0"/>
        <w:jc w:val="center"/>
        <w:rPr>
          <w:rFonts w:ascii="Traditional Arabic" w:hAnsi="Traditional Arabic" w:cs="Traditional Arabic"/>
          <w:b/>
          <w:bCs/>
          <w:sz w:val="32"/>
          <w:szCs w:val="32"/>
          <w:rtl/>
        </w:rPr>
      </w:pPr>
      <w:r w:rsidRPr="00812132">
        <w:rPr>
          <w:rFonts w:ascii="Traditional Arabic" w:hAnsi="Traditional Arabic" w:cs="Traditional Arabic"/>
          <w:b/>
          <w:bCs/>
          <w:sz w:val="32"/>
          <w:szCs w:val="32"/>
          <w:rtl/>
        </w:rPr>
        <w:t>اللهم تقبل منا الصيام والقيام وصالح الأعمال، ولا تؤاخذنا إن نسينا أو أخطأنا</w:t>
      </w:r>
    </w:p>
    <w:p w14:paraId="1F7A9730" w14:textId="4B18A3F0" w:rsidR="001F2B1E" w:rsidRPr="00812132" w:rsidRDefault="001F2B1E" w:rsidP="00CE1610">
      <w:pPr>
        <w:bidi/>
        <w:spacing w:after="0"/>
        <w:jc w:val="center"/>
        <w:rPr>
          <w:rFonts w:ascii="Traditional Arabic" w:hAnsi="Traditional Arabic" w:cs="Traditional Arabic"/>
          <w:b/>
          <w:bCs/>
          <w:sz w:val="32"/>
          <w:szCs w:val="32"/>
          <w:rtl/>
        </w:rPr>
      </w:pPr>
      <w:r w:rsidRPr="00812132">
        <w:rPr>
          <w:rFonts w:ascii="Traditional Arabic" w:hAnsi="Traditional Arabic" w:cs="Traditional Arabic"/>
          <w:b/>
          <w:bCs/>
          <w:sz w:val="32"/>
          <w:szCs w:val="32"/>
          <w:rtl/>
        </w:rPr>
        <w:t>ا</w:t>
      </w:r>
      <w:r w:rsidR="00812132">
        <w:rPr>
          <w:rFonts w:ascii="Traditional Arabic" w:hAnsi="Traditional Arabic" w:cs="Traditional Arabic"/>
          <w:b/>
          <w:bCs/>
          <w:sz w:val="32"/>
          <w:szCs w:val="32"/>
          <w:rtl/>
        </w:rPr>
        <w:t>للهم تقبل من الصائمين صيامهم</w:t>
      </w:r>
      <w:r w:rsidR="00812132">
        <w:rPr>
          <w:rFonts w:ascii="Traditional Arabic" w:hAnsi="Traditional Arabic" w:cs="Traditional Arabic" w:hint="cs"/>
          <w:b/>
          <w:bCs/>
          <w:sz w:val="32"/>
          <w:szCs w:val="32"/>
          <w:rtl/>
        </w:rPr>
        <w:t>، ومن القائمين قيامهم، ومن المعتكفين اعتكافهم</w:t>
      </w:r>
    </w:p>
    <w:p w14:paraId="3D06D591" w14:textId="77777777" w:rsidR="00375B66" w:rsidRPr="00812132" w:rsidRDefault="00375B66" w:rsidP="00CE1610">
      <w:pPr>
        <w:bidi/>
        <w:spacing w:after="0"/>
        <w:jc w:val="center"/>
        <w:rPr>
          <w:rFonts w:ascii="Traditional Arabic" w:hAnsi="Traditional Arabic" w:cs="Traditional Arabic"/>
          <w:b/>
          <w:bCs/>
          <w:sz w:val="32"/>
          <w:szCs w:val="32"/>
          <w:shd w:val="clear" w:color="auto" w:fill="FFFFFF"/>
          <w:rtl/>
        </w:rPr>
      </w:pPr>
      <w:r w:rsidRPr="00812132">
        <w:rPr>
          <w:rFonts w:ascii="Traditional Arabic" w:hAnsi="Traditional Arabic" w:cs="Traditional Arabic"/>
          <w:b/>
          <w:bCs/>
          <w:sz w:val="32"/>
          <w:szCs w:val="32"/>
          <w:shd w:val="clear" w:color="auto" w:fill="FFFFFF"/>
          <w:rtl/>
        </w:rPr>
        <w:t>هذا وصلوا وسلموا على من أمر الله بالصلاة والسلام عليه، فإن الله وملائكته يصلون على النبي، ومن صلى عليه صلاة واحدة صلى الله عليه بها عشرا.</w:t>
      </w:r>
    </w:p>
    <w:p w14:paraId="4A3C004E" w14:textId="77777777" w:rsidR="00375B66" w:rsidRPr="00812132" w:rsidRDefault="00375B66" w:rsidP="00CE1610">
      <w:pPr>
        <w:bidi/>
        <w:spacing w:after="0"/>
        <w:jc w:val="center"/>
        <w:rPr>
          <w:rFonts w:ascii="Traditional Arabic" w:hAnsi="Traditional Arabic" w:cs="Traditional Arabic"/>
          <w:b/>
          <w:bCs/>
          <w:sz w:val="32"/>
          <w:szCs w:val="32"/>
          <w:shd w:val="clear" w:color="auto" w:fill="FFFFFF"/>
          <w:rtl/>
        </w:rPr>
      </w:pPr>
      <w:r w:rsidRPr="00812132">
        <w:rPr>
          <w:rFonts w:ascii="Traditional Arabic" w:hAnsi="Traditional Arabic" w:cs="Traditional Arabic"/>
          <w:b/>
          <w:bCs/>
          <w:sz w:val="32"/>
          <w:szCs w:val="32"/>
          <w:shd w:val="clear" w:color="auto" w:fill="FFFFFF"/>
          <w:rtl/>
        </w:rPr>
        <w:t>اللهم صل وسلم وزد وبارك، على عبدك ورسولك محمد، وارض اللهم عن الخلفاء الراشدين، والأئمة المهديين، ومن سار على نهجهم وسلك طريقتهم إلى يوم الدين.</w:t>
      </w:r>
    </w:p>
    <w:p w14:paraId="07E14475" w14:textId="2DE62AFF" w:rsidR="001F2B1E" w:rsidRDefault="00375B66" w:rsidP="00CE1610">
      <w:pPr>
        <w:bidi/>
        <w:spacing w:after="0"/>
        <w:jc w:val="center"/>
        <w:rPr>
          <w:rFonts w:ascii="Traditional Arabic" w:hAnsi="Traditional Arabic" w:cs="Traditional Arabic"/>
          <w:b/>
          <w:bCs/>
          <w:sz w:val="36"/>
          <w:szCs w:val="36"/>
          <w:shd w:val="clear" w:color="auto" w:fill="FFFFFF"/>
          <w:rtl/>
        </w:rPr>
      </w:pPr>
      <w:r w:rsidRPr="00812132">
        <w:rPr>
          <w:rFonts w:ascii="Traditional Arabic" w:hAnsi="Traditional Arabic" w:cs="Traditional Arabic"/>
          <w:b/>
          <w:bCs/>
          <w:sz w:val="32"/>
          <w:szCs w:val="32"/>
          <w:shd w:val="clear" w:color="auto" w:fill="FFFFFF"/>
          <w:rtl/>
        </w:rPr>
        <w:t>سبحان ربك رب العزة عما يصفون وسلام على المرسلين والحمد لله رب العالمين</w:t>
      </w:r>
      <w:bookmarkStart w:id="0" w:name="_GoBack"/>
      <w:bookmarkEnd w:id="0"/>
    </w:p>
    <w:sectPr w:rsidR="001F2B1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2D1E2" w14:textId="77777777" w:rsidR="004227D2" w:rsidRDefault="004227D2" w:rsidP="009C7CD0">
      <w:pPr>
        <w:spacing w:after="0" w:line="240" w:lineRule="auto"/>
      </w:pPr>
      <w:r>
        <w:separator/>
      </w:r>
    </w:p>
  </w:endnote>
  <w:endnote w:type="continuationSeparator" w:id="0">
    <w:p w14:paraId="558A8E50" w14:textId="77777777" w:rsidR="004227D2" w:rsidRDefault="004227D2" w:rsidP="009C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618720"/>
      <w:docPartObj>
        <w:docPartGallery w:val="Page Numbers (Bottom of Page)"/>
        <w:docPartUnique/>
      </w:docPartObj>
    </w:sdtPr>
    <w:sdtEndPr/>
    <w:sdtContent>
      <w:p w14:paraId="374AB8F1" w14:textId="5C8A0358" w:rsidR="009C7CD0" w:rsidRDefault="009C7CD0">
        <w:pPr>
          <w:pStyle w:val="a6"/>
          <w:jc w:val="center"/>
        </w:pPr>
        <w:r>
          <w:fldChar w:fldCharType="begin"/>
        </w:r>
        <w:r>
          <w:instrText>PAGE   \* MERGEFORMAT</w:instrText>
        </w:r>
        <w:r>
          <w:fldChar w:fldCharType="separate"/>
        </w:r>
        <w:r w:rsidR="00CE1610" w:rsidRPr="00CE1610">
          <w:rPr>
            <w:rFonts w:cs="Calibri"/>
            <w:noProof/>
            <w:lang w:val="ar-SA"/>
          </w:rPr>
          <w:t>5</w:t>
        </w:r>
        <w:r>
          <w:fldChar w:fldCharType="end"/>
        </w:r>
      </w:p>
    </w:sdtContent>
  </w:sdt>
  <w:p w14:paraId="48A5D2D6" w14:textId="77777777" w:rsidR="009C7CD0" w:rsidRDefault="009C7C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63B0E" w14:textId="77777777" w:rsidR="004227D2" w:rsidRDefault="004227D2" w:rsidP="009C7CD0">
      <w:pPr>
        <w:spacing w:after="0" w:line="240" w:lineRule="auto"/>
      </w:pPr>
      <w:r>
        <w:separator/>
      </w:r>
    </w:p>
  </w:footnote>
  <w:footnote w:type="continuationSeparator" w:id="0">
    <w:p w14:paraId="4A643D5C" w14:textId="77777777" w:rsidR="004227D2" w:rsidRDefault="004227D2" w:rsidP="009C7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1694F"/>
    <w:multiLevelType w:val="hybridMultilevel"/>
    <w:tmpl w:val="0406D908"/>
    <w:lvl w:ilvl="0" w:tplc="7590B8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A3"/>
    <w:rsid w:val="00074F0B"/>
    <w:rsid w:val="00075984"/>
    <w:rsid w:val="000D5043"/>
    <w:rsid w:val="00165FE0"/>
    <w:rsid w:val="001822AE"/>
    <w:rsid w:val="001E34B1"/>
    <w:rsid w:val="001F2B1E"/>
    <w:rsid w:val="00217C37"/>
    <w:rsid w:val="00242969"/>
    <w:rsid w:val="002766BD"/>
    <w:rsid w:val="002D373F"/>
    <w:rsid w:val="002E6EFB"/>
    <w:rsid w:val="002F78FF"/>
    <w:rsid w:val="00375B66"/>
    <w:rsid w:val="004227D2"/>
    <w:rsid w:val="00426510"/>
    <w:rsid w:val="004C6812"/>
    <w:rsid w:val="004D4CD0"/>
    <w:rsid w:val="004E4BC9"/>
    <w:rsid w:val="004E58D3"/>
    <w:rsid w:val="005F4BB4"/>
    <w:rsid w:val="00647D05"/>
    <w:rsid w:val="00665472"/>
    <w:rsid w:val="006948E1"/>
    <w:rsid w:val="006B27D5"/>
    <w:rsid w:val="006D6009"/>
    <w:rsid w:val="006E2223"/>
    <w:rsid w:val="00706DD3"/>
    <w:rsid w:val="007224F8"/>
    <w:rsid w:val="008046CD"/>
    <w:rsid w:val="00810934"/>
    <w:rsid w:val="00812132"/>
    <w:rsid w:val="00876F1D"/>
    <w:rsid w:val="008D596A"/>
    <w:rsid w:val="009375AE"/>
    <w:rsid w:val="009C745D"/>
    <w:rsid w:val="009C7CD0"/>
    <w:rsid w:val="009D439D"/>
    <w:rsid w:val="00A00A0E"/>
    <w:rsid w:val="00A21367"/>
    <w:rsid w:val="00AB43F9"/>
    <w:rsid w:val="00B25DF3"/>
    <w:rsid w:val="00B41DA9"/>
    <w:rsid w:val="00B73F4B"/>
    <w:rsid w:val="00BE61FA"/>
    <w:rsid w:val="00C77861"/>
    <w:rsid w:val="00C95A61"/>
    <w:rsid w:val="00CB279E"/>
    <w:rsid w:val="00CE1610"/>
    <w:rsid w:val="00D27696"/>
    <w:rsid w:val="00D32D74"/>
    <w:rsid w:val="00D422BC"/>
    <w:rsid w:val="00D7730A"/>
    <w:rsid w:val="00D950C9"/>
    <w:rsid w:val="00DC0CC0"/>
    <w:rsid w:val="00DC607E"/>
    <w:rsid w:val="00DE24DE"/>
    <w:rsid w:val="00E040B4"/>
    <w:rsid w:val="00E12DA3"/>
    <w:rsid w:val="00E3051F"/>
    <w:rsid w:val="00E86DA4"/>
    <w:rsid w:val="00E87505"/>
    <w:rsid w:val="00F130C2"/>
    <w:rsid w:val="00F450A1"/>
    <w:rsid w:val="00F860C1"/>
    <w:rsid w:val="00FA34DF"/>
    <w:rsid w:val="00FC1D6B"/>
    <w:rsid w:val="00FC34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92D2"/>
  <w15:chartTrackingRefBased/>
  <w15:docId w15:val="{CBBC9D14-6504-4E05-B6A2-1A5B5718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F450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Char"/>
    <w:uiPriority w:val="9"/>
    <w:unhideWhenUsed/>
    <w:qFormat/>
    <w:rsid w:val="00217C3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F450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DA3"/>
    <w:pPr>
      <w:ind w:left="720"/>
      <w:contextualSpacing/>
    </w:pPr>
  </w:style>
  <w:style w:type="paragraph" w:styleId="a4">
    <w:name w:val="Normal (Web)"/>
    <w:basedOn w:val="a"/>
    <w:uiPriority w:val="99"/>
    <w:unhideWhenUsed/>
    <w:rsid w:val="00E12DA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Char"/>
    <w:uiPriority w:val="99"/>
    <w:unhideWhenUsed/>
    <w:rsid w:val="009C7CD0"/>
    <w:pPr>
      <w:tabs>
        <w:tab w:val="center" w:pos="4153"/>
        <w:tab w:val="right" w:pos="8306"/>
      </w:tabs>
      <w:spacing w:after="0" w:line="240" w:lineRule="auto"/>
    </w:pPr>
  </w:style>
  <w:style w:type="character" w:customStyle="1" w:styleId="Char">
    <w:name w:val="رأس الصفحة Char"/>
    <w:basedOn w:val="a0"/>
    <w:link w:val="a5"/>
    <w:uiPriority w:val="99"/>
    <w:rsid w:val="009C7CD0"/>
  </w:style>
  <w:style w:type="paragraph" w:styleId="a6">
    <w:name w:val="footer"/>
    <w:basedOn w:val="a"/>
    <w:link w:val="Char0"/>
    <w:uiPriority w:val="99"/>
    <w:unhideWhenUsed/>
    <w:rsid w:val="009C7CD0"/>
    <w:pPr>
      <w:tabs>
        <w:tab w:val="center" w:pos="4153"/>
        <w:tab w:val="right" w:pos="8306"/>
      </w:tabs>
      <w:spacing w:after="0" w:line="240" w:lineRule="auto"/>
    </w:pPr>
  </w:style>
  <w:style w:type="character" w:customStyle="1" w:styleId="Char0">
    <w:name w:val="تذييل الصفحة Char"/>
    <w:basedOn w:val="a0"/>
    <w:link w:val="a6"/>
    <w:uiPriority w:val="99"/>
    <w:rsid w:val="009C7CD0"/>
  </w:style>
  <w:style w:type="character" w:customStyle="1" w:styleId="2Char">
    <w:name w:val="عنوان 2 Char"/>
    <w:basedOn w:val="a0"/>
    <w:link w:val="2"/>
    <w:uiPriority w:val="9"/>
    <w:rsid w:val="00F450A1"/>
    <w:rPr>
      <w:rFonts w:ascii="Times New Roman" w:eastAsia="Times New Roman" w:hAnsi="Times New Roman" w:cs="Times New Roman"/>
      <w:b/>
      <w:bCs/>
      <w:sz w:val="36"/>
      <w:szCs w:val="36"/>
    </w:rPr>
  </w:style>
  <w:style w:type="character" w:customStyle="1" w:styleId="5Char">
    <w:name w:val="عنوان 5 Char"/>
    <w:basedOn w:val="a0"/>
    <w:link w:val="5"/>
    <w:uiPriority w:val="9"/>
    <w:rsid w:val="00F450A1"/>
    <w:rPr>
      <w:rFonts w:asciiTheme="majorHAnsi" w:eastAsiaTheme="majorEastAsia" w:hAnsiTheme="majorHAnsi" w:cstheme="majorBidi"/>
      <w:color w:val="2E74B5" w:themeColor="accent1" w:themeShade="BF"/>
    </w:rPr>
  </w:style>
  <w:style w:type="character" w:customStyle="1" w:styleId="4Char">
    <w:name w:val="عنوان 4 Char"/>
    <w:basedOn w:val="a0"/>
    <w:link w:val="4"/>
    <w:uiPriority w:val="9"/>
    <w:rsid w:val="00217C37"/>
    <w:rPr>
      <w:rFonts w:asciiTheme="majorHAnsi" w:eastAsiaTheme="majorEastAsia" w:hAnsiTheme="majorHAnsi" w:cstheme="majorBidi"/>
      <w:i/>
      <w:iCs/>
      <w:color w:val="2E74B5" w:themeColor="accent1" w:themeShade="BF"/>
    </w:rPr>
  </w:style>
  <w:style w:type="character" w:styleId="Hyperlink">
    <w:name w:val="Hyperlink"/>
    <w:basedOn w:val="a0"/>
    <w:uiPriority w:val="99"/>
    <w:semiHidden/>
    <w:unhideWhenUsed/>
    <w:rsid w:val="00217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5733">
      <w:bodyDiv w:val="1"/>
      <w:marLeft w:val="0"/>
      <w:marRight w:val="0"/>
      <w:marTop w:val="0"/>
      <w:marBottom w:val="0"/>
      <w:divBdr>
        <w:top w:val="none" w:sz="0" w:space="0" w:color="auto"/>
        <w:left w:val="none" w:sz="0" w:space="0" w:color="auto"/>
        <w:bottom w:val="none" w:sz="0" w:space="0" w:color="auto"/>
        <w:right w:val="none" w:sz="0" w:space="0" w:color="auto"/>
      </w:divBdr>
    </w:div>
    <w:div w:id="112403825">
      <w:bodyDiv w:val="1"/>
      <w:marLeft w:val="0"/>
      <w:marRight w:val="0"/>
      <w:marTop w:val="0"/>
      <w:marBottom w:val="0"/>
      <w:divBdr>
        <w:top w:val="none" w:sz="0" w:space="0" w:color="auto"/>
        <w:left w:val="none" w:sz="0" w:space="0" w:color="auto"/>
        <w:bottom w:val="none" w:sz="0" w:space="0" w:color="auto"/>
        <w:right w:val="none" w:sz="0" w:space="0" w:color="auto"/>
      </w:divBdr>
    </w:div>
    <w:div w:id="116219478">
      <w:bodyDiv w:val="1"/>
      <w:marLeft w:val="0"/>
      <w:marRight w:val="0"/>
      <w:marTop w:val="0"/>
      <w:marBottom w:val="0"/>
      <w:divBdr>
        <w:top w:val="none" w:sz="0" w:space="0" w:color="auto"/>
        <w:left w:val="none" w:sz="0" w:space="0" w:color="auto"/>
        <w:bottom w:val="none" w:sz="0" w:space="0" w:color="auto"/>
        <w:right w:val="none" w:sz="0" w:space="0" w:color="auto"/>
      </w:divBdr>
      <w:divsChild>
        <w:div w:id="1696075237">
          <w:marLeft w:val="0"/>
          <w:marRight w:val="0"/>
          <w:marTop w:val="0"/>
          <w:marBottom w:val="0"/>
          <w:divBdr>
            <w:top w:val="none" w:sz="0" w:space="0" w:color="auto"/>
            <w:left w:val="none" w:sz="0" w:space="0" w:color="auto"/>
            <w:bottom w:val="none" w:sz="0" w:space="0" w:color="auto"/>
            <w:right w:val="none" w:sz="0" w:space="0" w:color="auto"/>
          </w:divBdr>
        </w:div>
      </w:divsChild>
    </w:div>
    <w:div w:id="232475121">
      <w:bodyDiv w:val="1"/>
      <w:marLeft w:val="0"/>
      <w:marRight w:val="0"/>
      <w:marTop w:val="0"/>
      <w:marBottom w:val="0"/>
      <w:divBdr>
        <w:top w:val="none" w:sz="0" w:space="0" w:color="auto"/>
        <w:left w:val="none" w:sz="0" w:space="0" w:color="auto"/>
        <w:bottom w:val="none" w:sz="0" w:space="0" w:color="auto"/>
        <w:right w:val="none" w:sz="0" w:space="0" w:color="auto"/>
      </w:divBdr>
    </w:div>
    <w:div w:id="250509855">
      <w:bodyDiv w:val="1"/>
      <w:marLeft w:val="0"/>
      <w:marRight w:val="0"/>
      <w:marTop w:val="0"/>
      <w:marBottom w:val="0"/>
      <w:divBdr>
        <w:top w:val="none" w:sz="0" w:space="0" w:color="auto"/>
        <w:left w:val="none" w:sz="0" w:space="0" w:color="auto"/>
        <w:bottom w:val="none" w:sz="0" w:space="0" w:color="auto"/>
        <w:right w:val="none" w:sz="0" w:space="0" w:color="auto"/>
      </w:divBdr>
    </w:div>
    <w:div w:id="258029327">
      <w:bodyDiv w:val="1"/>
      <w:marLeft w:val="0"/>
      <w:marRight w:val="0"/>
      <w:marTop w:val="0"/>
      <w:marBottom w:val="0"/>
      <w:divBdr>
        <w:top w:val="none" w:sz="0" w:space="0" w:color="auto"/>
        <w:left w:val="none" w:sz="0" w:space="0" w:color="auto"/>
        <w:bottom w:val="none" w:sz="0" w:space="0" w:color="auto"/>
        <w:right w:val="none" w:sz="0" w:space="0" w:color="auto"/>
      </w:divBdr>
    </w:div>
    <w:div w:id="411125380">
      <w:bodyDiv w:val="1"/>
      <w:marLeft w:val="0"/>
      <w:marRight w:val="0"/>
      <w:marTop w:val="0"/>
      <w:marBottom w:val="0"/>
      <w:divBdr>
        <w:top w:val="none" w:sz="0" w:space="0" w:color="auto"/>
        <w:left w:val="none" w:sz="0" w:space="0" w:color="auto"/>
        <w:bottom w:val="none" w:sz="0" w:space="0" w:color="auto"/>
        <w:right w:val="none" w:sz="0" w:space="0" w:color="auto"/>
      </w:divBdr>
    </w:div>
    <w:div w:id="417949506">
      <w:bodyDiv w:val="1"/>
      <w:marLeft w:val="0"/>
      <w:marRight w:val="0"/>
      <w:marTop w:val="0"/>
      <w:marBottom w:val="0"/>
      <w:divBdr>
        <w:top w:val="none" w:sz="0" w:space="0" w:color="auto"/>
        <w:left w:val="none" w:sz="0" w:space="0" w:color="auto"/>
        <w:bottom w:val="none" w:sz="0" w:space="0" w:color="auto"/>
        <w:right w:val="none" w:sz="0" w:space="0" w:color="auto"/>
      </w:divBdr>
    </w:div>
    <w:div w:id="474032389">
      <w:bodyDiv w:val="1"/>
      <w:marLeft w:val="0"/>
      <w:marRight w:val="0"/>
      <w:marTop w:val="0"/>
      <w:marBottom w:val="0"/>
      <w:divBdr>
        <w:top w:val="none" w:sz="0" w:space="0" w:color="auto"/>
        <w:left w:val="none" w:sz="0" w:space="0" w:color="auto"/>
        <w:bottom w:val="none" w:sz="0" w:space="0" w:color="auto"/>
        <w:right w:val="none" w:sz="0" w:space="0" w:color="auto"/>
      </w:divBdr>
    </w:div>
    <w:div w:id="544103812">
      <w:bodyDiv w:val="1"/>
      <w:marLeft w:val="0"/>
      <w:marRight w:val="0"/>
      <w:marTop w:val="0"/>
      <w:marBottom w:val="0"/>
      <w:divBdr>
        <w:top w:val="none" w:sz="0" w:space="0" w:color="auto"/>
        <w:left w:val="none" w:sz="0" w:space="0" w:color="auto"/>
        <w:bottom w:val="none" w:sz="0" w:space="0" w:color="auto"/>
        <w:right w:val="none" w:sz="0" w:space="0" w:color="auto"/>
      </w:divBdr>
    </w:div>
    <w:div w:id="574122498">
      <w:bodyDiv w:val="1"/>
      <w:marLeft w:val="0"/>
      <w:marRight w:val="0"/>
      <w:marTop w:val="0"/>
      <w:marBottom w:val="0"/>
      <w:divBdr>
        <w:top w:val="none" w:sz="0" w:space="0" w:color="auto"/>
        <w:left w:val="none" w:sz="0" w:space="0" w:color="auto"/>
        <w:bottom w:val="none" w:sz="0" w:space="0" w:color="auto"/>
        <w:right w:val="none" w:sz="0" w:space="0" w:color="auto"/>
      </w:divBdr>
    </w:div>
    <w:div w:id="595140411">
      <w:bodyDiv w:val="1"/>
      <w:marLeft w:val="0"/>
      <w:marRight w:val="0"/>
      <w:marTop w:val="0"/>
      <w:marBottom w:val="0"/>
      <w:divBdr>
        <w:top w:val="none" w:sz="0" w:space="0" w:color="auto"/>
        <w:left w:val="none" w:sz="0" w:space="0" w:color="auto"/>
        <w:bottom w:val="none" w:sz="0" w:space="0" w:color="auto"/>
        <w:right w:val="none" w:sz="0" w:space="0" w:color="auto"/>
      </w:divBdr>
    </w:div>
    <w:div w:id="654719999">
      <w:bodyDiv w:val="1"/>
      <w:marLeft w:val="0"/>
      <w:marRight w:val="0"/>
      <w:marTop w:val="0"/>
      <w:marBottom w:val="0"/>
      <w:divBdr>
        <w:top w:val="none" w:sz="0" w:space="0" w:color="auto"/>
        <w:left w:val="none" w:sz="0" w:space="0" w:color="auto"/>
        <w:bottom w:val="none" w:sz="0" w:space="0" w:color="auto"/>
        <w:right w:val="none" w:sz="0" w:space="0" w:color="auto"/>
      </w:divBdr>
    </w:div>
    <w:div w:id="676737510">
      <w:bodyDiv w:val="1"/>
      <w:marLeft w:val="0"/>
      <w:marRight w:val="0"/>
      <w:marTop w:val="0"/>
      <w:marBottom w:val="0"/>
      <w:divBdr>
        <w:top w:val="none" w:sz="0" w:space="0" w:color="auto"/>
        <w:left w:val="none" w:sz="0" w:space="0" w:color="auto"/>
        <w:bottom w:val="none" w:sz="0" w:space="0" w:color="auto"/>
        <w:right w:val="none" w:sz="0" w:space="0" w:color="auto"/>
      </w:divBdr>
    </w:div>
    <w:div w:id="686516125">
      <w:bodyDiv w:val="1"/>
      <w:marLeft w:val="0"/>
      <w:marRight w:val="0"/>
      <w:marTop w:val="0"/>
      <w:marBottom w:val="0"/>
      <w:divBdr>
        <w:top w:val="none" w:sz="0" w:space="0" w:color="auto"/>
        <w:left w:val="none" w:sz="0" w:space="0" w:color="auto"/>
        <w:bottom w:val="none" w:sz="0" w:space="0" w:color="auto"/>
        <w:right w:val="none" w:sz="0" w:space="0" w:color="auto"/>
      </w:divBdr>
    </w:div>
    <w:div w:id="728919996">
      <w:bodyDiv w:val="1"/>
      <w:marLeft w:val="0"/>
      <w:marRight w:val="0"/>
      <w:marTop w:val="0"/>
      <w:marBottom w:val="0"/>
      <w:divBdr>
        <w:top w:val="none" w:sz="0" w:space="0" w:color="auto"/>
        <w:left w:val="none" w:sz="0" w:space="0" w:color="auto"/>
        <w:bottom w:val="none" w:sz="0" w:space="0" w:color="auto"/>
        <w:right w:val="none" w:sz="0" w:space="0" w:color="auto"/>
      </w:divBdr>
    </w:div>
    <w:div w:id="771751990">
      <w:bodyDiv w:val="1"/>
      <w:marLeft w:val="0"/>
      <w:marRight w:val="0"/>
      <w:marTop w:val="0"/>
      <w:marBottom w:val="0"/>
      <w:divBdr>
        <w:top w:val="none" w:sz="0" w:space="0" w:color="auto"/>
        <w:left w:val="none" w:sz="0" w:space="0" w:color="auto"/>
        <w:bottom w:val="none" w:sz="0" w:space="0" w:color="auto"/>
        <w:right w:val="none" w:sz="0" w:space="0" w:color="auto"/>
      </w:divBdr>
    </w:div>
    <w:div w:id="791478453">
      <w:bodyDiv w:val="1"/>
      <w:marLeft w:val="0"/>
      <w:marRight w:val="0"/>
      <w:marTop w:val="0"/>
      <w:marBottom w:val="0"/>
      <w:divBdr>
        <w:top w:val="none" w:sz="0" w:space="0" w:color="auto"/>
        <w:left w:val="none" w:sz="0" w:space="0" w:color="auto"/>
        <w:bottom w:val="none" w:sz="0" w:space="0" w:color="auto"/>
        <w:right w:val="none" w:sz="0" w:space="0" w:color="auto"/>
      </w:divBdr>
    </w:div>
    <w:div w:id="916866831">
      <w:bodyDiv w:val="1"/>
      <w:marLeft w:val="0"/>
      <w:marRight w:val="0"/>
      <w:marTop w:val="0"/>
      <w:marBottom w:val="0"/>
      <w:divBdr>
        <w:top w:val="none" w:sz="0" w:space="0" w:color="auto"/>
        <w:left w:val="none" w:sz="0" w:space="0" w:color="auto"/>
        <w:bottom w:val="none" w:sz="0" w:space="0" w:color="auto"/>
        <w:right w:val="none" w:sz="0" w:space="0" w:color="auto"/>
      </w:divBdr>
    </w:div>
    <w:div w:id="963579722">
      <w:bodyDiv w:val="1"/>
      <w:marLeft w:val="0"/>
      <w:marRight w:val="0"/>
      <w:marTop w:val="0"/>
      <w:marBottom w:val="0"/>
      <w:divBdr>
        <w:top w:val="none" w:sz="0" w:space="0" w:color="auto"/>
        <w:left w:val="none" w:sz="0" w:space="0" w:color="auto"/>
        <w:bottom w:val="none" w:sz="0" w:space="0" w:color="auto"/>
        <w:right w:val="none" w:sz="0" w:space="0" w:color="auto"/>
      </w:divBdr>
    </w:div>
    <w:div w:id="997923045">
      <w:bodyDiv w:val="1"/>
      <w:marLeft w:val="0"/>
      <w:marRight w:val="0"/>
      <w:marTop w:val="0"/>
      <w:marBottom w:val="0"/>
      <w:divBdr>
        <w:top w:val="none" w:sz="0" w:space="0" w:color="auto"/>
        <w:left w:val="none" w:sz="0" w:space="0" w:color="auto"/>
        <w:bottom w:val="none" w:sz="0" w:space="0" w:color="auto"/>
        <w:right w:val="none" w:sz="0" w:space="0" w:color="auto"/>
      </w:divBdr>
    </w:div>
    <w:div w:id="1002274485">
      <w:bodyDiv w:val="1"/>
      <w:marLeft w:val="0"/>
      <w:marRight w:val="0"/>
      <w:marTop w:val="0"/>
      <w:marBottom w:val="0"/>
      <w:divBdr>
        <w:top w:val="none" w:sz="0" w:space="0" w:color="auto"/>
        <w:left w:val="none" w:sz="0" w:space="0" w:color="auto"/>
        <w:bottom w:val="none" w:sz="0" w:space="0" w:color="auto"/>
        <w:right w:val="none" w:sz="0" w:space="0" w:color="auto"/>
      </w:divBdr>
    </w:div>
    <w:div w:id="1027171650">
      <w:bodyDiv w:val="1"/>
      <w:marLeft w:val="0"/>
      <w:marRight w:val="0"/>
      <w:marTop w:val="0"/>
      <w:marBottom w:val="0"/>
      <w:divBdr>
        <w:top w:val="none" w:sz="0" w:space="0" w:color="auto"/>
        <w:left w:val="none" w:sz="0" w:space="0" w:color="auto"/>
        <w:bottom w:val="none" w:sz="0" w:space="0" w:color="auto"/>
        <w:right w:val="none" w:sz="0" w:space="0" w:color="auto"/>
      </w:divBdr>
    </w:div>
    <w:div w:id="1063408753">
      <w:bodyDiv w:val="1"/>
      <w:marLeft w:val="0"/>
      <w:marRight w:val="0"/>
      <w:marTop w:val="0"/>
      <w:marBottom w:val="0"/>
      <w:divBdr>
        <w:top w:val="none" w:sz="0" w:space="0" w:color="auto"/>
        <w:left w:val="none" w:sz="0" w:space="0" w:color="auto"/>
        <w:bottom w:val="none" w:sz="0" w:space="0" w:color="auto"/>
        <w:right w:val="none" w:sz="0" w:space="0" w:color="auto"/>
      </w:divBdr>
    </w:div>
    <w:div w:id="1173299925">
      <w:bodyDiv w:val="1"/>
      <w:marLeft w:val="0"/>
      <w:marRight w:val="0"/>
      <w:marTop w:val="0"/>
      <w:marBottom w:val="0"/>
      <w:divBdr>
        <w:top w:val="none" w:sz="0" w:space="0" w:color="auto"/>
        <w:left w:val="none" w:sz="0" w:space="0" w:color="auto"/>
        <w:bottom w:val="none" w:sz="0" w:space="0" w:color="auto"/>
        <w:right w:val="none" w:sz="0" w:space="0" w:color="auto"/>
      </w:divBdr>
    </w:div>
    <w:div w:id="1280382841">
      <w:bodyDiv w:val="1"/>
      <w:marLeft w:val="0"/>
      <w:marRight w:val="0"/>
      <w:marTop w:val="0"/>
      <w:marBottom w:val="0"/>
      <w:divBdr>
        <w:top w:val="none" w:sz="0" w:space="0" w:color="auto"/>
        <w:left w:val="none" w:sz="0" w:space="0" w:color="auto"/>
        <w:bottom w:val="none" w:sz="0" w:space="0" w:color="auto"/>
        <w:right w:val="none" w:sz="0" w:space="0" w:color="auto"/>
      </w:divBdr>
    </w:div>
    <w:div w:id="1301153766">
      <w:bodyDiv w:val="1"/>
      <w:marLeft w:val="0"/>
      <w:marRight w:val="0"/>
      <w:marTop w:val="0"/>
      <w:marBottom w:val="0"/>
      <w:divBdr>
        <w:top w:val="none" w:sz="0" w:space="0" w:color="auto"/>
        <w:left w:val="none" w:sz="0" w:space="0" w:color="auto"/>
        <w:bottom w:val="none" w:sz="0" w:space="0" w:color="auto"/>
        <w:right w:val="none" w:sz="0" w:space="0" w:color="auto"/>
      </w:divBdr>
    </w:div>
    <w:div w:id="1404379274">
      <w:bodyDiv w:val="1"/>
      <w:marLeft w:val="0"/>
      <w:marRight w:val="0"/>
      <w:marTop w:val="0"/>
      <w:marBottom w:val="0"/>
      <w:divBdr>
        <w:top w:val="none" w:sz="0" w:space="0" w:color="auto"/>
        <w:left w:val="none" w:sz="0" w:space="0" w:color="auto"/>
        <w:bottom w:val="none" w:sz="0" w:space="0" w:color="auto"/>
        <w:right w:val="none" w:sz="0" w:space="0" w:color="auto"/>
      </w:divBdr>
    </w:div>
    <w:div w:id="1442073789">
      <w:bodyDiv w:val="1"/>
      <w:marLeft w:val="0"/>
      <w:marRight w:val="0"/>
      <w:marTop w:val="0"/>
      <w:marBottom w:val="0"/>
      <w:divBdr>
        <w:top w:val="none" w:sz="0" w:space="0" w:color="auto"/>
        <w:left w:val="none" w:sz="0" w:space="0" w:color="auto"/>
        <w:bottom w:val="none" w:sz="0" w:space="0" w:color="auto"/>
        <w:right w:val="none" w:sz="0" w:space="0" w:color="auto"/>
      </w:divBdr>
    </w:div>
    <w:div w:id="1489589728">
      <w:bodyDiv w:val="1"/>
      <w:marLeft w:val="0"/>
      <w:marRight w:val="0"/>
      <w:marTop w:val="0"/>
      <w:marBottom w:val="0"/>
      <w:divBdr>
        <w:top w:val="none" w:sz="0" w:space="0" w:color="auto"/>
        <w:left w:val="none" w:sz="0" w:space="0" w:color="auto"/>
        <w:bottom w:val="none" w:sz="0" w:space="0" w:color="auto"/>
        <w:right w:val="none" w:sz="0" w:space="0" w:color="auto"/>
      </w:divBdr>
    </w:div>
    <w:div w:id="1518494616">
      <w:bodyDiv w:val="1"/>
      <w:marLeft w:val="0"/>
      <w:marRight w:val="0"/>
      <w:marTop w:val="0"/>
      <w:marBottom w:val="0"/>
      <w:divBdr>
        <w:top w:val="none" w:sz="0" w:space="0" w:color="auto"/>
        <w:left w:val="none" w:sz="0" w:space="0" w:color="auto"/>
        <w:bottom w:val="none" w:sz="0" w:space="0" w:color="auto"/>
        <w:right w:val="none" w:sz="0" w:space="0" w:color="auto"/>
      </w:divBdr>
    </w:div>
    <w:div w:id="1606888965">
      <w:bodyDiv w:val="1"/>
      <w:marLeft w:val="0"/>
      <w:marRight w:val="0"/>
      <w:marTop w:val="0"/>
      <w:marBottom w:val="0"/>
      <w:divBdr>
        <w:top w:val="none" w:sz="0" w:space="0" w:color="auto"/>
        <w:left w:val="none" w:sz="0" w:space="0" w:color="auto"/>
        <w:bottom w:val="none" w:sz="0" w:space="0" w:color="auto"/>
        <w:right w:val="none" w:sz="0" w:space="0" w:color="auto"/>
      </w:divBdr>
    </w:div>
    <w:div w:id="1667781641">
      <w:bodyDiv w:val="1"/>
      <w:marLeft w:val="0"/>
      <w:marRight w:val="0"/>
      <w:marTop w:val="0"/>
      <w:marBottom w:val="0"/>
      <w:divBdr>
        <w:top w:val="none" w:sz="0" w:space="0" w:color="auto"/>
        <w:left w:val="none" w:sz="0" w:space="0" w:color="auto"/>
        <w:bottom w:val="none" w:sz="0" w:space="0" w:color="auto"/>
        <w:right w:val="none" w:sz="0" w:space="0" w:color="auto"/>
      </w:divBdr>
    </w:div>
    <w:div w:id="1683042598">
      <w:bodyDiv w:val="1"/>
      <w:marLeft w:val="0"/>
      <w:marRight w:val="0"/>
      <w:marTop w:val="0"/>
      <w:marBottom w:val="0"/>
      <w:divBdr>
        <w:top w:val="none" w:sz="0" w:space="0" w:color="auto"/>
        <w:left w:val="none" w:sz="0" w:space="0" w:color="auto"/>
        <w:bottom w:val="none" w:sz="0" w:space="0" w:color="auto"/>
        <w:right w:val="none" w:sz="0" w:space="0" w:color="auto"/>
      </w:divBdr>
    </w:div>
    <w:div w:id="1715690637">
      <w:bodyDiv w:val="1"/>
      <w:marLeft w:val="0"/>
      <w:marRight w:val="0"/>
      <w:marTop w:val="0"/>
      <w:marBottom w:val="0"/>
      <w:divBdr>
        <w:top w:val="none" w:sz="0" w:space="0" w:color="auto"/>
        <w:left w:val="none" w:sz="0" w:space="0" w:color="auto"/>
        <w:bottom w:val="none" w:sz="0" w:space="0" w:color="auto"/>
        <w:right w:val="none" w:sz="0" w:space="0" w:color="auto"/>
      </w:divBdr>
    </w:div>
    <w:div w:id="1773627407">
      <w:bodyDiv w:val="1"/>
      <w:marLeft w:val="0"/>
      <w:marRight w:val="0"/>
      <w:marTop w:val="0"/>
      <w:marBottom w:val="0"/>
      <w:divBdr>
        <w:top w:val="none" w:sz="0" w:space="0" w:color="auto"/>
        <w:left w:val="none" w:sz="0" w:space="0" w:color="auto"/>
        <w:bottom w:val="none" w:sz="0" w:space="0" w:color="auto"/>
        <w:right w:val="none" w:sz="0" w:space="0" w:color="auto"/>
      </w:divBdr>
    </w:div>
    <w:div w:id="1782450113">
      <w:bodyDiv w:val="1"/>
      <w:marLeft w:val="0"/>
      <w:marRight w:val="0"/>
      <w:marTop w:val="0"/>
      <w:marBottom w:val="0"/>
      <w:divBdr>
        <w:top w:val="none" w:sz="0" w:space="0" w:color="auto"/>
        <w:left w:val="none" w:sz="0" w:space="0" w:color="auto"/>
        <w:bottom w:val="none" w:sz="0" w:space="0" w:color="auto"/>
        <w:right w:val="none" w:sz="0" w:space="0" w:color="auto"/>
      </w:divBdr>
    </w:div>
    <w:div w:id="1797410911">
      <w:bodyDiv w:val="1"/>
      <w:marLeft w:val="0"/>
      <w:marRight w:val="0"/>
      <w:marTop w:val="0"/>
      <w:marBottom w:val="0"/>
      <w:divBdr>
        <w:top w:val="none" w:sz="0" w:space="0" w:color="auto"/>
        <w:left w:val="none" w:sz="0" w:space="0" w:color="auto"/>
        <w:bottom w:val="none" w:sz="0" w:space="0" w:color="auto"/>
        <w:right w:val="none" w:sz="0" w:space="0" w:color="auto"/>
      </w:divBdr>
    </w:div>
    <w:div w:id="1800299100">
      <w:bodyDiv w:val="1"/>
      <w:marLeft w:val="0"/>
      <w:marRight w:val="0"/>
      <w:marTop w:val="0"/>
      <w:marBottom w:val="0"/>
      <w:divBdr>
        <w:top w:val="none" w:sz="0" w:space="0" w:color="auto"/>
        <w:left w:val="none" w:sz="0" w:space="0" w:color="auto"/>
        <w:bottom w:val="none" w:sz="0" w:space="0" w:color="auto"/>
        <w:right w:val="none" w:sz="0" w:space="0" w:color="auto"/>
      </w:divBdr>
    </w:div>
    <w:div w:id="1804500916">
      <w:bodyDiv w:val="1"/>
      <w:marLeft w:val="0"/>
      <w:marRight w:val="0"/>
      <w:marTop w:val="0"/>
      <w:marBottom w:val="0"/>
      <w:divBdr>
        <w:top w:val="none" w:sz="0" w:space="0" w:color="auto"/>
        <w:left w:val="none" w:sz="0" w:space="0" w:color="auto"/>
        <w:bottom w:val="none" w:sz="0" w:space="0" w:color="auto"/>
        <w:right w:val="none" w:sz="0" w:space="0" w:color="auto"/>
      </w:divBdr>
    </w:div>
    <w:div w:id="1871145041">
      <w:bodyDiv w:val="1"/>
      <w:marLeft w:val="0"/>
      <w:marRight w:val="0"/>
      <w:marTop w:val="0"/>
      <w:marBottom w:val="0"/>
      <w:divBdr>
        <w:top w:val="none" w:sz="0" w:space="0" w:color="auto"/>
        <w:left w:val="none" w:sz="0" w:space="0" w:color="auto"/>
        <w:bottom w:val="none" w:sz="0" w:space="0" w:color="auto"/>
        <w:right w:val="none" w:sz="0" w:space="0" w:color="auto"/>
      </w:divBdr>
    </w:div>
    <w:div w:id="199440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ahquran.com/aya-185-sora-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D596E-762B-44C0-A50B-15450D10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5</Pages>
  <Words>1629</Words>
  <Characters>9290</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الراجحي</dc:creator>
  <cp:keywords/>
  <dc:description/>
  <cp:lastModifiedBy>Khaled Alrajhi</cp:lastModifiedBy>
  <cp:revision>18</cp:revision>
  <cp:lastPrinted>2023-02-10T09:10:00Z</cp:lastPrinted>
  <dcterms:created xsi:type="dcterms:W3CDTF">2023-02-10T07:17:00Z</dcterms:created>
  <dcterms:modified xsi:type="dcterms:W3CDTF">2024-04-05T05:45:00Z</dcterms:modified>
</cp:coreProperties>
</file>