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1BC" w:rsidRPr="00E951BC" w:rsidRDefault="00E951BC" w:rsidP="00E951BC">
      <w:pPr>
        <w:spacing w:line="360" w:lineRule="auto"/>
        <w:jc w:val="center"/>
        <w:rPr>
          <w:rFonts w:ascii="Sakkal Majalla" w:hAnsi="Sakkal Majalla" w:cs="Sakkal Majalla"/>
          <w:b/>
          <w:bCs/>
          <w:sz w:val="48"/>
          <w:szCs w:val="48"/>
        </w:rPr>
      </w:pPr>
      <w:r w:rsidRPr="00E951BC">
        <w:rPr>
          <w:rFonts w:ascii="Sakkal Majalla" w:hAnsi="Sakkal Majalla" w:cs="Sakkal Majalla"/>
          <w:b/>
          <w:bCs/>
          <w:sz w:val="48"/>
          <w:szCs w:val="48"/>
          <w:rtl/>
        </w:rPr>
        <w:t>الخطبة الأولى: سبعة يظلهم الله في ظله-الإمام العادل</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 xml:space="preserve">الحمد لله، أعظَمَ للمتقينَ العاملينَ أجورَهم، وشرحَ بالهدى والخيراتِ صدورَهم، وأشهدُ أن لا إله إلا اللـهُ وحدَه لا شريكَ له، وفّقَ عبادَه للطاعاتِ وأعانَ، وأشهدُ أنّ نبيَّنا محمّدًا عبدُ اللـهِ ورسولُه خيرُ من علَّمَ أحكامَ الدِّينِ وأبان، صلّى اللـهُ عليه وعلى </w:t>
      </w:r>
      <w:proofErr w:type="spellStart"/>
      <w:r w:rsidRPr="00E951BC">
        <w:rPr>
          <w:rFonts w:ascii="Sakkal Majalla" w:hAnsi="Sakkal Majalla" w:cs="Sakkal Majalla"/>
          <w:b/>
          <w:bCs/>
          <w:sz w:val="48"/>
          <w:szCs w:val="48"/>
          <w:rtl/>
        </w:rPr>
        <w:t>آله</w:t>
      </w:r>
      <w:proofErr w:type="spellEnd"/>
      <w:r w:rsidRPr="00E951BC">
        <w:rPr>
          <w:rFonts w:ascii="Sakkal Majalla" w:hAnsi="Sakkal Majalla" w:cs="Sakkal Majalla"/>
          <w:b/>
          <w:bCs/>
          <w:sz w:val="48"/>
          <w:szCs w:val="48"/>
          <w:rtl/>
        </w:rPr>
        <w:t xml:space="preserve"> وأصحابِه أهلِ الهدى والإيمانِ، وعلى التابعينَ لهم بإيمانٍ وإحسانٍ ما تعاقبُ الزمانُ، وسلّم تسليمًا مزيدا. </w:t>
      </w:r>
      <w:r w:rsidRPr="00E951BC">
        <w:rPr>
          <w:rFonts w:ascii="Sakkal Majalla" w:hAnsi="Sakkal Majalla" w:cs="Sakkal Majalla"/>
          <w:b/>
          <w:bCs/>
          <w:sz w:val="48"/>
          <w:szCs w:val="48"/>
          <w:rtl/>
        </w:rPr>
        <w:tab/>
      </w:r>
      <w:r w:rsidRPr="00E951BC">
        <w:rPr>
          <w:rFonts w:ascii="Sakkal Majalla" w:hAnsi="Sakkal Majalla" w:cs="Sakkal Majalla"/>
          <w:b/>
          <w:bCs/>
          <w:sz w:val="48"/>
          <w:szCs w:val="48"/>
          <w:rtl/>
        </w:rPr>
        <w:tab/>
      </w:r>
      <w:r w:rsidRPr="00E951BC">
        <w:rPr>
          <w:rFonts w:ascii="Sakkal Majalla" w:hAnsi="Sakkal Majalla" w:cs="Sakkal Majalla"/>
          <w:b/>
          <w:bCs/>
          <w:sz w:val="48"/>
          <w:szCs w:val="48"/>
          <w:rtl/>
        </w:rPr>
        <w:tab/>
      </w:r>
      <w:r w:rsidRPr="00E951BC">
        <w:rPr>
          <w:rFonts w:ascii="Sakkal Majalla" w:hAnsi="Sakkal Majalla" w:cs="Sakkal Majalla"/>
          <w:b/>
          <w:bCs/>
          <w:sz w:val="48"/>
          <w:szCs w:val="48"/>
          <w:rtl/>
        </w:rPr>
        <w:tab/>
      </w:r>
      <w:r w:rsidRPr="00E951BC">
        <w:rPr>
          <w:rFonts w:ascii="Sakkal Majalla" w:hAnsi="Sakkal Majalla" w:cs="Sakkal Majalla"/>
          <w:b/>
          <w:bCs/>
          <w:sz w:val="48"/>
          <w:szCs w:val="48"/>
          <w:rtl/>
        </w:rPr>
        <w:tab/>
      </w:r>
      <w:r w:rsidRPr="00E951BC">
        <w:rPr>
          <w:rFonts w:ascii="Sakkal Majalla" w:hAnsi="Sakkal Majalla" w:cs="Sakkal Majalla"/>
          <w:b/>
          <w:bCs/>
          <w:sz w:val="48"/>
          <w:szCs w:val="48"/>
          <w:rtl/>
        </w:rPr>
        <w:tab/>
      </w:r>
      <w:r w:rsidRPr="00E951BC">
        <w:rPr>
          <w:rFonts w:ascii="Sakkal Majalla" w:hAnsi="Sakkal Majalla" w:cs="Sakkal Majalla"/>
          <w:b/>
          <w:bCs/>
          <w:sz w:val="48"/>
          <w:szCs w:val="48"/>
          <w:rtl/>
        </w:rPr>
        <w:tab/>
      </w:r>
      <w:r w:rsidRPr="00E951BC">
        <w:rPr>
          <w:rFonts w:ascii="Sakkal Majalla" w:hAnsi="Sakkal Majalla" w:cs="Sakkal Majalla"/>
          <w:b/>
          <w:bCs/>
          <w:sz w:val="48"/>
          <w:szCs w:val="48"/>
          <w:rtl/>
        </w:rPr>
        <w:tab/>
        <w:t>أَمَّا بعدُ: فأوصيكم ....</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lastRenderedPageBreak/>
        <w:t xml:space="preserve">عن أبي </w:t>
      </w:r>
      <w:proofErr w:type="spellStart"/>
      <w:proofErr w:type="gramStart"/>
      <w:r w:rsidRPr="00E951BC">
        <w:rPr>
          <w:rFonts w:ascii="Sakkal Majalla" w:hAnsi="Sakkal Majalla" w:cs="Sakkal Majalla"/>
          <w:b/>
          <w:bCs/>
          <w:sz w:val="48"/>
          <w:szCs w:val="48"/>
          <w:rtl/>
        </w:rPr>
        <w:t>أُمَامَةَ</w:t>
      </w:r>
      <w:proofErr w:type="spellEnd"/>
      <w:r w:rsidRPr="00E951BC">
        <w:rPr>
          <w:rFonts w:ascii="Sakkal Majalla" w:hAnsi="Sakkal Majalla" w:cs="Sakkal Majalla"/>
          <w:b/>
          <w:bCs/>
          <w:sz w:val="48"/>
          <w:szCs w:val="48"/>
          <w:rtl/>
        </w:rPr>
        <w:t xml:space="preserve"> </w:t>
      </w:r>
      <w:r w:rsidRPr="00E951BC">
        <w:rPr>
          <w:rFonts w:ascii="Sakkal Majalla" w:hAnsi="Sakkal Majalla" w:cs="Sakkal Majalla"/>
          <w:b/>
          <w:bCs/>
          <w:sz w:val="48"/>
          <w:szCs w:val="48"/>
        </w:rPr>
        <w:sym w:font="AGA Arabesque" w:char="F074"/>
      </w:r>
      <w:r w:rsidRPr="00E951BC">
        <w:rPr>
          <w:rFonts w:ascii="Sakkal Majalla" w:hAnsi="Sakkal Majalla" w:cs="Sakkal Majalla"/>
          <w:b/>
          <w:bCs/>
          <w:sz w:val="48"/>
          <w:szCs w:val="48"/>
          <w:rtl/>
        </w:rPr>
        <w:t xml:space="preserve"> أنَّ</w:t>
      </w:r>
      <w:proofErr w:type="gramEnd"/>
      <w:r w:rsidRPr="00E951BC">
        <w:rPr>
          <w:rFonts w:ascii="Sakkal Majalla" w:hAnsi="Sakkal Majalla" w:cs="Sakkal Majalla"/>
          <w:b/>
          <w:bCs/>
          <w:sz w:val="48"/>
          <w:szCs w:val="48"/>
          <w:rtl/>
        </w:rPr>
        <w:t xml:space="preserve"> رسولَ اللَّـهِ ﷺ قال: «تَدْنُو الشَّمْسُ يَوْمَ الْقِيَامَةِ عَلَى قَدْرِ مِيلٍ، وَيُزَادُ فِي حَرِّهَا كَذَا وَكَذَا، يَغْلِي مِنْهَا الْـهَامُّ كَمَا تَغْلِي الْقُدُورُ، يَعْرَقُونَ فِيهَا عَلَى قَدْرِ خَطَايَاهُمْ، مِنْهُمْ مَنْ يَبْلُغُ إِلَى كَعْبَيْهِ، وَمِنْهُمْ مَنْ يَبْلُغُ إِلَى سَاقَيْهِ، وَمِنْهُمْ مَنْ يَبْلُغُ إِلَى وَسَطِهِ، وَمِنْهُمْ مَنْ يُلْجِمُهُ الْعَرَقُ» أخرجه أحمدُ، وأصلُه في صحيحِ مُسْلِمٍ .</w:t>
      </w:r>
    </w:p>
    <w:p w:rsidR="00E951BC" w:rsidRPr="00E951BC" w:rsidRDefault="00E951BC" w:rsidP="00E951BC">
      <w:pPr>
        <w:spacing w:line="276" w:lineRule="auto"/>
        <w:jc w:val="both"/>
        <w:rPr>
          <w:rFonts w:ascii="Sakkal Majalla" w:hAnsi="Sakkal Majalla" w:cs="Sakkal Majalla"/>
          <w:b/>
          <w:bCs/>
          <w:sz w:val="44"/>
          <w:szCs w:val="44"/>
          <w:rtl/>
        </w:rPr>
      </w:pPr>
      <w:r w:rsidRPr="00E951BC">
        <w:rPr>
          <w:rFonts w:ascii="Sakkal Majalla" w:hAnsi="Sakkal Majalla" w:cs="Sakkal Majalla"/>
          <w:b/>
          <w:bCs/>
          <w:sz w:val="44"/>
          <w:szCs w:val="44"/>
          <w:rtl/>
        </w:rPr>
        <w:t>معاشرَ المُسلمين: في يومٍ عَبُوسٍ قَمْطَرِيرٍ، تَدْنُو الشمسُ من الخلائقِ دُنُوّاً عظيماً، ويُزَادُ في حَرِّها حتى تَغْلِيَ منه رؤوسُ الخلائقِ، ويَبْلُغُ منهم الحَرُّ مَبْلَغَه، ولو كان وقتُ هذا الحَرِّ قصيراً لهَان أمرُه -وليس بهَيِّنٍ وربِّ الكعبةِ-ولكنَّه وقتٌ طويلٌ جِدّاً (فِي يَومٍ كَانَ مِقدَارُهُ خَمسِينَ أَلفَ سَنَةٍ).</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lastRenderedPageBreak/>
        <w:t>فما ظَنُّكم -</w:t>
      </w:r>
      <w:proofErr w:type="spellStart"/>
      <w:r w:rsidRPr="00E951BC">
        <w:rPr>
          <w:rFonts w:ascii="Sakkal Majalla" w:hAnsi="Sakkal Majalla" w:cs="Sakkal Majalla"/>
          <w:b/>
          <w:bCs/>
          <w:sz w:val="48"/>
          <w:szCs w:val="48"/>
          <w:rtl/>
        </w:rPr>
        <w:t>ياعبادَ</w:t>
      </w:r>
      <w:proofErr w:type="spellEnd"/>
      <w:r w:rsidRPr="00E951BC">
        <w:rPr>
          <w:rFonts w:ascii="Sakkal Majalla" w:hAnsi="Sakkal Majalla" w:cs="Sakkal Majalla"/>
          <w:b/>
          <w:bCs/>
          <w:sz w:val="48"/>
          <w:szCs w:val="48"/>
          <w:rtl/>
        </w:rPr>
        <w:t xml:space="preserve"> </w:t>
      </w:r>
      <w:proofErr w:type="gramStart"/>
      <w:r w:rsidRPr="00E951BC">
        <w:rPr>
          <w:rFonts w:ascii="Sakkal Majalla" w:hAnsi="Sakkal Majalla" w:cs="Sakkal Majalla"/>
          <w:b/>
          <w:bCs/>
          <w:sz w:val="48"/>
          <w:szCs w:val="48"/>
          <w:rtl/>
        </w:rPr>
        <w:t>اللَّـهِ- بمَن</w:t>
      </w:r>
      <w:proofErr w:type="gramEnd"/>
      <w:r w:rsidRPr="00E951BC">
        <w:rPr>
          <w:rFonts w:ascii="Sakkal Majalla" w:hAnsi="Sakkal Majalla" w:cs="Sakkal Majalla"/>
          <w:b/>
          <w:bCs/>
          <w:sz w:val="48"/>
          <w:szCs w:val="48"/>
          <w:rtl/>
        </w:rPr>
        <w:t xml:space="preserve"> يقفُ خمسين ألفَ سَنَةٍ، في هذا الحَرِّ الشديدِ؟! </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وفي هذا الحَرِّ الشديدِ، واليومِ المَدِيدِ؛ هناك أصنافٌ من الناسِ، يُظِلُّهمُ اللَّـهُ في ظِلِّه، يومَ لا ظِلَّ إلَّا ظِلُّهُ.</w:t>
      </w:r>
    </w:p>
    <w:p w:rsid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 xml:space="preserve">فعن أبي </w:t>
      </w:r>
      <w:proofErr w:type="gramStart"/>
      <w:r w:rsidRPr="00E951BC">
        <w:rPr>
          <w:rFonts w:ascii="Sakkal Majalla" w:hAnsi="Sakkal Majalla" w:cs="Sakkal Majalla"/>
          <w:b/>
          <w:bCs/>
          <w:sz w:val="48"/>
          <w:szCs w:val="48"/>
          <w:rtl/>
        </w:rPr>
        <w:t xml:space="preserve">هُرَيْرَةَ </w:t>
      </w:r>
      <w:r w:rsidRPr="00E951BC">
        <w:rPr>
          <w:rFonts w:ascii="Sakkal Majalla" w:hAnsi="Sakkal Majalla" w:cs="Sakkal Majalla"/>
          <w:b/>
          <w:bCs/>
          <w:sz w:val="48"/>
          <w:szCs w:val="48"/>
        </w:rPr>
        <w:sym w:font="AGA Arabesque" w:char="F074"/>
      </w:r>
      <w:r w:rsidRPr="00E951BC">
        <w:rPr>
          <w:rFonts w:ascii="Sakkal Majalla" w:hAnsi="Sakkal Majalla" w:cs="Sakkal Majalla"/>
          <w:b/>
          <w:bCs/>
          <w:sz w:val="48"/>
          <w:szCs w:val="48"/>
          <w:rtl/>
        </w:rPr>
        <w:t xml:space="preserve"> عَنِ</w:t>
      </w:r>
      <w:proofErr w:type="gramEnd"/>
      <w:r w:rsidRPr="00E951BC">
        <w:rPr>
          <w:rFonts w:ascii="Sakkal Majalla" w:hAnsi="Sakkal Majalla" w:cs="Sakkal Majalla"/>
          <w:b/>
          <w:bCs/>
          <w:sz w:val="48"/>
          <w:szCs w:val="48"/>
          <w:rtl/>
        </w:rPr>
        <w:t xml:space="preserve"> النَّبِيِّ ﷺ قَالَ: «سَبْعَةٌ يُظِلُّهُمُ اللَّـهُ فِي ظِلِّهِ، يَوْمَ لَا ظِلَّ إِلَّا ظِلُّهُ، الْإِمَامُ الْعَادِلُ، وَشَابٌّ نَشَأَ فِي عِبَادَةِ رَبِّهِ، وَرَجُلٌ قَلْبُهُ مُعَلَّقٌ فِي الْـمَسَاجِدِ، وَرَجُلَانِ تَحَابَّا فِي اللَّـهِ، اجْتَمَعَا عَلَيْهِ وَتَفَرَّقَا عَلَيْهِ، وَرَجُلٌ طَلَبَتْهُ امْرَأَةٌ ذَاتُ مَنْصِبٍ وَجَمَالٍ؛ فَقَالَ: </w:t>
      </w:r>
    </w:p>
    <w:p w:rsidR="00E951BC" w:rsidRPr="00E951BC" w:rsidRDefault="00E951BC" w:rsidP="00E951BC">
      <w:pPr>
        <w:spacing w:line="360" w:lineRule="auto"/>
        <w:jc w:val="both"/>
        <w:rPr>
          <w:rFonts w:ascii="Sakkal Majalla" w:hAnsi="Sakkal Majalla" w:cs="Sakkal Majalla"/>
          <w:b/>
          <w:bCs/>
          <w:sz w:val="44"/>
          <w:szCs w:val="44"/>
          <w:rtl/>
        </w:rPr>
      </w:pPr>
      <w:r w:rsidRPr="00E951BC">
        <w:rPr>
          <w:rFonts w:ascii="Sakkal Majalla" w:hAnsi="Sakkal Majalla" w:cs="Sakkal Majalla"/>
          <w:b/>
          <w:bCs/>
          <w:sz w:val="48"/>
          <w:szCs w:val="48"/>
          <w:rtl/>
        </w:rPr>
        <w:lastRenderedPageBreak/>
        <w:t>إِنِّي أَخَاف</w:t>
      </w:r>
      <w:r>
        <w:rPr>
          <w:rFonts w:ascii="Sakkal Majalla" w:hAnsi="Sakkal Majalla" w:cs="Sakkal Majalla"/>
          <w:b/>
          <w:bCs/>
          <w:sz w:val="48"/>
          <w:szCs w:val="48"/>
          <w:rtl/>
        </w:rPr>
        <w:t>ُ اللَّـهَ، وَرَجُلٌ تَصَدَّقَ،</w:t>
      </w:r>
      <w:r>
        <w:rPr>
          <w:rFonts w:ascii="Sakkal Majalla" w:hAnsi="Sakkal Majalla" w:cs="Sakkal Majalla" w:hint="cs"/>
          <w:b/>
          <w:bCs/>
          <w:sz w:val="48"/>
          <w:szCs w:val="48"/>
          <w:rtl/>
        </w:rPr>
        <w:t xml:space="preserve"> </w:t>
      </w:r>
      <w:r w:rsidRPr="00E951BC">
        <w:rPr>
          <w:rFonts w:ascii="Sakkal Majalla" w:hAnsi="Sakkal Majalla" w:cs="Sakkal Majalla"/>
          <w:b/>
          <w:bCs/>
          <w:sz w:val="44"/>
          <w:szCs w:val="44"/>
          <w:rtl/>
        </w:rPr>
        <w:t>أَخْفَى حَتَّى لَا تَعْلَمَ شِمَالُهُ مَا تُنْفِقُ يَمِينُهُ، وَرَجُلٌ ذَكَرَ اللَّـهَ خَالِياً فَفَاضَتْ عَيْنَاهُ</w:t>
      </w:r>
      <w:proofErr w:type="gramStart"/>
      <w:r w:rsidRPr="00E951BC">
        <w:rPr>
          <w:rFonts w:ascii="Sakkal Majalla" w:hAnsi="Sakkal Majalla" w:cs="Sakkal Majalla"/>
          <w:b/>
          <w:bCs/>
          <w:sz w:val="44"/>
          <w:szCs w:val="44"/>
          <w:rtl/>
        </w:rPr>
        <w:t>».</w:t>
      </w:r>
      <w:proofErr w:type="spellStart"/>
      <w:r w:rsidRPr="00E951BC">
        <w:rPr>
          <w:rFonts w:ascii="Sakkal Majalla" w:hAnsi="Sakkal Majalla" w:cs="Sakkal Majalla"/>
          <w:b/>
          <w:bCs/>
          <w:sz w:val="44"/>
          <w:szCs w:val="44"/>
          <w:rtl/>
        </w:rPr>
        <w:t>خ.م</w:t>
      </w:r>
      <w:proofErr w:type="spellEnd"/>
      <w:proofErr w:type="gramEnd"/>
      <w:r w:rsidRPr="00E951BC">
        <w:rPr>
          <w:rFonts w:ascii="Sakkal Majalla" w:hAnsi="Sakkal Majalla" w:cs="Sakkal Majalla"/>
          <w:b/>
          <w:bCs/>
          <w:sz w:val="44"/>
          <w:szCs w:val="44"/>
          <w:rtl/>
        </w:rPr>
        <w:t xml:space="preserve"> </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 xml:space="preserve">قال ابنُ القَيِّمِ «إذا تأمَّلتَ السبعةَ الذين يظلُّهم اللَّـهُ -عزَّ </w:t>
      </w:r>
      <w:proofErr w:type="gramStart"/>
      <w:r w:rsidRPr="00E951BC">
        <w:rPr>
          <w:rFonts w:ascii="Sakkal Majalla" w:hAnsi="Sakkal Majalla" w:cs="Sakkal Majalla"/>
          <w:b/>
          <w:bCs/>
          <w:sz w:val="48"/>
          <w:szCs w:val="48"/>
          <w:rtl/>
        </w:rPr>
        <w:t>وجلَّ- في</w:t>
      </w:r>
      <w:proofErr w:type="gramEnd"/>
      <w:r w:rsidRPr="00E951BC">
        <w:rPr>
          <w:rFonts w:ascii="Sakkal Majalla" w:hAnsi="Sakkal Majalla" w:cs="Sakkal Majalla"/>
          <w:b/>
          <w:bCs/>
          <w:sz w:val="48"/>
          <w:szCs w:val="48"/>
          <w:rtl/>
        </w:rPr>
        <w:t xml:space="preserve"> ظِلِّ عرشِه، يومَ لا ظِلَّ إلَّا ظِلُّه: وجدتَّهم إنَّما نالوا ذلك الظِّلَّ بمُخالفةِ الهَوى. </w:t>
      </w:r>
    </w:p>
    <w:p w:rsid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 xml:space="preserve">فإنَّ الإمامَ المُسَلَّطَ القادِرَ؛ لا يتمكَّنُ من العدْلِ إلا بمُخالفةِ هواه، والشابَّ المُؤْثِرَ لعبادةِ اللَّـهِ على داعي شبابِه؛ لولا مُخالفةُ هواهُ لم يَقْدِرْ على ذلك، والرَّجُلَ الذي قلبُه مُعَلَّقٌ بالمَساجدِ؛ إنَّما حمَلَه على ذلك مُخالفةُ الهَوى الدَّاعي له إلى أماكنِ اللَّذَّاتِ، </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lastRenderedPageBreak/>
        <w:t xml:space="preserve">والمُتَصَدِّقَ المُخْفِي لصدقتِه عن شمالِه؛ لولا قهرُه لهَواهُ لم يَقْدِرْ على ذلك، والذي دَعَتْهُ المَرأةُ الجميلةُ الشريفةُ؛ فخاف اللَّـهَ -عزَّ وجلَّ-، وخالفَ هواه، والذي ذَكَرَ اللَّـهَ -عزَّ </w:t>
      </w:r>
      <w:proofErr w:type="gramStart"/>
      <w:r w:rsidRPr="00E951BC">
        <w:rPr>
          <w:rFonts w:ascii="Sakkal Majalla" w:hAnsi="Sakkal Majalla" w:cs="Sakkal Majalla"/>
          <w:b/>
          <w:bCs/>
          <w:sz w:val="48"/>
          <w:szCs w:val="48"/>
          <w:rtl/>
        </w:rPr>
        <w:t>وجلَّ- خالِياً</w:t>
      </w:r>
      <w:proofErr w:type="gramEnd"/>
      <w:r w:rsidRPr="00E951BC">
        <w:rPr>
          <w:rFonts w:ascii="Sakkal Majalla" w:hAnsi="Sakkal Majalla" w:cs="Sakkal Majalla"/>
          <w:b/>
          <w:bCs/>
          <w:sz w:val="48"/>
          <w:szCs w:val="48"/>
          <w:rtl/>
        </w:rPr>
        <w:t>؛ ففاضتْ عيناه من خشيتِه، إنَّما أوصله إلى ذلك مخالفةُ هواه. فلم يكن لحَرِّ المَوْقِفِ، وعَرَقِه وشِدَّتِه سبيلٌ عليهم يومَ القيامةِ، وأصحابُ الهَوى قد بلغ منهم الحَرُّ والعَرَقُ كلَّ مَبْلَغٍ، وهم ينتظرون بعدَ هذا دخولَ سِجْنِ الهَوَى».</w:t>
      </w:r>
    </w:p>
    <w:p w:rsid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 xml:space="preserve">وقال ابنُ رَجَبٍ: «هذه السبعةُ اختلفت أعمالُهُم في الصُّورَةِ، وجَمَعَها معنىً واحدٌ، </w:t>
      </w:r>
    </w:p>
    <w:p w:rsid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lastRenderedPageBreak/>
        <w:t xml:space="preserve">وَهُوَ </w:t>
      </w:r>
      <w:proofErr w:type="spellStart"/>
      <w:r w:rsidRPr="00E951BC">
        <w:rPr>
          <w:rFonts w:ascii="Sakkal Majalla" w:hAnsi="Sakkal Majalla" w:cs="Sakkal Majalla"/>
          <w:b/>
          <w:bCs/>
          <w:sz w:val="48"/>
          <w:szCs w:val="48"/>
          <w:rtl/>
        </w:rPr>
        <w:t>مجاهدتُهم</w:t>
      </w:r>
      <w:proofErr w:type="spellEnd"/>
      <w:r w:rsidRPr="00E951BC">
        <w:rPr>
          <w:rFonts w:ascii="Sakkal Majalla" w:hAnsi="Sakkal Majalla" w:cs="Sakkal Majalla"/>
          <w:b/>
          <w:bCs/>
          <w:sz w:val="48"/>
          <w:szCs w:val="48"/>
          <w:rtl/>
        </w:rPr>
        <w:t xml:space="preserve"> لأنفسِهم، ومخالفتُهم لأهوائِها، وذلك يحتاجُ -أولاً- إلى رياضةٍ شديدةٍ، وصبرٍ عَلَى الِامتناعِ مِمَّا يدعو إليه داعي الشَّهْوَةِ أوِ الغضبِ أوِ الطَّمَعِ، وفي تَجَشُّمِ ذلك مَشَقَّةٌ شديدةٌ على النَّفْسِ، ويحصلُ لهَا به تَأَلُّمٌ عظيمٌ، فإنَّ القلبَ يكادُ يحترقُ من حَرِّ نارِ الشَّهْوَةِ أوِ الغضبِ عندَ </w:t>
      </w:r>
      <w:proofErr w:type="spellStart"/>
      <w:r w:rsidRPr="00E951BC">
        <w:rPr>
          <w:rFonts w:ascii="Sakkal Majalla" w:hAnsi="Sakkal Majalla" w:cs="Sakkal Majalla"/>
          <w:b/>
          <w:bCs/>
          <w:sz w:val="48"/>
          <w:szCs w:val="48"/>
          <w:rtl/>
        </w:rPr>
        <w:t>هَيَجَانِها</w:t>
      </w:r>
      <w:proofErr w:type="spellEnd"/>
      <w:r w:rsidRPr="00E951BC">
        <w:rPr>
          <w:rFonts w:ascii="Sakkal Majalla" w:hAnsi="Sakkal Majalla" w:cs="Sakkal Majalla"/>
          <w:b/>
          <w:bCs/>
          <w:sz w:val="48"/>
          <w:szCs w:val="48"/>
          <w:rtl/>
        </w:rPr>
        <w:t xml:space="preserve">؛ إذا لم </w:t>
      </w:r>
      <w:proofErr w:type="spellStart"/>
      <w:r w:rsidRPr="00E951BC">
        <w:rPr>
          <w:rFonts w:ascii="Sakkal Majalla" w:hAnsi="Sakkal Majalla" w:cs="Sakkal Majalla"/>
          <w:b/>
          <w:bCs/>
          <w:sz w:val="48"/>
          <w:szCs w:val="48"/>
          <w:rtl/>
        </w:rPr>
        <w:t>يُطْفَءْ</w:t>
      </w:r>
      <w:proofErr w:type="spellEnd"/>
      <w:r w:rsidRPr="00E951BC">
        <w:rPr>
          <w:rFonts w:ascii="Sakkal Majalla" w:hAnsi="Sakkal Majalla" w:cs="Sakkal Majalla"/>
          <w:b/>
          <w:bCs/>
          <w:sz w:val="48"/>
          <w:szCs w:val="48"/>
          <w:rtl/>
        </w:rPr>
        <w:t xml:space="preserve"> ببلوغِ الغرضِ من ذلك، فلا جَرَمَ كان ثوابُ الصبرِ على ذلك أَنه إذا اشتدَّ الحَرُّ في المَوْقِفِ، ولم يكن للنَّاسِ ظِلٌّ يظلُّهم، </w:t>
      </w:r>
      <w:proofErr w:type="spellStart"/>
      <w:r w:rsidRPr="00E951BC">
        <w:rPr>
          <w:rFonts w:ascii="Sakkal Majalla" w:hAnsi="Sakkal Majalla" w:cs="Sakkal Majalla"/>
          <w:b/>
          <w:bCs/>
          <w:sz w:val="48"/>
          <w:szCs w:val="48"/>
          <w:rtl/>
        </w:rPr>
        <w:t>ويَقِيهِم</w:t>
      </w:r>
      <w:proofErr w:type="spellEnd"/>
      <w:r w:rsidRPr="00E951BC">
        <w:rPr>
          <w:rFonts w:ascii="Sakkal Majalla" w:hAnsi="Sakkal Majalla" w:cs="Sakkal Majalla"/>
          <w:b/>
          <w:bCs/>
          <w:sz w:val="48"/>
          <w:szCs w:val="48"/>
          <w:rtl/>
        </w:rPr>
        <w:t xml:space="preserve"> حَرَّ الشمسِ يومَئِذٍ،</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lastRenderedPageBreak/>
        <w:t xml:space="preserve"> وكان هؤلاءِ السبعةُ في ظِلِّ اللَّـهِ -عزَّ وجلَّ-، فلم يجدوا لحَرِّ المَوْقِفِ أَلَـماً؛ جزاءً لصبرِهم على حَرِّ نارِ الشَّهْوَةِ أوِ الغضبِ في الدُّنيا» </w:t>
      </w:r>
      <w:proofErr w:type="gramStart"/>
      <w:r w:rsidRPr="00E951BC">
        <w:rPr>
          <w:rFonts w:ascii="Sakkal Majalla" w:hAnsi="Sakkal Majalla" w:cs="Sakkal Majalla"/>
          <w:b/>
          <w:bCs/>
          <w:sz w:val="48"/>
          <w:szCs w:val="48"/>
          <w:rtl/>
        </w:rPr>
        <w:t>اهـ .</w:t>
      </w:r>
      <w:proofErr w:type="gramEnd"/>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 xml:space="preserve">أيها المؤمنون: إنَّ النُّفوسَ العَلِيَّةَ تَتَشَوَّفُ أن تكونَ أحدَ هؤلاءِ السبعةِ، الذين يظلُّهم اللَّـهُ في ظِلِّه، يومَ لا ظِلَّ إلَّا ظِلُّه. </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وقد نَوَّع اللَّـهُ هذه الأصنافَ -رحمةً بعبادِه-، فما منكم من أَحَدٍ إلَّا وهو يستطيعُ أن يكونَ في صنفٍ واحدٍ منها -على الأَقَلِّ بفضلِ اللـهِ وتوفيقِه-وأَوُّلُ السبعةٍ: إِمَامٌ عَادِلٌ.</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lastRenderedPageBreak/>
        <w:t xml:space="preserve"> إنَّ الإمامَ هو كلُّ مَن أمَّ غيرَه، وهو لفظٌ يتناولُ الإمامةَ العُظْمى كما يتناولُ غيرَها، فوالي المُسلمين إمامٌ، والأميرُ إمامٌ، والوزيرُ إمامٌ، ومديرُ المَدرسةِ إمامٌ، وربُّ الأسرةِ إمامٌ، وهَلُمَّ جَرّاً. </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 xml:space="preserve">فاللفظُ عامُّ يتناولُ هؤلاءِ، ويتناولُ كلَّ مَن كان </w:t>
      </w:r>
      <w:proofErr w:type="spellStart"/>
      <w:r w:rsidRPr="00E951BC">
        <w:rPr>
          <w:rFonts w:ascii="Sakkal Majalla" w:hAnsi="Sakkal Majalla" w:cs="Sakkal Majalla"/>
          <w:b/>
          <w:bCs/>
          <w:sz w:val="48"/>
          <w:szCs w:val="48"/>
          <w:rtl/>
        </w:rPr>
        <w:t>يَأْتَمُّ</w:t>
      </w:r>
      <w:proofErr w:type="spellEnd"/>
      <w:r w:rsidRPr="00E951BC">
        <w:rPr>
          <w:rFonts w:ascii="Sakkal Majalla" w:hAnsi="Sakkal Majalla" w:cs="Sakkal Majalla"/>
          <w:b/>
          <w:bCs/>
          <w:sz w:val="48"/>
          <w:szCs w:val="48"/>
          <w:rtl/>
        </w:rPr>
        <w:t xml:space="preserve"> به غيرُه، ولو قَلَّ مَن </w:t>
      </w:r>
      <w:proofErr w:type="spellStart"/>
      <w:r w:rsidRPr="00E951BC">
        <w:rPr>
          <w:rFonts w:ascii="Sakkal Majalla" w:hAnsi="Sakkal Majalla" w:cs="Sakkal Majalla"/>
          <w:b/>
          <w:bCs/>
          <w:sz w:val="48"/>
          <w:szCs w:val="48"/>
          <w:rtl/>
        </w:rPr>
        <w:t>يأتمُّ</w:t>
      </w:r>
      <w:proofErr w:type="spellEnd"/>
      <w:r w:rsidRPr="00E951BC">
        <w:rPr>
          <w:rFonts w:ascii="Sakkal Majalla" w:hAnsi="Sakkal Majalla" w:cs="Sakkal Majalla"/>
          <w:b/>
          <w:bCs/>
          <w:sz w:val="48"/>
          <w:szCs w:val="48"/>
          <w:rtl/>
        </w:rPr>
        <w:t xml:space="preserve"> به. قال ابنُ عبدِ البَرِّ «وَيَدْخُلُ فِي قَوْلِهِ -عَلَيْهِ </w:t>
      </w:r>
      <w:proofErr w:type="gramStart"/>
      <w:r w:rsidRPr="00E951BC">
        <w:rPr>
          <w:rFonts w:ascii="Sakkal Majalla" w:hAnsi="Sakkal Majalla" w:cs="Sakkal Majalla"/>
          <w:b/>
          <w:bCs/>
          <w:sz w:val="48"/>
          <w:szCs w:val="48"/>
          <w:rtl/>
        </w:rPr>
        <w:t>السَّلَامُ- «</w:t>
      </w:r>
      <w:proofErr w:type="gramEnd"/>
      <w:r w:rsidRPr="00E951BC">
        <w:rPr>
          <w:rFonts w:ascii="Sakkal Majalla" w:hAnsi="Sakkal Majalla" w:cs="Sakkal Majalla"/>
          <w:b/>
          <w:bCs/>
          <w:sz w:val="48"/>
          <w:szCs w:val="48"/>
          <w:rtl/>
        </w:rPr>
        <w:t>إِمَامٌ عَادِلٌ» كُلُّ مَنْ حَكَمَ بَيْنَ اثْنَيْنِ فَمَا فَوْقَهُمَا مِنْ رَعِيَّةٍ، أَوْ أَهْلٍ وَذُرِّيَّةٍ» اهـ .</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 xml:space="preserve">عبادَ اللَّـهِ: إنَّ اللَّـهَ أَمَرَ عمومَ عبادِه بالعدلِ، فقال تعالى: (إِنَّ </w:t>
      </w:r>
      <w:proofErr w:type="spellStart"/>
      <w:r w:rsidRPr="00E951BC">
        <w:rPr>
          <w:rFonts w:ascii="Sakkal Majalla" w:hAnsi="Sakkal Majalla" w:cs="Sakkal Majalla"/>
          <w:b/>
          <w:bCs/>
          <w:sz w:val="48"/>
          <w:szCs w:val="48"/>
          <w:rtl/>
        </w:rPr>
        <w:t>ٱللَّـهَ</w:t>
      </w:r>
      <w:proofErr w:type="spellEnd"/>
      <w:r w:rsidRPr="00E951BC">
        <w:rPr>
          <w:rFonts w:ascii="Sakkal Majalla" w:hAnsi="Sakkal Majalla" w:cs="Sakkal Majalla"/>
          <w:b/>
          <w:bCs/>
          <w:sz w:val="48"/>
          <w:szCs w:val="48"/>
          <w:rtl/>
        </w:rPr>
        <w:t xml:space="preserve"> يَأمُرُ بِالعَدلِ).</w:t>
      </w:r>
    </w:p>
    <w:p w:rsid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lastRenderedPageBreak/>
        <w:t>وإنَّ الواجبَ على كلِّ إمامٍ أن يسيرَ في رعيَّتِه -كَبُرَتْ أم صَغُرَتْ- بالعدلِ: فيطيعُ اللَّـهَ فيهم، ويأمرُهم بأمرِه، وينهاهم عمَّا نهى عنه، وألَّا يُحابيَ أحداً لقرابتِه، وألَّا يظلمَ أحداً لعداوتِه، وأن يُوَلِّيَ في كلِّ أمرٍ مَن هو أهلٌ له، وأن يرفقَ بهم ويرحمَهم، وأن يعلمَ أنَّ دينَهم هو أهمُّ ما يجبُ عليه حفظُه عليهم، فإنَّ مَن أقام دنيا رعيَّتِه وأهمل دينَهم فقد بالغ في ظلمِهم؛ ولِيَتَذَكَّرْ كلُّ إمامٍ أنه مسؤولٌ عن رعيَّتِه يومَ القيامةِ، قال ﷺ: «كُلُّكُمْ رَاعٍ، فَمَسْؤُولٌ عَن رَّعِيَّتِهِ، فَالأَمِيرُ الَّذِي عَلَى النَّاسِ رَاعٍ، وَهْوَ مَسْؤُولٌ عَنْهُمْ،</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lastRenderedPageBreak/>
        <w:t xml:space="preserve"> وَالرَّجُلُ رَاعٍ عَلَى أَهْلِ بَيْتِهِ، وَهْوَ مَسْؤُولٌ عَنْهُمْ، وَالْمَرْأَةُ رَاعِيَةٌ عَلَى بَيْتِ بَعْلِهَا وَوَلَدِهِ، وَهْيَ مَسْؤُولَةٌ عَنْهُمْ، وَالْعَبْدُ رَاعٍ عَلَى مَالِ سَيِّدِهِ وَهْوَ مَسْؤُولٌ عَنْهُ، أَلاَ فَكُلُّكُمْ رَاعٍ وَكُلُّكُمْ مَسْؤُولٌ عَنْ رَعِيَّتِه» </w:t>
      </w:r>
      <w:proofErr w:type="spellStart"/>
      <w:r w:rsidRPr="00E951BC">
        <w:rPr>
          <w:rFonts w:ascii="Sakkal Majalla" w:hAnsi="Sakkal Majalla" w:cs="Sakkal Majalla"/>
          <w:b/>
          <w:bCs/>
          <w:sz w:val="48"/>
          <w:szCs w:val="48"/>
          <w:rtl/>
        </w:rPr>
        <w:t>خ.م</w:t>
      </w:r>
      <w:proofErr w:type="spellEnd"/>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 xml:space="preserve">ولْيَبْشِرْ كلُّ إمامٍ عادلٍ أنَّ اللَّـهَ وعَدَه وعداً حَسَناً، فقد وَعَدَه أن يكونَ -يومَ </w:t>
      </w:r>
      <w:proofErr w:type="gramStart"/>
      <w:r w:rsidRPr="00E951BC">
        <w:rPr>
          <w:rFonts w:ascii="Sakkal Majalla" w:hAnsi="Sakkal Majalla" w:cs="Sakkal Majalla"/>
          <w:b/>
          <w:bCs/>
          <w:sz w:val="48"/>
          <w:szCs w:val="48"/>
          <w:rtl/>
        </w:rPr>
        <w:t>القيامةِ- في</w:t>
      </w:r>
      <w:proofErr w:type="gramEnd"/>
      <w:r w:rsidRPr="00E951BC">
        <w:rPr>
          <w:rFonts w:ascii="Sakkal Majalla" w:hAnsi="Sakkal Majalla" w:cs="Sakkal Majalla"/>
          <w:b/>
          <w:bCs/>
          <w:sz w:val="48"/>
          <w:szCs w:val="48"/>
          <w:rtl/>
        </w:rPr>
        <w:t xml:space="preserve"> ظِلِّه، يومَ لا ظِلَّ إلَّا ظلُّه -كما سَلَفَ-، وذلك جَزَاءً لمُخالفتِه هَوَاه، وصبرِه عن تنفيذِ مَا تدعوه إليه شهواتُه وطمعُه وغضبُه، مَعَ قدرتِه على بلوغِ غرضِه من ذلك.</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lastRenderedPageBreak/>
        <w:t>والعادِلون يومَ القيامِةِ على مَنَابِرَ من نورٍ، قال ﷺ: «إِنَّ الْـمُقْسِطِينَ عِنْدَ اللـهِ عَلَى مَنَابِرَ مِن نُّورٍ، عَنْ يَمِينِ الرَّحْمَنِ -عَزَّ وَجَلَّ-، وَكِلْتَا يَدَيْهِ يَمِينٌ، الَّذِينَ يَعْدِلُونَ فِي حُكْمِهِمْ، وَأَهْلِيهِمْ، وَمَا وَلُوا» م.</w:t>
      </w:r>
    </w:p>
    <w:p w:rsidR="00E951BC" w:rsidRPr="00E951BC" w:rsidRDefault="00E951BC" w:rsidP="00E951BC">
      <w:pPr>
        <w:spacing w:line="276"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 xml:space="preserve">بل وَعَدَ اللَّـهُ الإمامَ العادِلَ بجنَّاتِ النعيمِ، قال ﷺ: «أَهْلُ الْجَنَّةِ ثَلَاثَةٌ: ذُو سُلْطَانٍ مُقْسِطٌ مُتَصَدِّقٌ مُوَفَّقٌ، وَرَجُلٌ رَحِيمٌ رَقِيقُ الْقَلْبِ؛ لِكُلِّ ذِي قُرْبَى وَمُسْلِمٍ، وَعَفِيفٌ مُتَعَفِّفٌ ذُو عِيَالٍ» م. </w:t>
      </w:r>
    </w:p>
    <w:p w:rsidR="00E951BC" w:rsidRPr="00E951BC" w:rsidRDefault="00E951BC" w:rsidP="00E951BC">
      <w:pPr>
        <w:spacing w:line="276"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ومن واسعِ كَرَمِ اللـهِ على الإمامِ العادلِ أنه لا يَرُدُّ دعوتَه، قال ﷺ: «الْإِمَامُ الْعَادِلُ لَا تُرَدُّ دَعْوَتُهُ» أحمدُ وغيرُه.</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 xml:space="preserve">فاللَّهُمَّ اجعلنا ممَّن تُظِلُّه في ظِلِّك، يومَ لا ظِلَّ إلَّا </w:t>
      </w:r>
      <w:proofErr w:type="gramStart"/>
      <w:r w:rsidRPr="00E951BC">
        <w:rPr>
          <w:rFonts w:ascii="Sakkal Majalla" w:hAnsi="Sakkal Majalla" w:cs="Sakkal Majalla"/>
          <w:b/>
          <w:bCs/>
          <w:sz w:val="48"/>
          <w:szCs w:val="48"/>
          <w:rtl/>
        </w:rPr>
        <w:t>ظلُّك .</w:t>
      </w:r>
      <w:proofErr w:type="gramEnd"/>
      <w:r w:rsidRPr="00E951BC">
        <w:rPr>
          <w:rFonts w:ascii="Sakkal Majalla" w:hAnsi="Sakkal Majalla" w:cs="Sakkal Majalla"/>
          <w:b/>
          <w:bCs/>
          <w:sz w:val="48"/>
          <w:szCs w:val="48"/>
          <w:rtl/>
        </w:rPr>
        <w:t xml:space="preserve"> بارك الله ...</w:t>
      </w:r>
      <w:bookmarkStart w:id="0" w:name="_GoBack"/>
      <w:bookmarkEnd w:id="0"/>
    </w:p>
    <w:p w:rsidR="00E951BC" w:rsidRPr="00E951BC" w:rsidRDefault="00E951BC" w:rsidP="00E951BC">
      <w:pPr>
        <w:spacing w:line="360" w:lineRule="auto"/>
        <w:jc w:val="center"/>
        <w:rPr>
          <w:rFonts w:ascii="Sakkal Majalla" w:hAnsi="Sakkal Majalla" w:cs="Sakkal Majalla"/>
          <w:b/>
          <w:bCs/>
          <w:sz w:val="48"/>
          <w:szCs w:val="48"/>
          <w:rtl/>
        </w:rPr>
      </w:pPr>
      <w:r w:rsidRPr="00E951BC">
        <w:rPr>
          <w:rFonts w:ascii="Sakkal Majalla" w:hAnsi="Sakkal Majalla" w:cs="Sakkal Majalla"/>
          <w:b/>
          <w:bCs/>
          <w:sz w:val="48"/>
          <w:szCs w:val="48"/>
          <w:rtl/>
        </w:rPr>
        <w:lastRenderedPageBreak/>
        <w:t>الخطبة الثانية:</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الحمد لله ...أما بعد: فيا عباد الله: كما أنَّ للإمامِ العادِلِ فضائلَ كثيرةً، فللإمامِ الذي لا يعدلُ وعيدٌ شديدٌ، فأَصْغِ له سمعَك -يا عبدَ اللَّـهِ-؛ لعلَّ ذلك يحمُلك على أن تكونَ عادلاً في مَنِ استرعاك اللَّـهُ عليهم.</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 xml:space="preserve">فقد دعا النَّبيُّ ﷺ على كلِّ مَن وَلِي من أمورِ المُسلمين شيئاً -ولو كان يسيراً-، ثمَّ شَقَّ عليهم: أن يَشُقَّ اللَّـهُ عليه، قال ﷺ: «اللهُمَّ، مَنْ وَلِيَ مِنْ أَمْرِ أُمَّتِي شَيْئاً فَشَقَّ عَلَيْهِمْ، </w:t>
      </w:r>
      <w:proofErr w:type="spellStart"/>
      <w:r w:rsidRPr="00E951BC">
        <w:rPr>
          <w:rFonts w:ascii="Sakkal Majalla" w:hAnsi="Sakkal Majalla" w:cs="Sakkal Majalla"/>
          <w:b/>
          <w:bCs/>
          <w:sz w:val="48"/>
          <w:szCs w:val="48"/>
          <w:rtl/>
        </w:rPr>
        <w:t>فَاشْقُقْ</w:t>
      </w:r>
      <w:proofErr w:type="spellEnd"/>
      <w:r w:rsidRPr="00E951BC">
        <w:rPr>
          <w:rFonts w:ascii="Sakkal Majalla" w:hAnsi="Sakkal Majalla" w:cs="Sakkal Majalla"/>
          <w:b/>
          <w:bCs/>
          <w:sz w:val="48"/>
          <w:szCs w:val="48"/>
          <w:rtl/>
        </w:rPr>
        <w:t xml:space="preserve"> عَلَيْهِ، وَمَنْ وَلِيَ مِنْ أَمْرِ أُمَّتِي شَيْئاً فَرَفَقَ بِهِمْ، فَارْفُقْ بِهِ» م.</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lastRenderedPageBreak/>
        <w:t xml:space="preserve">بل الإمامُ غيرُ العادلِ موعودٌ بالحرمانِ من جنَّاتِ النعيمِ، </w:t>
      </w:r>
      <w:proofErr w:type="gramStart"/>
      <w:r w:rsidRPr="00E951BC">
        <w:rPr>
          <w:rFonts w:ascii="Sakkal Majalla" w:hAnsi="Sakkal Majalla" w:cs="Sakkal Majalla"/>
          <w:b/>
          <w:bCs/>
          <w:sz w:val="48"/>
          <w:szCs w:val="48"/>
          <w:rtl/>
        </w:rPr>
        <w:t xml:space="preserve">قال </w:t>
      </w:r>
      <w:r w:rsidRPr="00E951BC">
        <w:rPr>
          <w:rFonts w:ascii="Sakkal Majalla" w:hAnsi="Sakkal Majalla" w:cs="Sakkal Majalla"/>
          <w:b/>
          <w:bCs/>
          <w:sz w:val="48"/>
          <w:szCs w:val="48"/>
        </w:rPr>
        <w:sym w:font="AGA Arabesque" w:char="F072"/>
      </w:r>
      <w:r w:rsidRPr="00E951BC">
        <w:rPr>
          <w:rFonts w:ascii="Sakkal Majalla" w:hAnsi="Sakkal Majalla" w:cs="Sakkal Majalla"/>
          <w:b/>
          <w:bCs/>
          <w:sz w:val="48"/>
          <w:szCs w:val="48"/>
          <w:rtl/>
        </w:rPr>
        <w:t xml:space="preserve"> :</w:t>
      </w:r>
      <w:proofErr w:type="gramEnd"/>
      <w:r w:rsidRPr="00E951BC">
        <w:rPr>
          <w:rFonts w:ascii="Sakkal Majalla" w:hAnsi="Sakkal Majalla" w:cs="Sakkal Majalla"/>
          <w:b/>
          <w:bCs/>
          <w:sz w:val="48"/>
          <w:szCs w:val="48"/>
          <w:rtl/>
        </w:rPr>
        <w:t xml:space="preserve"> «مَا مِنْ عَبْدٍ يَستَرْعِيهِ اللَّـهُ رَعِيَّةً، يَمُوتُ يَوْمَ يَمُوتُ وَهُوَ غَاشٌّ لِّرَعِيَّتِهِ، إِلاَّ حَرَّمَ اللَّـهُ عَلَيْهِ الجَنَّةَ» </w:t>
      </w:r>
      <w:proofErr w:type="spellStart"/>
      <w:r w:rsidRPr="00E951BC">
        <w:rPr>
          <w:rFonts w:ascii="Sakkal Majalla" w:hAnsi="Sakkal Majalla" w:cs="Sakkal Majalla"/>
          <w:b/>
          <w:bCs/>
          <w:sz w:val="48"/>
          <w:szCs w:val="48"/>
          <w:rtl/>
        </w:rPr>
        <w:t>خ.م</w:t>
      </w:r>
      <w:proofErr w:type="spellEnd"/>
      <w:r w:rsidRPr="00E951BC">
        <w:rPr>
          <w:rFonts w:ascii="Sakkal Majalla" w:hAnsi="Sakkal Majalla" w:cs="Sakkal Majalla"/>
          <w:b/>
          <w:bCs/>
          <w:sz w:val="48"/>
          <w:szCs w:val="48"/>
          <w:rtl/>
        </w:rPr>
        <w:t xml:space="preserve"> </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 xml:space="preserve"> وفي روايةٍ للبخاريِّ: «فَلَمْ يَحُطْهَا بِنُصْحِهِ لَمْ يَجِدْ رَائِحَةَ الجَنَّةِ». وفي روايةٍ لمُسلمٍ: «مَا مِنْ أميرٍ يلي أمورَ المُسْلِمينَ، ثُمَّ لا يَجْهَدُ لَهُمْ، وَيَنْصَحُ لَهُمْ، إِلاَّ لَمْ يَدْخُلْ مَعَهُمُ الْـجَنَّةَ». معاشرَ المُسلمين: إنَّ كلَّ امرئٍ إمامٌ في بيتِه، وكثيرٌ من الناسِ يغفُلُ عن العدلِ بين زوجاتِه وأولادِه، وقد نُهِينا عن ذلك:</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lastRenderedPageBreak/>
        <w:t xml:space="preserve">فمَن لم يعدِلْ بين زوجاتِه لم يكن إماماً عادلاً، وقد توعَّده النَّبيُّ ﷺ بقولِه: «مَنْ كَانَتْ لَهُ امْرَأَتَانِ، فَمَالَ إِلَى إِحْدَاهُمَا، جَاءَ يَوْمَ الْقِيَامَةِ وَشِقُّهُ مَائِلٌ» </w:t>
      </w:r>
      <w:proofErr w:type="gramStart"/>
      <w:r w:rsidRPr="00E951BC">
        <w:rPr>
          <w:rFonts w:ascii="Sakkal Majalla" w:hAnsi="Sakkal Majalla" w:cs="Sakkal Majalla"/>
          <w:b/>
          <w:bCs/>
          <w:sz w:val="48"/>
          <w:szCs w:val="48"/>
          <w:rtl/>
        </w:rPr>
        <w:t>أحمدُ  وغيره</w:t>
      </w:r>
      <w:proofErr w:type="gramEnd"/>
      <w:r w:rsidRPr="00E951BC">
        <w:rPr>
          <w:rFonts w:ascii="Sakkal Majalla" w:hAnsi="Sakkal Majalla" w:cs="Sakkal Majalla"/>
          <w:b/>
          <w:bCs/>
          <w:sz w:val="48"/>
          <w:szCs w:val="48"/>
          <w:rtl/>
        </w:rPr>
        <w:t xml:space="preserve"> . </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 xml:space="preserve">والعدلُ بين الأولادِ في العطايا أمرٌ واجبٌ، وتركُه من الظلمِ: فعنِ النُّعْمَانِ بْنِ بَشِيرٍ </w:t>
      </w:r>
      <w:r w:rsidRPr="00E951BC">
        <w:rPr>
          <w:rFonts w:ascii="Sakkal Majalla" w:hAnsi="Sakkal Majalla" w:cs="Sakkal Majalla"/>
          <w:b/>
          <w:bCs/>
          <w:sz w:val="48"/>
          <w:szCs w:val="48"/>
        </w:rPr>
        <w:sym w:font="AGA Arabesque" w:char="F079"/>
      </w:r>
      <w:r w:rsidRPr="00E951BC">
        <w:rPr>
          <w:rFonts w:ascii="Sakkal Majalla" w:hAnsi="Sakkal Majalla" w:cs="Sakkal Majalla"/>
          <w:b/>
          <w:bCs/>
          <w:sz w:val="48"/>
          <w:szCs w:val="48"/>
          <w:rtl/>
        </w:rPr>
        <w:t xml:space="preserve"> قال: أَعْطَانِي أَبِي عَطِيَّةً، فَقَالَتْ عَمْرَةُ بِنْتُ رَوَاحَةَ: لاَ أَرْضَى حَتَّى تُشْهِدَ رَسُولَ اللـهِ ﷺ، فَأَتَى رَسُولَ اللهِ ﷺ فَقَالَ: إِنِّي أَعْطَيْتُ ابْنِي مِنْ عَمْرَةَ بِنْتِ رَوَاحَةَ عَطِيَّةً، فَأَمَرَتْنِي أَنْ أُشْهِدَكَ يَا رَسُولَ اللـهِ، قَال: أَعْطَيْتَ سَائِرَ وَلَدِكَ مِثْلَ هَذَا قَالَ: لَا، </w:t>
      </w:r>
      <w:r w:rsidRPr="00E951BC">
        <w:rPr>
          <w:rFonts w:ascii="Sakkal Majalla" w:hAnsi="Sakkal Majalla" w:cs="Sakkal Majalla"/>
          <w:b/>
          <w:bCs/>
          <w:sz w:val="48"/>
          <w:szCs w:val="48"/>
          <w:rtl/>
        </w:rPr>
        <w:lastRenderedPageBreak/>
        <w:t>قَالَ: «فَاتَّقُوا اللَّـهَ وَاعْدِلُوا بَيْنَ أَوْلاَدِكُمْ»، قَالَ فَرَجَعَ فَرَدَّ عَطِيَّتَهُ.</w:t>
      </w:r>
    </w:p>
    <w:p w:rsidR="00E951BC" w:rsidRPr="00E951BC" w:rsidRDefault="00E951BC" w:rsidP="00E951BC">
      <w:pPr>
        <w:spacing w:line="360" w:lineRule="auto"/>
        <w:jc w:val="both"/>
        <w:rPr>
          <w:rFonts w:ascii="Sakkal Majalla" w:hAnsi="Sakkal Majalla" w:cs="Sakkal Majalla"/>
          <w:b/>
          <w:bCs/>
          <w:sz w:val="48"/>
          <w:szCs w:val="48"/>
          <w:rtl/>
        </w:rPr>
      </w:pPr>
      <w:r w:rsidRPr="00E951BC">
        <w:rPr>
          <w:rFonts w:ascii="Sakkal Majalla" w:hAnsi="Sakkal Majalla" w:cs="Sakkal Majalla"/>
          <w:b/>
          <w:bCs/>
          <w:sz w:val="48"/>
          <w:szCs w:val="48"/>
          <w:rtl/>
        </w:rPr>
        <w:t xml:space="preserve">واعلموا -علَّمكم اللَّـهُ-: أنَّ هذا </w:t>
      </w:r>
      <w:proofErr w:type="gramStart"/>
      <w:r w:rsidRPr="00E951BC">
        <w:rPr>
          <w:rFonts w:ascii="Sakkal Majalla" w:hAnsi="Sakkal Majalla" w:cs="Sakkal Majalla"/>
          <w:b/>
          <w:bCs/>
          <w:sz w:val="48"/>
          <w:szCs w:val="48"/>
          <w:rtl/>
        </w:rPr>
        <w:t>في ما</w:t>
      </w:r>
      <w:proofErr w:type="gramEnd"/>
      <w:r w:rsidRPr="00E951BC">
        <w:rPr>
          <w:rFonts w:ascii="Sakkal Majalla" w:hAnsi="Sakkal Majalla" w:cs="Sakkal Majalla"/>
          <w:b/>
          <w:bCs/>
          <w:sz w:val="48"/>
          <w:szCs w:val="48"/>
          <w:rtl/>
        </w:rPr>
        <w:t xml:space="preserve"> كان من قبيلِ الهَدَايا، وأمَّا ما كان من قبيلِ النَّفقاتِ، فيُعْطَى كلُّ واحدٍ من الأولادِ من النَّفَقَةِ بقَدْرِ احتياجِه. معاشرَ المُؤمنين: إنه يجبُ على كلِّ إمامٍ -كبيراً كان أم </w:t>
      </w:r>
      <w:proofErr w:type="gramStart"/>
      <w:r w:rsidRPr="00E951BC">
        <w:rPr>
          <w:rFonts w:ascii="Sakkal Majalla" w:hAnsi="Sakkal Majalla" w:cs="Sakkal Majalla"/>
          <w:b/>
          <w:bCs/>
          <w:sz w:val="48"/>
          <w:szCs w:val="48"/>
          <w:rtl/>
        </w:rPr>
        <w:t>صغيراً- أن</w:t>
      </w:r>
      <w:proofErr w:type="gramEnd"/>
      <w:r w:rsidRPr="00E951BC">
        <w:rPr>
          <w:rFonts w:ascii="Sakkal Majalla" w:hAnsi="Sakkal Majalla" w:cs="Sakkal Majalla"/>
          <w:b/>
          <w:bCs/>
          <w:sz w:val="48"/>
          <w:szCs w:val="48"/>
          <w:rtl/>
        </w:rPr>
        <w:t xml:space="preserve"> يتعلَّمَ طرائقَ العدلِ ليسلُكَها، ومسالِكَ الظُّلْمِ ليتركَها، وإلَّا فإنه لن يسلمَ من ظلمِ رعيَّتِه، والظلمُ ظلماتٌ يومَ القيامةِ.   وللحديث تتمةٌ عن السبعةِ في الخطبِ القادمةِ بإذن اللـهِ...ثم صلوا ...</w:t>
      </w:r>
    </w:p>
    <w:p w:rsidR="00827D70" w:rsidRPr="00E951BC" w:rsidRDefault="00827D70" w:rsidP="00E951BC">
      <w:pPr>
        <w:spacing w:line="360" w:lineRule="auto"/>
        <w:rPr>
          <w:rFonts w:ascii="Sakkal Majalla" w:hAnsi="Sakkal Majalla" w:cs="Sakkal Majalla"/>
        </w:rPr>
      </w:pPr>
    </w:p>
    <w:sectPr w:rsidR="00827D70" w:rsidRPr="00E951BC" w:rsidSect="00F6593B">
      <w:pgSz w:w="8419" w:h="11906" w:orient="landscape"/>
      <w:pgMar w:top="737" w:right="567" w:bottom="737" w:left="567" w:header="709" w:footer="0" w:gutter="0"/>
      <w:cols w:space="708"/>
      <w:bidi/>
      <w:docGrid w:linePitch="5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kkal Majalla">
    <w:panose1 w:val="02000000000000000000"/>
    <w:charset w:val="00"/>
    <w:family w:val="auto"/>
    <w:pitch w:val="variable"/>
    <w:sig w:usb0="A0002027" w:usb1="80000000" w:usb2="00000108" w:usb3="00000000" w:csb0="000000D3" w:csb1="00000000"/>
    <w:embedRegular r:id="rId1" w:fontKey="{A1C89E5F-CC54-4FC0-98F5-3F554D069F45}"/>
    <w:embedBold r:id="rId2" w:fontKey="{D94C3362-8825-4360-8F4F-E96BA3983A83}"/>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3" w:fontKey="{1B08179C-208B-456B-B62F-ACDCC5360508}"/>
  </w:font>
  <w:font w:name="AGA Arabesque">
    <w:panose1 w:val="05010101010101010101"/>
    <w:charset w:val="02"/>
    <w:family w:val="auto"/>
    <w:pitch w:val="variable"/>
    <w:sig w:usb0="00000000" w:usb1="10000000" w:usb2="00000000" w:usb3="00000000" w:csb0="80000000" w:csb1="00000000"/>
    <w:embedRegular r:id="rId4" w:fontKey="{803DBF67-05F5-4755-9E38-EF818FE16F0B}"/>
  </w:font>
  <w:font w:name="Calibri Light">
    <w:panose1 w:val="020F0302020204030204"/>
    <w:charset w:val="00"/>
    <w:family w:val="swiss"/>
    <w:pitch w:val="variable"/>
    <w:sig w:usb0="E4002EFF" w:usb1="C000247B" w:usb2="00000009" w:usb3="00000000" w:csb0="000001FF" w:csb1="00000000"/>
    <w:embedRegular r:id="rId5" w:fontKey="{7208CA5D-1885-45C1-8AEF-932BBF30E62B}"/>
  </w:font>
  <w:font w:name="Calibri">
    <w:panose1 w:val="020F0502020204030204"/>
    <w:charset w:val="00"/>
    <w:family w:val="swiss"/>
    <w:pitch w:val="variable"/>
    <w:sig w:usb0="E4002EFF" w:usb1="C000247B" w:usb2="00000009" w:usb3="00000000" w:csb0="000001FF" w:csb1="00000000"/>
    <w:embedRegular r:id="rId6" w:fontKey="{2960D77A-7982-41A0-BF13-B0BAEDD6E124}"/>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rawingGridHorizontalSpacing w:val="220"/>
  <w:drawingGridVerticalSpacing w:val="299"/>
  <w:displayHorizontalDrawingGridEvery w:val="2"/>
  <w:displayVerticalDrawingGridEvery w:val="2"/>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FC2"/>
    <w:rsid w:val="00030F92"/>
    <w:rsid w:val="002060EE"/>
    <w:rsid w:val="00411FC2"/>
    <w:rsid w:val="004E4D5F"/>
    <w:rsid w:val="00827D70"/>
    <w:rsid w:val="008B2CB3"/>
    <w:rsid w:val="00BC7B13"/>
    <w:rsid w:val="00D00C1B"/>
    <w:rsid w:val="00E05425"/>
    <w:rsid w:val="00E951BC"/>
    <w:rsid w:val="00F65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8290D5-2FBA-4AB0-96DA-251586F59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kkal Majalla" w:eastAsia="Times New Roman" w:hAnsi="Sakkal Majalla" w:cs="Sakkal Majalla"/>
        <w:sz w:val="44"/>
        <w:szCs w:val="44"/>
        <w:lang w:val="en-US" w:eastAsia="en-US" w:bidi="ar-SA"/>
      </w:rPr>
    </w:rPrDefault>
    <w:pPrDefault>
      <w:pPr>
        <w:bidi/>
        <w:spacing w:before="240"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E951BC"/>
    <w:pPr>
      <w:spacing w:before="0"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spacing w:before="240" w:after="240" w:line="360" w:lineRule="auto"/>
      <w:jc w:val="distribute"/>
    </w:pPr>
    <w:rPr>
      <w:rFonts w:ascii="Sakkal Majalla" w:hAnsi="Sakkal Majalla" w:cs="Sakkal Majalla"/>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37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1306</Words>
  <Characters>7450</Characters>
  <Application>Microsoft Office Word</Application>
  <DocSecurity>0</DocSecurity>
  <Lines>62</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3</cp:revision>
  <cp:lastPrinted>2024-07-25T06:13:00Z</cp:lastPrinted>
  <dcterms:created xsi:type="dcterms:W3CDTF">2024-07-25T06:08:00Z</dcterms:created>
  <dcterms:modified xsi:type="dcterms:W3CDTF">2024-07-25T06:17:00Z</dcterms:modified>
</cp:coreProperties>
</file>