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34133" w14:textId="42FCA2E5" w:rsidR="00776E88" w:rsidRPr="00B45212" w:rsidRDefault="007F7229" w:rsidP="00F93589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/>
          <w:sz w:val="48"/>
          <w:szCs w:val="48"/>
          <w:rtl/>
        </w:rPr>
        <w:t>الحمدُ لله</w:t>
      </w:r>
      <w:r w:rsidR="00A474B1" w:rsidRP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 xml:space="preserve"> كما يجبُ ربُنا ويرضاه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>.</w:t>
      </w:r>
      <w:r w:rsidR="00E05612" w:rsidRPr="00B45212">
        <w:rPr>
          <w:rFonts w:cs="KFGQPC Uthman Taha Naskh" w:hint="cs"/>
          <w:sz w:val="48"/>
          <w:szCs w:val="48"/>
          <w:rtl/>
        </w:rPr>
        <w:t xml:space="preserve"> </w:t>
      </w:r>
      <w:r w:rsidRPr="00B45212">
        <w:rPr>
          <w:rFonts w:cs="KFGQPC Uthman Taha Naskh"/>
          <w:sz w:val="48"/>
          <w:szCs w:val="48"/>
          <w:rtl/>
        </w:rPr>
        <w:t>وأشهد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 أن لا إله</w:t>
      </w:r>
      <w:r w:rsidR="006B145F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/>
          <w:sz w:val="48"/>
          <w:szCs w:val="48"/>
          <w:rtl/>
        </w:rPr>
        <w:t xml:space="preserve"> إلا اللهُ، </w:t>
      </w:r>
      <w:r w:rsidR="00C22C46" w:rsidRPr="00B45212">
        <w:rPr>
          <w:rFonts w:cs="KFGQPC Uthman Taha Naskh" w:hint="cs"/>
          <w:sz w:val="48"/>
          <w:szCs w:val="48"/>
          <w:rtl/>
        </w:rPr>
        <w:t>و</w:t>
      </w:r>
      <w:r w:rsidRPr="00B45212">
        <w:rPr>
          <w:rFonts w:cs="KFGQPC Uthman Taha Naskh"/>
          <w:sz w:val="48"/>
          <w:szCs w:val="48"/>
          <w:rtl/>
        </w:rPr>
        <w:t>لا معبودَ حق</w:t>
      </w:r>
      <w:r w:rsidR="00D66924" w:rsidRPr="00B45212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/>
          <w:sz w:val="48"/>
          <w:szCs w:val="48"/>
          <w:rtl/>
        </w:rPr>
        <w:t xml:space="preserve"> سواه</w:t>
      </w:r>
      <w:r w:rsid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>.</w:t>
      </w:r>
      <w:r w:rsidR="00E05612" w:rsidRPr="00B45212">
        <w:rPr>
          <w:rFonts w:cs="KFGQPC Uthman Taha Naskh" w:hint="cs"/>
          <w:sz w:val="48"/>
          <w:szCs w:val="48"/>
          <w:rtl/>
        </w:rPr>
        <w:t xml:space="preserve"> </w:t>
      </w:r>
      <w:r w:rsidRPr="00B45212">
        <w:rPr>
          <w:rFonts w:cs="KFGQPC Uthman Taha Naskh"/>
          <w:sz w:val="48"/>
          <w:szCs w:val="48"/>
          <w:rtl/>
        </w:rPr>
        <w:t>وأشهدُ أن محمد</w:t>
      </w:r>
      <w:r w:rsidR="008A05E2" w:rsidRPr="00B45212">
        <w:rPr>
          <w:rFonts w:cs="KFGQPC Uthman Taha Naskh" w:hint="cs"/>
          <w:sz w:val="48"/>
          <w:szCs w:val="48"/>
          <w:rtl/>
        </w:rPr>
        <w:t>ً</w:t>
      </w:r>
      <w:r w:rsidR="00776E88" w:rsidRPr="00B45212">
        <w:rPr>
          <w:rFonts w:cs="KFGQPC Uthman Taha Naskh"/>
          <w:sz w:val="48"/>
          <w:szCs w:val="48"/>
          <w:rtl/>
        </w:rPr>
        <w:t>ا عبدُه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="00776E88" w:rsidRPr="00B45212">
        <w:rPr>
          <w:rFonts w:cs="KFGQPC Uthman Taha Naskh"/>
          <w:sz w:val="48"/>
          <w:szCs w:val="48"/>
          <w:rtl/>
        </w:rPr>
        <w:t xml:space="preserve"> ورسولُه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="00776E88" w:rsidRPr="00B45212">
        <w:rPr>
          <w:rFonts w:cs="KFGQPC Uthman Taha Naskh"/>
          <w:sz w:val="48"/>
          <w:szCs w:val="48"/>
          <w:rtl/>
        </w:rPr>
        <w:t xml:space="preserve"> أفضل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="00776E88" w:rsidRPr="00B45212">
        <w:rPr>
          <w:rFonts w:cs="KFGQPC Uthman Taha Naskh"/>
          <w:sz w:val="48"/>
          <w:szCs w:val="48"/>
          <w:rtl/>
        </w:rPr>
        <w:t xml:space="preserve"> نبي</w:t>
      </w:r>
      <w:r w:rsidR="00B45212">
        <w:rPr>
          <w:rFonts w:cs="KFGQPC Uthman Taha Naskh" w:hint="cs"/>
          <w:sz w:val="48"/>
          <w:szCs w:val="48"/>
          <w:rtl/>
        </w:rPr>
        <w:t>ٍ</w:t>
      </w:r>
      <w:r w:rsidR="00776E88" w:rsidRPr="00B45212">
        <w:rPr>
          <w:rFonts w:cs="KFGQPC Uthman Taha Naskh"/>
          <w:sz w:val="48"/>
          <w:szCs w:val="48"/>
          <w:rtl/>
        </w:rPr>
        <w:t xml:space="preserve"> </w:t>
      </w:r>
      <w:r w:rsidRPr="00B45212">
        <w:rPr>
          <w:rFonts w:cs="KFGQPC Uthman Taha Naskh"/>
          <w:sz w:val="48"/>
          <w:szCs w:val="48"/>
          <w:rtl/>
        </w:rPr>
        <w:t>وأزكاه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. </w:t>
      </w:r>
      <w:r w:rsidR="00C22C46" w:rsidRPr="00B45212">
        <w:rPr>
          <w:rFonts w:cs="KFGQPC Uthman Taha Naskh" w:hint="cs"/>
          <w:sz w:val="48"/>
          <w:szCs w:val="48"/>
          <w:rtl/>
        </w:rPr>
        <w:t>ف</w:t>
      </w:r>
      <w:r w:rsidRPr="00B45212">
        <w:rPr>
          <w:rFonts w:cs="KFGQPC Uthman Taha Naskh"/>
          <w:sz w:val="48"/>
          <w:szCs w:val="48"/>
          <w:rtl/>
        </w:rPr>
        <w:t>صلى الله</w:t>
      </w:r>
      <w:r w:rsid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="00D66924" w:rsidRPr="00B45212">
        <w:rPr>
          <w:rFonts w:cs="KFGQPC Uthman Taha Naskh" w:hint="cs"/>
          <w:sz w:val="48"/>
          <w:szCs w:val="48"/>
          <w:rtl/>
        </w:rPr>
        <w:t>وسلم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D66924" w:rsidRPr="00B45212">
        <w:rPr>
          <w:rFonts w:cs="KFGQPC Uthman Taha Naskh" w:hint="cs"/>
          <w:sz w:val="48"/>
          <w:szCs w:val="48"/>
          <w:rtl/>
        </w:rPr>
        <w:t xml:space="preserve"> </w:t>
      </w:r>
      <w:r w:rsidRPr="00B45212">
        <w:rPr>
          <w:rFonts w:cs="KFGQPC Uthman Taha Naskh"/>
          <w:sz w:val="48"/>
          <w:szCs w:val="48"/>
          <w:rtl/>
        </w:rPr>
        <w:t>عليه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C22C46" w:rsidRPr="00B45212">
        <w:rPr>
          <w:rFonts w:cs="KFGQPC Uthman Taha Naskh" w:hint="cs"/>
          <w:sz w:val="48"/>
          <w:szCs w:val="48"/>
          <w:rtl/>
        </w:rPr>
        <w:t xml:space="preserve"> وأعطاه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="00C22C46" w:rsidRPr="00B45212">
        <w:rPr>
          <w:rFonts w:cs="KFGQPC Uthman Taha Naskh" w:hint="cs"/>
          <w:sz w:val="48"/>
          <w:szCs w:val="48"/>
          <w:rtl/>
        </w:rPr>
        <w:t xml:space="preserve"> </w:t>
      </w:r>
      <w:r w:rsidR="00A474B1" w:rsidRPr="00B45212">
        <w:rPr>
          <w:rFonts w:cs="KFGQPC Uthman Taha Naskh" w:hint="cs"/>
          <w:sz w:val="48"/>
          <w:szCs w:val="48"/>
          <w:rtl/>
        </w:rPr>
        <w:t>ف</w:t>
      </w:r>
      <w:r w:rsidR="00C22C46" w:rsidRPr="00B45212">
        <w:rPr>
          <w:rFonts w:cs="KFGQPC Uthman Taha Naskh" w:hint="cs"/>
          <w:sz w:val="48"/>
          <w:szCs w:val="48"/>
          <w:rtl/>
        </w:rPr>
        <w:t>أرضاه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="00C22C46" w:rsidRPr="00B45212">
        <w:rPr>
          <w:rFonts w:cs="KFGQPC Uthman Taha Naskh" w:hint="cs"/>
          <w:sz w:val="48"/>
          <w:szCs w:val="48"/>
          <w:rtl/>
        </w:rPr>
        <w:t>،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="00D66924" w:rsidRPr="00B45212">
        <w:rPr>
          <w:rFonts w:cs="KFGQPC Uthman Taha Naskh" w:hint="cs"/>
          <w:sz w:val="48"/>
          <w:szCs w:val="48"/>
          <w:rtl/>
        </w:rPr>
        <w:t>و</w:t>
      </w:r>
      <w:r w:rsidR="002E1F79" w:rsidRPr="00B45212">
        <w:rPr>
          <w:rFonts w:cs="KFGQPC Uthman Taha Naskh" w:hint="cs"/>
          <w:sz w:val="48"/>
          <w:szCs w:val="48"/>
          <w:rtl/>
        </w:rPr>
        <w:t>جعلنا م</w:t>
      </w:r>
      <w:r w:rsidR="00776E88" w:rsidRPr="00B45212">
        <w:rPr>
          <w:rFonts w:cs="KFGQPC Uthman Taha Naskh"/>
          <w:sz w:val="48"/>
          <w:szCs w:val="48"/>
          <w:rtl/>
        </w:rPr>
        <w:t>من ا</w:t>
      </w:r>
      <w:r w:rsidR="00C22C46" w:rsidRPr="00B45212">
        <w:rPr>
          <w:rFonts w:cs="KFGQPC Uthman Taha Naskh" w:hint="cs"/>
          <w:sz w:val="48"/>
          <w:szCs w:val="48"/>
          <w:rtl/>
        </w:rPr>
        <w:t>ق</w:t>
      </w:r>
      <w:r w:rsidR="00776E88" w:rsidRPr="00B45212">
        <w:rPr>
          <w:rFonts w:cs="KFGQPC Uthman Taha Naskh"/>
          <w:sz w:val="48"/>
          <w:szCs w:val="48"/>
          <w:rtl/>
        </w:rPr>
        <w:t>تد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776E88" w:rsidRPr="00B45212">
        <w:rPr>
          <w:rFonts w:cs="KFGQPC Uthman Taha Naskh"/>
          <w:sz w:val="48"/>
          <w:szCs w:val="48"/>
          <w:rtl/>
        </w:rPr>
        <w:t>ى بهداه</w:t>
      </w:r>
      <w:r w:rsidR="00A474B1" w:rsidRPr="00B45212">
        <w:rPr>
          <w:rFonts w:cs="KFGQPC Uthman Taha Naskh" w:hint="cs"/>
          <w:sz w:val="48"/>
          <w:szCs w:val="48"/>
          <w:rtl/>
        </w:rPr>
        <w:t>ُ</w:t>
      </w:r>
      <w:r w:rsidR="00776E88" w:rsidRPr="00B45212">
        <w:rPr>
          <w:rFonts w:cs="KFGQPC Uthman Taha Naskh" w:hint="cs"/>
          <w:sz w:val="48"/>
          <w:szCs w:val="48"/>
          <w:rtl/>
        </w:rPr>
        <w:t xml:space="preserve">، </w:t>
      </w:r>
      <w:r w:rsidRPr="00B45212">
        <w:rPr>
          <w:rFonts w:cs="KFGQPC Uthman Taha Naskh"/>
          <w:sz w:val="48"/>
          <w:szCs w:val="48"/>
          <w:rtl/>
        </w:rPr>
        <w:t>أما بعدُ</w:t>
      </w:r>
      <w:r w:rsidR="00776E88" w:rsidRPr="00B45212">
        <w:rPr>
          <w:rFonts w:cs="KFGQPC Uthman Taha Naskh" w:hint="cs"/>
          <w:sz w:val="48"/>
          <w:szCs w:val="48"/>
          <w:rtl/>
        </w:rPr>
        <w:t>:</w:t>
      </w:r>
    </w:p>
    <w:p w14:paraId="66F56997" w14:textId="655FD21E" w:rsidR="00D66924" w:rsidRPr="00B45212" w:rsidRDefault="006B145F" w:rsidP="00D66924">
      <w:pPr>
        <w:ind w:firstLine="281"/>
        <w:rPr>
          <w:rFonts w:cs="KFGQPC Uthman Taha Naskh"/>
          <w:spacing w:val="-4"/>
          <w:sz w:val="48"/>
          <w:szCs w:val="48"/>
          <w:rtl/>
        </w:rPr>
      </w:pPr>
      <w:r>
        <w:rPr>
          <w:rFonts w:cs="KFGQPC Uthman Taha Naskh" w:hint="cs"/>
          <w:spacing w:val="-4"/>
          <w:sz w:val="48"/>
          <w:szCs w:val="48"/>
          <w:rtl/>
        </w:rPr>
        <w:t>ف</w:t>
      </w:r>
      <w:r w:rsidR="00DD3C97" w:rsidRPr="00B45212">
        <w:rPr>
          <w:rFonts w:cs="KFGQPC Uthman Taha Naskh" w:hint="cs"/>
          <w:spacing w:val="-4"/>
          <w:sz w:val="48"/>
          <w:szCs w:val="48"/>
          <w:rtl/>
        </w:rPr>
        <w:t>لنتق</w:t>
      </w:r>
      <w:r w:rsidR="00B45212">
        <w:rPr>
          <w:rFonts w:cs="KFGQPC Uthman Taha Naskh" w:hint="cs"/>
          <w:spacing w:val="-4"/>
          <w:sz w:val="48"/>
          <w:szCs w:val="48"/>
          <w:rtl/>
        </w:rPr>
        <w:t>ِ</w:t>
      </w:r>
      <w:r w:rsidR="007F7229" w:rsidRPr="00B45212">
        <w:rPr>
          <w:rFonts w:cs="KFGQPC Uthman Taha Naskh"/>
          <w:spacing w:val="-4"/>
          <w:sz w:val="48"/>
          <w:szCs w:val="48"/>
          <w:rtl/>
        </w:rPr>
        <w:t xml:space="preserve"> اللهَ </w:t>
      </w:r>
      <w:r w:rsidR="00C22C46" w:rsidRPr="00B45212">
        <w:rPr>
          <w:rFonts w:cs="KFGQPC Uthman Taha Naskh" w:hint="cs"/>
          <w:spacing w:val="-4"/>
          <w:sz w:val="48"/>
          <w:szCs w:val="48"/>
          <w:rtl/>
        </w:rPr>
        <w:t>-ونحن</w:t>
      </w:r>
      <w:r w:rsidR="00A474B1" w:rsidRPr="00B45212">
        <w:rPr>
          <w:rFonts w:cs="KFGQPC Uthman Taha Naskh" w:hint="cs"/>
          <w:spacing w:val="-4"/>
          <w:sz w:val="48"/>
          <w:szCs w:val="48"/>
          <w:rtl/>
        </w:rPr>
        <w:t>ُ</w:t>
      </w:r>
      <w:r w:rsidR="00C22C46" w:rsidRPr="00B45212">
        <w:rPr>
          <w:rFonts w:cs="KFGQPC Uthman Taha Naskh" w:hint="cs"/>
          <w:spacing w:val="-4"/>
          <w:sz w:val="48"/>
          <w:szCs w:val="48"/>
          <w:rtl/>
        </w:rPr>
        <w:t xml:space="preserve"> بشهر</w:t>
      </w:r>
      <w:r w:rsidR="00B45212">
        <w:rPr>
          <w:rFonts w:cs="KFGQPC Uthman Taha Naskh" w:hint="cs"/>
          <w:spacing w:val="-4"/>
          <w:sz w:val="48"/>
          <w:szCs w:val="48"/>
          <w:rtl/>
        </w:rPr>
        <w:t>ٍ</w:t>
      </w:r>
      <w:r w:rsidR="00C22C46" w:rsidRPr="00B45212">
        <w:rPr>
          <w:rFonts w:cs="KFGQPC Uthman Taha Naskh" w:hint="cs"/>
          <w:spacing w:val="-4"/>
          <w:sz w:val="48"/>
          <w:szCs w:val="48"/>
          <w:rtl/>
        </w:rPr>
        <w:t xml:space="preserve"> حرام</w:t>
      </w:r>
      <w:r w:rsidR="00B45212">
        <w:rPr>
          <w:rFonts w:cs="KFGQPC Uthman Taha Naskh" w:hint="cs"/>
          <w:spacing w:val="-4"/>
          <w:sz w:val="48"/>
          <w:szCs w:val="48"/>
          <w:rtl/>
        </w:rPr>
        <w:t>ٍ</w:t>
      </w:r>
      <w:r w:rsidR="00C22C46" w:rsidRPr="00B45212">
        <w:rPr>
          <w:rFonts w:cs="KFGQPC Uthman Taha Naskh" w:hint="cs"/>
          <w:spacing w:val="-4"/>
          <w:sz w:val="48"/>
          <w:szCs w:val="48"/>
          <w:rtl/>
        </w:rPr>
        <w:t xml:space="preserve">- </w:t>
      </w:r>
      <w:r w:rsidR="007F7229" w:rsidRPr="00B45212">
        <w:rPr>
          <w:rFonts w:cs="KFGQPC Uthman Taha Naskh"/>
          <w:spacing w:val="-4"/>
          <w:sz w:val="48"/>
          <w:szCs w:val="48"/>
          <w:rtl/>
        </w:rPr>
        <w:t>حق</w:t>
      </w:r>
      <w:r w:rsidR="00B45212">
        <w:rPr>
          <w:rFonts w:cs="KFGQPC Uthman Taha Naskh" w:hint="cs"/>
          <w:spacing w:val="-4"/>
          <w:sz w:val="48"/>
          <w:szCs w:val="48"/>
          <w:rtl/>
        </w:rPr>
        <w:t>َّ</w:t>
      </w:r>
      <w:r w:rsidR="007F7229" w:rsidRPr="00B45212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8A05E2" w:rsidRPr="00B45212">
        <w:rPr>
          <w:rFonts w:cs="KFGQPC Uthman Taha Naskh" w:hint="cs"/>
          <w:spacing w:val="-4"/>
          <w:sz w:val="48"/>
          <w:szCs w:val="48"/>
          <w:rtl/>
        </w:rPr>
        <w:t>تقواه</w:t>
      </w:r>
      <w:r w:rsidR="00A474B1" w:rsidRPr="00B45212">
        <w:rPr>
          <w:rFonts w:cs="KFGQPC Uthman Taha Naskh" w:hint="cs"/>
          <w:spacing w:val="-4"/>
          <w:sz w:val="48"/>
          <w:szCs w:val="48"/>
          <w:rtl/>
        </w:rPr>
        <w:t>ُ</w:t>
      </w:r>
      <w:r w:rsidR="003F2E40" w:rsidRPr="00B45212">
        <w:rPr>
          <w:rFonts w:cs="KFGQPC Uthman Taha Naskh" w:hint="cs"/>
          <w:spacing w:val="-4"/>
          <w:sz w:val="48"/>
          <w:szCs w:val="48"/>
          <w:rtl/>
        </w:rPr>
        <w:t xml:space="preserve">، </w:t>
      </w:r>
      <w:r w:rsidR="00776E88" w:rsidRPr="00B45212">
        <w:rPr>
          <w:rFonts w:cs="KFGQPC Uthman Taha Naskh"/>
          <w:spacing w:val="-4"/>
          <w:sz w:val="48"/>
          <w:szCs w:val="48"/>
          <w:rtl/>
        </w:rPr>
        <w:t>فمن اتق</w:t>
      </w:r>
      <w:r w:rsidR="00776E88" w:rsidRPr="00B45212">
        <w:rPr>
          <w:rFonts w:cs="KFGQPC Uthman Taha Naskh" w:hint="cs"/>
          <w:spacing w:val="-4"/>
          <w:sz w:val="48"/>
          <w:szCs w:val="48"/>
          <w:rtl/>
        </w:rPr>
        <w:t>اه</w:t>
      </w:r>
      <w:r w:rsidR="00A474B1" w:rsidRPr="00B45212">
        <w:rPr>
          <w:rFonts w:cs="KFGQPC Uthman Taha Naskh" w:hint="cs"/>
          <w:spacing w:val="-4"/>
          <w:sz w:val="48"/>
          <w:szCs w:val="48"/>
          <w:rtl/>
        </w:rPr>
        <w:t>ُ</w:t>
      </w:r>
      <w:r w:rsidR="00776E88" w:rsidRPr="00B45212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3F2E40" w:rsidRPr="00B45212">
        <w:rPr>
          <w:rFonts w:cs="KFGQPC Uthman Taha Naskh"/>
          <w:spacing w:val="-4"/>
          <w:sz w:val="48"/>
          <w:szCs w:val="48"/>
          <w:rtl/>
        </w:rPr>
        <w:t>كفاه</w:t>
      </w:r>
      <w:r w:rsidR="00A474B1" w:rsidRPr="00B45212">
        <w:rPr>
          <w:rFonts w:cs="KFGQPC Uthman Taha Naskh" w:hint="cs"/>
          <w:spacing w:val="-4"/>
          <w:sz w:val="48"/>
          <w:szCs w:val="48"/>
          <w:rtl/>
        </w:rPr>
        <w:t>ُ</w:t>
      </w:r>
      <w:r w:rsidR="00C22C46" w:rsidRPr="00B45212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37CAC1AC" w14:textId="5AF4CA9A" w:rsidR="00F93589" w:rsidRPr="00B45212" w:rsidRDefault="00A474B1" w:rsidP="00F93589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 xml:space="preserve">هذا </w:t>
      </w:r>
      <w:r w:rsidR="00F93589" w:rsidRPr="00B45212">
        <w:rPr>
          <w:rFonts w:cs="KFGQPC Uthman Taha Naskh"/>
          <w:sz w:val="48"/>
          <w:szCs w:val="48"/>
          <w:rtl/>
        </w:rPr>
        <w:t>صبي</w:t>
      </w:r>
      <w:r w:rsidR="00C22C46" w:rsidRPr="00B45212">
        <w:rPr>
          <w:rFonts w:cs="KFGQPC Uthman Taha Naskh" w:hint="cs"/>
          <w:sz w:val="48"/>
          <w:szCs w:val="48"/>
          <w:rtl/>
        </w:rPr>
        <w:t>ٌ</w:t>
      </w:r>
      <w:r w:rsidR="00F93589" w:rsidRPr="00B45212">
        <w:rPr>
          <w:rFonts w:cs="KFGQPC Uthman Taha Naskh"/>
          <w:sz w:val="48"/>
          <w:szCs w:val="48"/>
          <w:rtl/>
        </w:rPr>
        <w:t xml:space="preserve"> مدل</w:t>
      </w:r>
      <w:r w:rsidR="00F93589" w:rsidRPr="00B45212">
        <w:rPr>
          <w:rFonts w:cs="KFGQPC Uthman Taha Naskh" w:hint="cs"/>
          <w:sz w:val="48"/>
          <w:szCs w:val="48"/>
          <w:rtl/>
        </w:rPr>
        <w:t>َّ</w:t>
      </w:r>
      <w:r w:rsidR="00F93589" w:rsidRPr="00B45212">
        <w:rPr>
          <w:rFonts w:cs="KFGQPC Uthman Taha Naskh"/>
          <w:sz w:val="48"/>
          <w:szCs w:val="48"/>
          <w:rtl/>
        </w:rPr>
        <w:t>ل</w:t>
      </w:r>
      <w:r w:rsidR="00C22C46" w:rsidRPr="00B45212">
        <w:rPr>
          <w:rFonts w:cs="KFGQPC Uthman Taha Naskh" w:hint="cs"/>
          <w:sz w:val="48"/>
          <w:szCs w:val="48"/>
          <w:rtl/>
        </w:rPr>
        <w:t>ٌ</w:t>
      </w:r>
      <w:r w:rsidR="00F93589" w:rsidRPr="00B45212">
        <w:rPr>
          <w:rFonts w:cs="KFGQPC Uthman Taha Naskh"/>
          <w:sz w:val="48"/>
          <w:szCs w:val="48"/>
          <w:rtl/>
        </w:rPr>
        <w:t xml:space="preserve"> في كنَفِ أب</w:t>
      </w:r>
      <w:r w:rsidR="00C22C46" w:rsidRPr="00B45212">
        <w:rPr>
          <w:rFonts w:cs="KFGQPC Uthman Taha Naskh" w:hint="cs"/>
          <w:sz w:val="48"/>
          <w:szCs w:val="48"/>
          <w:rtl/>
        </w:rPr>
        <w:t>ٍ</w:t>
      </w:r>
      <w:r w:rsidR="00F93589" w:rsidRPr="00B45212">
        <w:rPr>
          <w:rFonts w:cs="KFGQPC Uthman Taha Naskh"/>
          <w:sz w:val="48"/>
          <w:szCs w:val="48"/>
          <w:rtl/>
        </w:rPr>
        <w:t xml:space="preserve"> رحيم</w:t>
      </w:r>
      <w:r w:rsidR="00C22C46" w:rsidRPr="00B45212">
        <w:rPr>
          <w:rFonts w:cs="KFGQPC Uthman Taha Naskh" w:hint="cs"/>
          <w:sz w:val="48"/>
          <w:szCs w:val="48"/>
          <w:rtl/>
        </w:rPr>
        <w:t>ٍ</w:t>
      </w:r>
      <w:r w:rsidR="00F93589" w:rsidRPr="00B45212">
        <w:rPr>
          <w:rFonts w:cs="KFGQPC Uthman Taha Naskh" w:hint="cs"/>
          <w:sz w:val="48"/>
          <w:szCs w:val="48"/>
          <w:rtl/>
        </w:rPr>
        <w:t xml:space="preserve">، </w:t>
      </w:r>
      <w:r w:rsidR="00F93589" w:rsidRPr="00B45212">
        <w:rPr>
          <w:rFonts w:cs="KFGQPC Uthman Taha Naskh"/>
          <w:sz w:val="48"/>
          <w:szCs w:val="48"/>
          <w:rtl/>
        </w:rPr>
        <w:t xml:space="preserve">يخافُ على </w:t>
      </w:r>
      <w:r w:rsidR="00F93589" w:rsidRPr="00B45212">
        <w:rPr>
          <w:rFonts w:cs="KFGQPC Uthman Taha Naskh" w:hint="cs"/>
          <w:sz w:val="48"/>
          <w:szCs w:val="48"/>
          <w:rtl/>
        </w:rPr>
        <w:t>ا</w:t>
      </w:r>
      <w:r w:rsidR="00F93589" w:rsidRPr="00B45212">
        <w:rPr>
          <w:rFonts w:cs="KFGQPC Uthman Taha Naskh"/>
          <w:sz w:val="48"/>
          <w:szCs w:val="48"/>
          <w:rtl/>
        </w:rPr>
        <w:t>بنِه أن ي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خر</w:t>
      </w:r>
      <w:r w:rsidR="00B9766B">
        <w:rPr>
          <w:rFonts w:cs="KFGQPC Uthman Taha Naskh" w:hint="cs"/>
          <w:sz w:val="48"/>
          <w:szCs w:val="48"/>
          <w:rtl/>
        </w:rPr>
        <w:t>ُ</w:t>
      </w:r>
      <w:r w:rsidR="00F93589" w:rsidRPr="00B45212">
        <w:rPr>
          <w:rFonts w:cs="KFGQPC Uthman Taha Naskh"/>
          <w:sz w:val="48"/>
          <w:szCs w:val="48"/>
          <w:rtl/>
        </w:rPr>
        <w:t xml:space="preserve">جَ في نزهةٍ، ثم يُنتزَعُ </w:t>
      </w:r>
      <w:r w:rsidRPr="00B45212">
        <w:rPr>
          <w:rFonts w:cs="KFGQPC Uthman Taha Naskh" w:hint="cs"/>
          <w:sz w:val="48"/>
          <w:szCs w:val="48"/>
          <w:rtl/>
        </w:rPr>
        <w:t xml:space="preserve">ابنهُ </w:t>
      </w:r>
      <w:r w:rsidR="00F93589" w:rsidRPr="00B45212">
        <w:rPr>
          <w:rFonts w:cs="KFGQPC Uthman Taha Naskh"/>
          <w:sz w:val="48"/>
          <w:szCs w:val="48"/>
          <w:rtl/>
        </w:rPr>
        <w:t>من وسطِ هذا الدلالِ والرعايةِ</w:t>
      </w:r>
      <w:r w:rsidR="00F93589" w:rsidRPr="00B45212">
        <w:rPr>
          <w:rFonts w:cs="KFGQPC Uthman Taha Naskh" w:hint="cs"/>
          <w:sz w:val="48"/>
          <w:szCs w:val="48"/>
          <w:rtl/>
        </w:rPr>
        <w:t>،</w:t>
      </w:r>
      <w:r w:rsidR="00F93589" w:rsidRPr="00B45212">
        <w:rPr>
          <w:rFonts w:cs="KFGQPC Uthman Taha Naskh"/>
          <w:sz w:val="48"/>
          <w:szCs w:val="48"/>
          <w:rtl/>
        </w:rPr>
        <w:t xml:space="preserve"> لي</w:t>
      </w:r>
      <w:r w:rsidR="00F93589" w:rsidRPr="00B45212">
        <w:rPr>
          <w:rFonts w:cs="KFGQPC Uthman Taha Naskh" w:hint="cs"/>
          <w:sz w:val="48"/>
          <w:szCs w:val="48"/>
          <w:rtl/>
        </w:rPr>
        <w:t>ُ</w:t>
      </w:r>
      <w:r w:rsidR="00F93589" w:rsidRPr="00B45212">
        <w:rPr>
          <w:rFonts w:cs="KFGQPC Uthman Taha Naskh"/>
          <w:sz w:val="48"/>
          <w:szCs w:val="48"/>
          <w:rtl/>
        </w:rPr>
        <w:t>لق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ى في غ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 xml:space="preserve">يابةِ الجُبِ ثم في </w:t>
      </w:r>
      <w:r w:rsidR="00F93589" w:rsidRPr="00B45212">
        <w:rPr>
          <w:rFonts w:cs="KFGQPC Uthman Taha Naskh" w:hint="cs"/>
          <w:sz w:val="48"/>
          <w:szCs w:val="48"/>
          <w:rtl/>
        </w:rPr>
        <w:t>غربة</w:t>
      </w:r>
      <w:r w:rsidR="00B71622" w:rsidRPr="00B45212">
        <w:rPr>
          <w:rFonts w:cs="KFGQPC Uthman Taha Naskh" w:hint="cs"/>
          <w:sz w:val="48"/>
          <w:szCs w:val="48"/>
          <w:rtl/>
        </w:rPr>
        <w:t>ٍ</w:t>
      </w:r>
      <w:r w:rsidR="00F93589" w:rsidRPr="00B45212">
        <w:rPr>
          <w:rFonts w:cs="KFGQPC Uthman Taha Naskh" w:hint="cs"/>
          <w:sz w:val="48"/>
          <w:szCs w:val="48"/>
          <w:rtl/>
        </w:rPr>
        <w:t xml:space="preserve"> طويلةٍ؛ عبداً مَهيناً، ثم مظلوماً س</w:t>
      </w:r>
      <w:r w:rsidR="00B9766B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 w:hint="cs"/>
          <w:sz w:val="48"/>
          <w:szCs w:val="48"/>
          <w:rtl/>
        </w:rPr>
        <w:t>جيناً</w:t>
      </w:r>
      <w:r w:rsidR="00F93589" w:rsidRPr="00B45212">
        <w:rPr>
          <w:rFonts w:cs="KFGQPC Uthman Taha Naskh"/>
          <w:sz w:val="48"/>
          <w:szCs w:val="48"/>
          <w:rtl/>
        </w:rPr>
        <w:t>.</w:t>
      </w:r>
      <w:r w:rsidR="00F93589" w:rsidRPr="00B45212">
        <w:rPr>
          <w:rFonts w:cs="KFGQPC Uthman Taha Naskh" w:hint="cs"/>
          <w:sz w:val="48"/>
          <w:szCs w:val="48"/>
          <w:rtl/>
        </w:rPr>
        <w:t xml:space="preserve"> ف</w:t>
      </w:r>
      <w:r w:rsidR="00F93589" w:rsidRPr="00B45212">
        <w:rPr>
          <w:rFonts w:cs="KFGQPC Uthman Taha Naskh"/>
          <w:sz w:val="48"/>
          <w:szCs w:val="48"/>
          <w:rtl/>
        </w:rPr>
        <w:t>كيفَ ي</w:t>
      </w:r>
      <w:r w:rsidR="00B9766B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نظرُ البشرُ إلى هذا المشهد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F93589" w:rsidRPr="00B45212">
        <w:rPr>
          <w:rFonts w:cs="KFGQPC Uthman Taha Naskh"/>
          <w:sz w:val="48"/>
          <w:szCs w:val="48"/>
          <w:rtl/>
        </w:rPr>
        <w:t>؟</w:t>
      </w:r>
    </w:p>
    <w:p w14:paraId="7874B454" w14:textId="3BD2700C" w:rsidR="00F93589" w:rsidRPr="00B45212" w:rsidRDefault="00C755D7" w:rsidP="00F93589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أما في نظر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الله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و</w:t>
      </w:r>
      <w:r w:rsidRPr="00B45212">
        <w:rPr>
          <w:rFonts w:cs="KFGQPC Uthman Taha Naskh"/>
          <w:sz w:val="48"/>
          <w:szCs w:val="48"/>
          <w:rtl/>
        </w:rPr>
        <w:t>ع</w:t>
      </w:r>
      <w:r w:rsidRP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>لم</w:t>
      </w:r>
      <w:r w:rsidRPr="00B45212">
        <w:rPr>
          <w:rFonts w:cs="KFGQPC Uthman Taha Naskh" w:hint="cs"/>
          <w:sz w:val="48"/>
          <w:szCs w:val="48"/>
          <w:rtl/>
        </w:rPr>
        <w:t>ِه</w:t>
      </w:r>
      <w:r w:rsidRPr="00B45212">
        <w:rPr>
          <w:rFonts w:cs="KFGQPC Uthman Taha Naskh"/>
          <w:sz w:val="48"/>
          <w:szCs w:val="48"/>
          <w:rtl/>
        </w:rPr>
        <w:t xml:space="preserve"> وحكم</w:t>
      </w:r>
      <w:r w:rsidRPr="00B45212">
        <w:rPr>
          <w:rFonts w:cs="KFGQPC Uthman Taha Naskh" w:hint="cs"/>
          <w:sz w:val="48"/>
          <w:szCs w:val="48"/>
          <w:rtl/>
        </w:rPr>
        <w:t>ته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ف</w:t>
      </w:r>
      <w:r w:rsidR="00C22C46" w:rsidRPr="00B45212">
        <w:rPr>
          <w:rFonts w:cs="KFGQPC Uthman Taha Naskh" w:hint="cs"/>
          <w:sz w:val="48"/>
          <w:szCs w:val="48"/>
          <w:rtl/>
        </w:rPr>
        <w:t>قد</w:t>
      </w:r>
      <w:r w:rsidR="00F93589" w:rsidRPr="00B45212">
        <w:rPr>
          <w:rFonts w:cs="KFGQPC Uthman Taha Naskh"/>
          <w:sz w:val="48"/>
          <w:szCs w:val="48"/>
          <w:rtl/>
        </w:rPr>
        <w:t xml:space="preserve"> كان</w:t>
      </w:r>
      <w:r w:rsidR="00B9766B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 xml:space="preserve"> </w:t>
      </w:r>
      <w:r w:rsidR="00C22C46" w:rsidRPr="00B45212">
        <w:rPr>
          <w:rFonts w:cs="KFGQPC Uthman Taha Naskh"/>
          <w:sz w:val="48"/>
          <w:szCs w:val="48"/>
          <w:rtl/>
        </w:rPr>
        <w:t>يوسف</w:t>
      </w:r>
      <w:r w:rsidR="00C22C46" w:rsidRPr="00B45212">
        <w:rPr>
          <w:rFonts w:cs="KFGQPC Uthman Taha Naskh" w:hint="cs"/>
          <w:sz w:val="48"/>
          <w:szCs w:val="48"/>
          <w:rtl/>
        </w:rPr>
        <w:t>ُ</w:t>
      </w:r>
      <w:r w:rsidR="00C22C46" w:rsidRPr="00B45212">
        <w:rPr>
          <w:rFonts w:cs="KFGQPC Uthman Taha Naskh"/>
          <w:sz w:val="48"/>
          <w:szCs w:val="48"/>
          <w:rtl/>
        </w:rPr>
        <w:t xml:space="preserve"> </w:t>
      </w:r>
      <w:r w:rsidR="00F93589" w:rsidRPr="00B45212">
        <w:rPr>
          <w:rFonts w:cs="KFGQPC Uthman Taha Naskh"/>
          <w:sz w:val="48"/>
          <w:szCs w:val="48"/>
          <w:rtl/>
        </w:rPr>
        <w:t>ت</w:t>
      </w:r>
      <w:r w:rsidR="00C22C46" w:rsidRPr="00B45212">
        <w:rPr>
          <w:rFonts w:cs="KFGQPC Uthman Taha Naskh" w:hint="cs"/>
          <w:sz w:val="48"/>
          <w:szCs w:val="48"/>
          <w:rtl/>
        </w:rPr>
        <w:t>ُ</w:t>
      </w:r>
      <w:r w:rsidR="00F93589" w:rsidRPr="00B45212">
        <w:rPr>
          <w:rFonts w:cs="KFGQPC Uthman Taha Naskh"/>
          <w:sz w:val="48"/>
          <w:szCs w:val="48"/>
          <w:rtl/>
        </w:rPr>
        <w:t>د</w:t>
      </w:r>
      <w:r w:rsidR="00C22C46" w:rsidRPr="00B45212">
        <w:rPr>
          <w:rFonts w:cs="KFGQPC Uthman Taha Naskh" w:hint="cs"/>
          <w:sz w:val="48"/>
          <w:szCs w:val="48"/>
          <w:rtl/>
        </w:rPr>
        <w:t>َّ</w:t>
      </w:r>
      <w:r w:rsidR="00F93589" w:rsidRPr="00B45212">
        <w:rPr>
          <w:rFonts w:cs="KFGQPC Uthman Taha Naskh"/>
          <w:sz w:val="48"/>
          <w:szCs w:val="48"/>
          <w:rtl/>
        </w:rPr>
        <w:t xml:space="preserve">خرُ </w:t>
      </w:r>
      <w:r w:rsidR="00C22C46" w:rsidRPr="00B45212">
        <w:rPr>
          <w:rFonts w:cs="KFGQPC Uthman Taha Naskh" w:hint="cs"/>
          <w:sz w:val="48"/>
          <w:szCs w:val="48"/>
          <w:rtl/>
        </w:rPr>
        <w:t xml:space="preserve">لهُ </w:t>
      </w:r>
      <w:r w:rsidR="00F93589" w:rsidRPr="00B45212">
        <w:rPr>
          <w:rFonts w:cs="KFGQPC Uthman Taha Naskh"/>
          <w:sz w:val="48"/>
          <w:szCs w:val="48"/>
          <w:rtl/>
        </w:rPr>
        <w:t>النبوة</w:t>
      </w:r>
      <w:r w:rsidR="00C22C46" w:rsidRPr="00B45212">
        <w:rPr>
          <w:rFonts w:cs="KFGQPC Uthman Taha Naskh" w:hint="cs"/>
          <w:sz w:val="48"/>
          <w:szCs w:val="48"/>
          <w:rtl/>
        </w:rPr>
        <w:t>ُ</w:t>
      </w:r>
      <w:r w:rsidR="00F93589" w:rsidRPr="00B45212">
        <w:rPr>
          <w:rFonts w:cs="KFGQPC Uthman Taha Naskh"/>
          <w:sz w:val="48"/>
          <w:szCs w:val="48"/>
          <w:rtl/>
        </w:rPr>
        <w:t xml:space="preserve"> والرسالة</w:t>
      </w:r>
      <w:r w:rsidR="00C22C46" w:rsidRPr="00B45212">
        <w:rPr>
          <w:rFonts w:cs="KFGQPC Uthman Taha Naskh" w:hint="cs"/>
          <w:sz w:val="48"/>
          <w:szCs w:val="48"/>
          <w:rtl/>
        </w:rPr>
        <w:t>ُ</w:t>
      </w:r>
      <w:r w:rsidR="00F93589" w:rsidRPr="00B45212">
        <w:rPr>
          <w:rFonts w:cs="KFGQPC Uthman Taha Naskh"/>
          <w:sz w:val="48"/>
          <w:szCs w:val="48"/>
          <w:rtl/>
        </w:rPr>
        <w:t>، و</w:t>
      </w:r>
      <w:r w:rsidR="00C22C46" w:rsidRPr="00B45212">
        <w:rPr>
          <w:rFonts w:cs="KFGQPC Uthman Taha Naskh" w:hint="cs"/>
          <w:sz w:val="48"/>
          <w:szCs w:val="48"/>
          <w:rtl/>
        </w:rPr>
        <w:t>يُ</w:t>
      </w:r>
      <w:r w:rsidR="00F93589" w:rsidRPr="00B45212">
        <w:rPr>
          <w:rFonts w:cs="KFGQPC Uthman Taha Naskh"/>
          <w:sz w:val="48"/>
          <w:szCs w:val="48"/>
          <w:rtl/>
        </w:rPr>
        <w:t>د</w:t>
      </w:r>
      <w:r w:rsidR="00C22C46" w:rsidRPr="00B45212">
        <w:rPr>
          <w:rFonts w:cs="KFGQPC Uthman Taha Naskh" w:hint="cs"/>
          <w:sz w:val="48"/>
          <w:szCs w:val="48"/>
          <w:rtl/>
        </w:rPr>
        <w:t>َّ</w:t>
      </w:r>
      <w:r w:rsidR="00F93589" w:rsidRPr="00B45212">
        <w:rPr>
          <w:rFonts w:cs="KFGQPC Uthman Taha Naskh"/>
          <w:sz w:val="48"/>
          <w:szCs w:val="48"/>
          <w:rtl/>
        </w:rPr>
        <w:t>خرُ له حُكم</w:t>
      </w:r>
      <w:r w:rsidR="00C22C46" w:rsidRPr="00B45212">
        <w:rPr>
          <w:rFonts w:cs="KFGQPC Uthman Taha Naskh" w:hint="cs"/>
          <w:sz w:val="48"/>
          <w:szCs w:val="48"/>
          <w:rtl/>
        </w:rPr>
        <w:t>ُ</w:t>
      </w:r>
      <w:r w:rsidR="00F93589" w:rsidRPr="00B45212">
        <w:rPr>
          <w:rFonts w:cs="KFGQPC Uthman Taha Naskh"/>
          <w:sz w:val="48"/>
          <w:szCs w:val="48"/>
          <w:rtl/>
        </w:rPr>
        <w:t xml:space="preserve"> مصِر</w:t>
      </w:r>
      <w:r w:rsidR="00C22C46" w:rsidRP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، فإذا أبُ</w:t>
      </w:r>
      <w:r w:rsidR="00F93589" w:rsidRPr="00B45212">
        <w:rPr>
          <w:rFonts w:cs="KFGQPC Uthman Taha Naskh" w:hint="cs"/>
          <w:sz w:val="48"/>
          <w:szCs w:val="48"/>
          <w:rtl/>
        </w:rPr>
        <w:t>وه</w:t>
      </w:r>
      <w:r w:rsidR="00B71622" w:rsidRPr="00B45212">
        <w:rPr>
          <w:rFonts w:cs="KFGQPC Uthman Taha Naskh" w:hint="cs"/>
          <w:sz w:val="48"/>
          <w:szCs w:val="48"/>
          <w:rtl/>
        </w:rPr>
        <w:t>ُ</w:t>
      </w:r>
      <w:r w:rsidR="00F93589" w:rsidRPr="00B45212">
        <w:rPr>
          <w:rFonts w:cs="KFGQPC Uthman Taha Naskh"/>
          <w:sz w:val="48"/>
          <w:szCs w:val="48"/>
          <w:rtl/>
        </w:rPr>
        <w:t xml:space="preserve"> الذي عم</w:t>
      </w:r>
      <w:r w:rsidR="00B71622" w:rsidRPr="00B45212">
        <w:rPr>
          <w:rFonts w:cs="KFGQPC Uthman Taha Naskh" w:hint="cs"/>
          <w:sz w:val="48"/>
          <w:szCs w:val="48"/>
          <w:rtl/>
        </w:rPr>
        <w:t>ِ</w:t>
      </w:r>
      <w:r w:rsidR="00F93589" w:rsidRPr="00B45212">
        <w:rPr>
          <w:rFonts w:cs="KFGQPC Uthman Taha Naskh"/>
          <w:sz w:val="48"/>
          <w:szCs w:val="48"/>
          <w:rtl/>
        </w:rPr>
        <w:t>يَ عليه ح</w:t>
      </w:r>
      <w:r w:rsidR="00F93589" w:rsidRP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ز</w:t>
      </w:r>
      <w:r w:rsidR="00F93589" w:rsidRP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ناً ي</w:t>
      </w:r>
      <w:r w:rsidR="00F93589" w:rsidRP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ق</w:t>
      </w:r>
      <w:r w:rsidR="00F93589" w:rsidRPr="00B45212">
        <w:rPr>
          <w:rFonts w:cs="KFGQPC Uthman Taha Naskh" w:hint="cs"/>
          <w:sz w:val="48"/>
          <w:szCs w:val="48"/>
          <w:rtl/>
        </w:rPr>
        <w:t>َ</w:t>
      </w:r>
      <w:r w:rsidR="00F93589" w:rsidRPr="00B45212">
        <w:rPr>
          <w:rFonts w:cs="KFGQPC Uthman Taha Naskh"/>
          <w:sz w:val="48"/>
          <w:szCs w:val="48"/>
          <w:rtl/>
        </w:rPr>
        <w:t>رُ به عين</w:t>
      </w:r>
      <w:r w:rsidR="00F93589" w:rsidRPr="00B45212">
        <w:rPr>
          <w:rFonts w:cs="KFGQPC Uthman Taha Naskh" w:hint="cs"/>
          <w:sz w:val="48"/>
          <w:szCs w:val="48"/>
          <w:rtl/>
        </w:rPr>
        <w:t>ً</w:t>
      </w:r>
      <w:r w:rsidR="00F93589" w:rsidRPr="00B45212">
        <w:rPr>
          <w:rFonts w:cs="KFGQPC Uthman Taha Naskh"/>
          <w:sz w:val="48"/>
          <w:szCs w:val="48"/>
          <w:rtl/>
        </w:rPr>
        <w:t xml:space="preserve">ا، </w:t>
      </w:r>
      <w:r w:rsidR="00F93589" w:rsidRPr="00B45212">
        <w:rPr>
          <w:rFonts w:cs="KFGQPC Uthman Taha Naskh"/>
          <w:spacing w:val="-4"/>
          <w:sz w:val="48"/>
          <w:szCs w:val="48"/>
          <w:rtl/>
        </w:rPr>
        <w:t xml:space="preserve">وإذا </w:t>
      </w:r>
      <w:r w:rsidR="00F93589" w:rsidRPr="00B45212">
        <w:rPr>
          <w:rFonts w:cs="KFGQPC Uthman Taha Naskh" w:hint="cs"/>
          <w:spacing w:val="-4"/>
          <w:sz w:val="48"/>
          <w:szCs w:val="48"/>
          <w:rtl/>
        </w:rPr>
        <w:t>إ</w:t>
      </w:r>
      <w:r w:rsidR="00F93589" w:rsidRPr="00B45212">
        <w:rPr>
          <w:rFonts w:cs="KFGQPC Uthman Taha Naskh"/>
          <w:spacing w:val="-4"/>
          <w:sz w:val="48"/>
          <w:szCs w:val="48"/>
          <w:rtl/>
        </w:rPr>
        <w:t>خو</w:t>
      </w:r>
      <w:r w:rsidR="00F93589" w:rsidRPr="00B45212">
        <w:rPr>
          <w:rFonts w:cs="KFGQPC Uthman Taha Naskh" w:hint="cs"/>
          <w:spacing w:val="-4"/>
          <w:sz w:val="48"/>
          <w:szCs w:val="48"/>
          <w:rtl/>
        </w:rPr>
        <w:t>تهُ</w:t>
      </w:r>
      <w:r w:rsidR="00F93589" w:rsidRPr="00B45212">
        <w:rPr>
          <w:rFonts w:cs="KFGQPC Uthman Taha Naskh"/>
          <w:spacing w:val="-4"/>
          <w:sz w:val="48"/>
          <w:szCs w:val="48"/>
          <w:rtl/>
        </w:rPr>
        <w:t xml:space="preserve"> الذينَ </w:t>
      </w:r>
      <w:r w:rsidR="00F93589" w:rsidRPr="00B45212">
        <w:rPr>
          <w:rFonts w:cs="KFGQPC Uthman Taha Naskh" w:hint="cs"/>
          <w:spacing w:val="-4"/>
          <w:sz w:val="48"/>
          <w:szCs w:val="48"/>
          <w:rtl/>
        </w:rPr>
        <w:t xml:space="preserve">حسَدوهُ </w:t>
      </w:r>
      <w:r w:rsidR="006449A5" w:rsidRPr="00B45212">
        <w:rPr>
          <w:rFonts w:cs="KFGQPC Uthman Taha Naskh" w:hint="cs"/>
          <w:spacing w:val="-4"/>
          <w:sz w:val="48"/>
          <w:szCs w:val="48"/>
          <w:rtl/>
        </w:rPr>
        <w:t>وكادُوهُ</w:t>
      </w:r>
      <w:r w:rsidR="00F93589" w:rsidRPr="00B45212">
        <w:rPr>
          <w:rFonts w:cs="KFGQPC Uthman Taha Naskh"/>
          <w:spacing w:val="-4"/>
          <w:sz w:val="48"/>
          <w:szCs w:val="48"/>
          <w:rtl/>
        </w:rPr>
        <w:t xml:space="preserve"> يقولون</w:t>
      </w:r>
      <w:r w:rsidR="00B45212">
        <w:rPr>
          <w:rFonts w:cs="KFGQPC Uthman Taha Naskh" w:hint="cs"/>
          <w:spacing w:val="-4"/>
          <w:sz w:val="48"/>
          <w:szCs w:val="48"/>
          <w:rtl/>
        </w:rPr>
        <w:t>َ</w:t>
      </w:r>
      <w:r w:rsidR="00F93589" w:rsidRPr="00B45212">
        <w:rPr>
          <w:rFonts w:cs="KFGQPC Uthman Taha Naskh"/>
          <w:spacing w:val="-4"/>
          <w:sz w:val="48"/>
          <w:szCs w:val="48"/>
          <w:rtl/>
        </w:rPr>
        <w:t>:</w:t>
      </w:r>
      <w:r w:rsidR="00F93589" w:rsidRPr="00B45212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F93589" w:rsidRPr="00B45212">
        <w:rPr>
          <w:rFonts w:cs="KFGQPC Uthman Taha Naskh"/>
          <w:b/>
          <w:bCs/>
          <w:sz w:val="48"/>
          <w:szCs w:val="48"/>
          <w:rtl/>
        </w:rPr>
        <w:t>تَاللَّهِ لَقَدْ آثَرَكَ اللَّهُ عَلَيْنَا وَإِنْ كُنَّا لَخَاطِئِينَ.</w:t>
      </w:r>
    </w:p>
    <w:p w14:paraId="2C3E0272" w14:textId="3E31EC39" w:rsidR="00DE64CF" w:rsidRPr="00B45212" w:rsidRDefault="00F93589" w:rsidP="00F01C96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وبعد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="002433B5" w:rsidRPr="00B45212">
        <w:rPr>
          <w:rFonts w:cs="KFGQPC Uthman Taha Naskh" w:hint="cs"/>
          <w:sz w:val="48"/>
          <w:szCs w:val="48"/>
          <w:rtl/>
        </w:rPr>
        <w:t>م</w:t>
      </w:r>
      <w:r w:rsidR="00B71622" w:rsidRPr="00B45212">
        <w:rPr>
          <w:rFonts w:cs="KFGQPC Uthman Taha Naskh" w:hint="cs"/>
          <w:sz w:val="48"/>
          <w:szCs w:val="48"/>
          <w:rtl/>
        </w:rPr>
        <w:t>ُ</w:t>
      </w:r>
      <w:r w:rsidR="002433B5" w:rsidRPr="00B45212">
        <w:rPr>
          <w:rFonts w:cs="KFGQPC Uthman Taha Naskh" w:hint="cs"/>
          <w:sz w:val="48"/>
          <w:szCs w:val="48"/>
          <w:rtl/>
        </w:rPr>
        <w:t>ضيِّ أربعين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2433B5" w:rsidRPr="00B45212">
        <w:rPr>
          <w:rFonts w:cs="KFGQPC Uthman Taha Naskh" w:hint="cs"/>
          <w:sz w:val="48"/>
          <w:szCs w:val="48"/>
          <w:rtl/>
        </w:rPr>
        <w:t xml:space="preserve"> سنة</w:t>
      </w:r>
      <w:r w:rsidR="00B45212">
        <w:rPr>
          <w:rFonts w:cs="KFGQPC Uthman Taha Naskh" w:hint="cs"/>
          <w:sz w:val="48"/>
          <w:szCs w:val="48"/>
          <w:rtl/>
        </w:rPr>
        <w:t>ً</w:t>
      </w:r>
      <w:r w:rsidR="002433B5" w:rsidRPr="00B45212">
        <w:rPr>
          <w:rFonts w:cs="KFGQPC Uthman Taha Naskh" w:hint="cs"/>
          <w:sz w:val="48"/>
          <w:szCs w:val="48"/>
          <w:rtl/>
        </w:rPr>
        <w:t xml:space="preserve"> على </w:t>
      </w:r>
      <w:r w:rsidRPr="00B45212">
        <w:rPr>
          <w:rFonts w:cs="KFGQPC Uthman Taha Naskh" w:hint="cs"/>
          <w:sz w:val="48"/>
          <w:szCs w:val="48"/>
          <w:rtl/>
        </w:rPr>
        <w:t>هذه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القلاقل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والمكدرات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، يختم</w:t>
      </w:r>
      <w:r w:rsid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يوسف</w:t>
      </w:r>
      <w:r w:rsid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-عليه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السلام</w:t>
      </w:r>
      <w:r w:rsid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- فصول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قصته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قائلاً</w:t>
      </w:r>
      <w:r w:rsidR="00DD3C97" w:rsidRPr="00B45212">
        <w:rPr>
          <w:rFonts w:cs="KFGQPC Uthman Taha Naskh" w:hint="cs"/>
          <w:sz w:val="48"/>
          <w:szCs w:val="48"/>
          <w:rtl/>
        </w:rPr>
        <w:t xml:space="preserve">: </w:t>
      </w:r>
      <w:r w:rsidR="00DD3C97" w:rsidRPr="00B45212">
        <w:rPr>
          <w:rFonts w:cs="KFGQPC Uthman Taha Naskh"/>
          <w:b/>
          <w:bCs/>
          <w:sz w:val="48"/>
          <w:szCs w:val="48"/>
          <w:rtl/>
        </w:rPr>
        <w:t>{إِنَّ رَبِّي لَطِيفٌ لِمَا يَشَاءُ إِنَّهُ هُوَ الْعَلِيمُ الْحَكِيمُ}</w:t>
      </w:r>
      <w:r w:rsidR="00DD3C97" w:rsidRPr="00B45212">
        <w:rPr>
          <w:rFonts w:cs="KFGQPC Uthman Taha Naskh"/>
          <w:sz w:val="48"/>
          <w:szCs w:val="48"/>
          <w:rtl/>
        </w:rPr>
        <w:t xml:space="preserve"> </w:t>
      </w:r>
      <w:r w:rsidR="00765D18">
        <w:rPr>
          <w:rFonts w:cs="KFGQPC Uthman Taha Naskh" w:hint="cs"/>
          <w:sz w:val="48"/>
          <w:szCs w:val="48"/>
          <w:rtl/>
        </w:rPr>
        <w:t xml:space="preserve">يا عجباً! أينَ اللُّطفُ يا يوسفُ؟! </w:t>
      </w:r>
      <w:r w:rsidR="00DE64CF" w:rsidRPr="00B45212">
        <w:rPr>
          <w:rFonts w:cs="KFGQPC Uthman Taha Naskh" w:hint="cs"/>
          <w:sz w:val="48"/>
          <w:szCs w:val="48"/>
          <w:rtl/>
        </w:rPr>
        <w:t>ن</w:t>
      </w:r>
      <w:r w:rsidR="00B9766B">
        <w:rPr>
          <w:rFonts w:cs="KFGQPC Uthman Taha Naskh" w:hint="cs"/>
          <w:sz w:val="48"/>
          <w:szCs w:val="48"/>
          <w:rtl/>
        </w:rPr>
        <w:t>َ</w:t>
      </w:r>
      <w:r w:rsidR="00DE64CF" w:rsidRPr="00B45212">
        <w:rPr>
          <w:rFonts w:cs="KFGQPC Uthman Taha Naskh" w:hint="cs"/>
          <w:sz w:val="48"/>
          <w:szCs w:val="48"/>
          <w:rtl/>
        </w:rPr>
        <w:t>ع</w:t>
      </w:r>
      <w:r w:rsidR="00B9766B">
        <w:rPr>
          <w:rFonts w:cs="KFGQPC Uthman Taha Naskh" w:hint="cs"/>
          <w:sz w:val="48"/>
          <w:szCs w:val="48"/>
          <w:rtl/>
        </w:rPr>
        <w:t>َ</w:t>
      </w:r>
      <w:r w:rsidR="00DE64CF" w:rsidRPr="00B45212">
        <w:rPr>
          <w:rFonts w:cs="KFGQPC Uthman Taha Naskh" w:hint="cs"/>
          <w:sz w:val="48"/>
          <w:szCs w:val="48"/>
          <w:rtl/>
        </w:rPr>
        <w:t>م</w:t>
      </w:r>
      <w:r w:rsidR="00B45212">
        <w:rPr>
          <w:rFonts w:cs="KFGQPC Uthman Taha Naskh" w:hint="cs"/>
          <w:sz w:val="48"/>
          <w:szCs w:val="48"/>
          <w:rtl/>
        </w:rPr>
        <w:t>ْ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</w:t>
      </w:r>
      <w:r w:rsidR="00765D18">
        <w:rPr>
          <w:rFonts w:cs="KFGQPC Uthman Taha Naskh" w:hint="cs"/>
          <w:sz w:val="48"/>
          <w:szCs w:val="48"/>
          <w:rtl/>
        </w:rPr>
        <w:t xml:space="preserve">ربُهُ </w:t>
      </w:r>
      <w:r w:rsidR="00DE64CF" w:rsidRPr="00B45212">
        <w:rPr>
          <w:rFonts w:cs="KFGQPC Uthman Taha Naskh" w:hint="cs"/>
          <w:sz w:val="48"/>
          <w:szCs w:val="48"/>
          <w:rtl/>
        </w:rPr>
        <w:t>لطيف</w:t>
      </w:r>
      <w:r w:rsidR="00B71622" w:rsidRPr="00B45212">
        <w:rPr>
          <w:rFonts w:cs="KFGQPC Uthman Taha Naskh" w:hint="cs"/>
          <w:sz w:val="48"/>
          <w:szCs w:val="48"/>
          <w:rtl/>
        </w:rPr>
        <w:t>ٌ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</w:t>
      </w:r>
      <w:r w:rsidR="00B9766B">
        <w:rPr>
          <w:rFonts w:cs="KFGQPC Uthman Taha Naskh" w:hint="cs"/>
          <w:sz w:val="48"/>
          <w:szCs w:val="48"/>
          <w:rtl/>
        </w:rPr>
        <w:t xml:space="preserve">خبيرٌ؛ </w:t>
      </w:r>
      <w:r w:rsidR="00DE64CF" w:rsidRPr="00B45212">
        <w:rPr>
          <w:rFonts w:cs="KFGQPC Uthman Taha Naskh" w:hint="cs"/>
          <w:sz w:val="48"/>
          <w:szCs w:val="48"/>
          <w:rtl/>
        </w:rPr>
        <w:t>ل</w:t>
      </w:r>
      <w:r w:rsidR="00B71622" w:rsidRPr="00B45212">
        <w:rPr>
          <w:rFonts w:cs="KFGQPC Uthman Taha Naskh" w:hint="cs"/>
          <w:sz w:val="48"/>
          <w:szCs w:val="48"/>
          <w:rtl/>
        </w:rPr>
        <w:t>َ</w:t>
      </w:r>
      <w:r w:rsidR="00DE64CF" w:rsidRPr="00B45212">
        <w:rPr>
          <w:rFonts w:cs="KFGQPC Uthman Taha Naskh" w:hint="cs"/>
          <w:sz w:val="48"/>
          <w:szCs w:val="48"/>
          <w:rtl/>
        </w:rPr>
        <w:t>م</w:t>
      </w:r>
      <w:r w:rsidR="00B71622" w:rsidRPr="00B45212">
        <w:rPr>
          <w:rFonts w:cs="KFGQPC Uthman Taha Naskh" w:hint="cs"/>
          <w:sz w:val="48"/>
          <w:szCs w:val="48"/>
          <w:rtl/>
        </w:rPr>
        <w:t>َّ</w:t>
      </w:r>
      <w:r w:rsidR="00DE64CF" w:rsidRPr="00B45212">
        <w:rPr>
          <w:rFonts w:cs="KFGQPC Uthman Taha Naskh" w:hint="cs"/>
          <w:sz w:val="48"/>
          <w:szCs w:val="48"/>
          <w:rtl/>
        </w:rPr>
        <w:t>ا عو</w:t>
      </w:r>
      <w:r w:rsidR="00B71622" w:rsidRPr="00B45212">
        <w:rPr>
          <w:rFonts w:cs="KFGQPC Uthman Taha Naskh" w:hint="cs"/>
          <w:sz w:val="48"/>
          <w:szCs w:val="48"/>
          <w:rtl/>
        </w:rPr>
        <w:t>َّ</w:t>
      </w:r>
      <w:r w:rsidR="00DE64CF" w:rsidRPr="00B45212">
        <w:rPr>
          <w:rFonts w:cs="KFGQPC Uthman Taha Naskh" w:hint="cs"/>
          <w:sz w:val="48"/>
          <w:szCs w:val="48"/>
          <w:rtl/>
        </w:rPr>
        <w:t>ضه</w:t>
      </w:r>
      <w:r w:rsidR="00B71622" w:rsidRPr="00B45212">
        <w:rPr>
          <w:rFonts w:cs="KFGQPC Uthman Taha Naskh" w:hint="cs"/>
          <w:sz w:val="48"/>
          <w:szCs w:val="48"/>
          <w:rtl/>
        </w:rPr>
        <w:t>ُ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عن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القتل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بالغربة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>، وعن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الحسد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بتذلل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الإخوة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>، وعن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الفتنة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بالنساء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بالسجن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>، وعن ال</w:t>
      </w:r>
      <w:r w:rsidR="006449A5" w:rsidRPr="00B45212">
        <w:rPr>
          <w:rFonts w:cs="KFGQPC Uthman Taha Naskh" w:hint="cs"/>
          <w:sz w:val="48"/>
          <w:szCs w:val="48"/>
          <w:rtl/>
        </w:rPr>
        <w:t>إذلال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بالوزارة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E64CF" w:rsidRPr="00B45212">
        <w:rPr>
          <w:rFonts w:cs="KFGQPC Uthman Taha Naskh" w:hint="cs"/>
          <w:sz w:val="48"/>
          <w:szCs w:val="48"/>
          <w:rtl/>
        </w:rPr>
        <w:t>.</w:t>
      </w:r>
    </w:p>
    <w:p w14:paraId="06BDBF83" w14:textId="2A175016" w:rsidR="00D66924" w:rsidRPr="00B45212" w:rsidRDefault="00A474B1" w:rsidP="00F01C96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أي</w:t>
      </w:r>
      <w:r w:rsidR="00B71622"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ها المؤمنون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: </w:t>
      </w:r>
      <w:r w:rsidR="00DD3C97" w:rsidRPr="00B45212">
        <w:rPr>
          <w:rFonts w:cs="KFGQPC Uthman Taha Naskh"/>
          <w:sz w:val="48"/>
          <w:szCs w:val="48"/>
          <w:rtl/>
        </w:rPr>
        <w:t>كم</w:t>
      </w:r>
      <w:r w:rsidR="00B45212">
        <w:rPr>
          <w:rFonts w:cs="KFGQPC Uthman Taha Naskh" w:hint="cs"/>
          <w:sz w:val="48"/>
          <w:szCs w:val="48"/>
          <w:rtl/>
        </w:rPr>
        <w:t>ْ</w:t>
      </w:r>
      <w:r w:rsidR="00DD3C97" w:rsidRPr="00B45212">
        <w:rPr>
          <w:rFonts w:cs="KFGQPC Uthman Taha Naskh"/>
          <w:sz w:val="48"/>
          <w:szCs w:val="48"/>
          <w:rtl/>
        </w:rPr>
        <w:t xml:space="preserve"> هي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 xml:space="preserve"> الأمورُ التي ي</w:t>
      </w:r>
      <w:r w:rsidR="00B71622" w:rsidRP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>نظرُ إليها البشرُ وي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>قيسونَها بمقياسِهم</w:t>
      </w:r>
      <w:r w:rsidR="00B45212">
        <w:rPr>
          <w:rFonts w:cs="KFGQPC Uthman Taha Naskh" w:hint="cs"/>
          <w:sz w:val="48"/>
          <w:szCs w:val="48"/>
          <w:rtl/>
        </w:rPr>
        <w:t>ُ</w:t>
      </w:r>
      <w:r w:rsidR="00DD3C97" w:rsidRPr="00B45212">
        <w:rPr>
          <w:rFonts w:cs="KFGQPC Uthman Taha Naskh"/>
          <w:sz w:val="48"/>
          <w:szCs w:val="48"/>
          <w:rtl/>
        </w:rPr>
        <w:t xml:space="preserve"> القاصر</w:t>
      </w:r>
      <w:r w:rsidR="006B145F">
        <w:rPr>
          <w:rFonts w:cs="KFGQPC Uthman Taha Naskh" w:hint="cs"/>
          <w:sz w:val="48"/>
          <w:szCs w:val="48"/>
          <w:rtl/>
        </w:rPr>
        <w:t>ِ</w:t>
      </w:r>
      <w:r w:rsidR="00DD3C97" w:rsidRPr="00B45212">
        <w:rPr>
          <w:rFonts w:cs="KFGQPC Uthman Taha Naskh"/>
          <w:sz w:val="48"/>
          <w:szCs w:val="48"/>
          <w:rtl/>
        </w:rPr>
        <w:t>، في</w:t>
      </w:r>
      <w:r w:rsidR="00B71622" w:rsidRP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>ر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>و</w:t>
      </w:r>
      <w:r w:rsidR="00B65993">
        <w:rPr>
          <w:rFonts w:cs="KFGQPC Uthman Taha Naskh" w:hint="cs"/>
          <w:sz w:val="48"/>
          <w:szCs w:val="48"/>
          <w:rtl/>
        </w:rPr>
        <w:t>ْ</w:t>
      </w:r>
      <w:r w:rsidR="00DD3C97" w:rsidRPr="00B45212">
        <w:rPr>
          <w:rFonts w:cs="KFGQPC Uthman Taha Naskh"/>
          <w:sz w:val="48"/>
          <w:szCs w:val="48"/>
          <w:rtl/>
        </w:rPr>
        <w:t>نَ فيها ما يكرهون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>، ويكونُ للهِ فيها من الل</w:t>
      </w:r>
      <w:r w:rsidR="00CD5F01">
        <w:rPr>
          <w:rFonts w:cs="KFGQPC Uthman Taha Naskh" w:hint="cs"/>
          <w:sz w:val="48"/>
          <w:szCs w:val="48"/>
          <w:rtl/>
        </w:rPr>
        <w:t>ُّ</w:t>
      </w:r>
      <w:r w:rsidR="00DD3C97" w:rsidRPr="00B45212">
        <w:rPr>
          <w:rFonts w:cs="KFGQPC Uthman Taha Naskh"/>
          <w:sz w:val="48"/>
          <w:szCs w:val="48"/>
          <w:rtl/>
        </w:rPr>
        <w:t>طفِ والخ</w:t>
      </w:r>
      <w:r w:rsidR="002E1F79" w:rsidRPr="00B45212">
        <w:rPr>
          <w:rFonts w:cs="KFGQPC Uthman Taha Naskh" w:hint="cs"/>
          <w:sz w:val="48"/>
          <w:szCs w:val="48"/>
          <w:rtl/>
        </w:rPr>
        <w:t>ِ</w:t>
      </w:r>
      <w:r w:rsidR="00DD3C97" w:rsidRPr="00B45212">
        <w:rPr>
          <w:rFonts w:cs="KFGQPC Uthman Taha Naskh"/>
          <w:sz w:val="48"/>
          <w:szCs w:val="48"/>
          <w:rtl/>
        </w:rPr>
        <w:t>يَرَةِ ما ت</w:t>
      </w:r>
      <w:r w:rsidR="002E1F79" w:rsidRP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>ق</w:t>
      </w:r>
      <w:r w:rsidR="002E1F79" w:rsidRPr="00B45212">
        <w:rPr>
          <w:rFonts w:cs="KFGQPC Uthman Taha Naskh" w:hint="cs"/>
          <w:sz w:val="48"/>
          <w:szCs w:val="48"/>
          <w:rtl/>
        </w:rPr>
        <w:t>ْ</w:t>
      </w:r>
      <w:r w:rsidR="00DD3C97" w:rsidRPr="00B45212">
        <w:rPr>
          <w:rFonts w:cs="KFGQPC Uthman Taha Naskh"/>
          <w:sz w:val="48"/>
          <w:szCs w:val="48"/>
          <w:rtl/>
        </w:rPr>
        <w:t>ص</w:t>
      </w:r>
      <w:r w:rsidR="002E1F79" w:rsidRPr="00B45212">
        <w:rPr>
          <w:rFonts w:cs="KFGQPC Uthman Taha Naskh" w:hint="cs"/>
          <w:sz w:val="48"/>
          <w:szCs w:val="48"/>
          <w:rtl/>
        </w:rPr>
        <w:t>ُ</w:t>
      </w:r>
      <w:r w:rsidR="00DD3C97" w:rsidRPr="00B45212">
        <w:rPr>
          <w:rFonts w:cs="KFGQPC Uthman Taha Naskh"/>
          <w:sz w:val="48"/>
          <w:szCs w:val="48"/>
          <w:rtl/>
        </w:rPr>
        <w:t>رُ عنُ</w:t>
      </w:r>
      <w:r w:rsidR="00DD3C97" w:rsidRPr="00B45212">
        <w:rPr>
          <w:rFonts w:cs="KFGQPC Uthman Taha Naskh" w:hint="cs"/>
          <w:sz w:val="48"/>
          <w:szCs w:val="48"/>
          <w:rtl/>
        </w:rPr>
        <w:t>ه</w:t>
      </w:r>
      <w:r w:rsidR="00DD3C97" w:rsidRPr="00B45212">
        <w:rPr>
          <w:rFonts w:cs="KFGQPC Uthman Taha Naskh"/>
          <w:sz w:val="48"/>
          <w:szCs w:val="48"/>
          <w:rtl/>
        </w:rPr>
        <w:t xml:space="preserve"> علومُهم</w:t>
      </w:r>
      <w:r w:rsidR="00CD5F01">
        <w:rPr>
          <w:rFonts w:cs="KFGQPC Uthman Taha Naskh" w:hint="cs"/>
          <w:sz w:val="48"/>
          <w:szCs w:val="48"/>
          <w:rtl/>
        </w:rPr>
        <w:t>ْ</w:t>
      </w:r>
      <w:r w:rsidR="00DD3C97" w:rsidRPr="00B45212">
        <w:rPr>
          <w:rFonts w:cs="KFGQPC Uthman Taha Naskh"/>
          <w:sz w:val="48"/>
          <w:szCs w:val="48"/>
          <w:rtl/>
        </w:rPr>
        <w:t>.</w:t>
      </w:r>
      <w:r w:rsidR="00F01C96" w:rsidRPr="00B45212">
        <w:rPr>
          <w:rFonts w:cs="KFGQPC Uthman Taha Naskh" w:hint="cs"/>
          <w:sz w:val="48"/>
          <w:szCs w:val="48"/>
          <w:rtl/>
        </w:rPr>
        <w:t xml:space="preserve"> </w:t>
      </w:r>
      <w:r w:rsidR="002433B5" w:rsidRPr="00B45212">
        <w:rPr>
          <w:rFonts w:cs="KFGQPC Uthman Taha Naskh" w:hint="cs"/>
          <w:sz w:val="48"/>
          <w:szCs w:val="48"/>
          <w:rtl/>
        </w:rPr>
        <w:t>و</w:t>
      </w:r>
      <w:r w:rsidR="00D66924" w:rsidRPr="00B45212">
        <w:rPr>
          <w:rFonts w:cs="KFGQPC Uthman Taha Naskh"/>
          <w:sz w:val="48"/>
          <w:szCs w:val="48"/>
          <w:rtl/>
        </w:rPr>
        <w:t xml:space="preserve">كم </w:t>
      </w:r>
      <w:r w:rsidR="002433B5" w:rsidRPr="00B45212">
        <w:rPr>
          <w:rFonts w:cs="KFGQPC Uthman Taha Naskh" w:hint="cs"/>
          <w:sz w:val="48"/>
          <w:szCs w:val="48"/>
          <w:rtl/>
        </w:rPr>
        <w:t>وهب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D66924" w:rsidRPr="00B45212">
        <w:rPr>
          <w:rFonts w:cs="KFGQPC Uthman Taha Naskh"/>
          <w:sz w:val="48"/>
          <w:szCs w:val="48"/>
          <w:rtl/>
        </w:rPr>
        <w:t xml:space="preserve"> </w:t>
      </w:r>
      <w:r w:rsidR="00DE64CF" w:rsidRPr="00B45212">
        <w:rPr>
          <w:rFonts w:cs="KFGQPC Uthman Taha Naskh" w:hint="cs"/>
          <w:sz w:val="48"/>
          <w:szCs w:val="48"/>
          <w:rtl/>
        </w:rPr>
        <w:t>الله</w:t>
      </w:r>
      <w:r w:rsidR="00B71622" w:rsidRPr="00B45212">
        <w:rPr>
          <w:rFonts w:cs="KFGQPC Uthman Taha Naskh" w:hint="cs"/>
          <w:sz w:val="48"/>
          <w:szCs w:val="48"/>
          <w:rtl/>
        </w:rPr>
        <w:t>ُ</w:t>
      </w:r>
      <w:r w:rsidR="00DE64CF" w:rsidRPr="00B45212">
        <w:rPr>
          <w:rFonts w:cs="KFGQPC Uthman Taha Naskh" w:hint="cs"/>
          <w:sz w:val="48"/>
          <w:szCs w:val="48"/>
          <w:rtl/>
        </w:rPr>
        <w:t xml:space="preserve"> </w:t>
      </w:r>
      <w:r w:rsidR="00D66924" w:rsidRPr="00B45212">
        <w:rPr>
          <w:rFonts w:cs="KFGQPC Uthman Taha Naskh"/>
          <w:sz w:val="48"/>
          <w:szCs w:val="48"/>
          <w:rtl/>
        </w:rPr>
        <w:t>لعبدِه</w:t>
      </w:r>
      <w:r w:rsidR="00CD5F01">
        <w:rPr>
          <w:rFonts w:cs="KFGQPC Uthman Taha Naskh" w:hint="cs"/>
          <w:sz w:val="48"/>
          <w:szCs w:val="48"/>
          <w:rtl/>
        </w:rPr>
        <w:t>ِ</w:t>
      </w:r>
      <w:r w:rsidR="00D66924" w:rsidRPr="00B45212">
        <w:rPr>
          <w:rFonts w:cs="KFGQPC Uthman Taha Naskh"/>
          <w:sz w:val="48"/>
          <w:szCs w:val="48"/>
          <w:rtl/>
        </w:rPr>
        <w:t xml:space="preserve"> الم</w:t>
      </w:r>
      <w:r w:rsidR="00B71622" w:rsidRPr="00B45212">
        <w:rPr>
          <w:rFonts w:cs="KFGQPC Uthman Taha Naskh" w:hint="cs"/>
          <w:sz w:val="48"/>
          <w:szCs w:val="48"/>
          <w:rtl/>
        </w:rPr>
        <w:t>ِ</w:t>
      </w:r>
      <w:r w:rsidR="00D66924" w:rsidRPr="00B45212">
        <w:rPr>
          <w:rFonts w:cs="KFGQPC Uthman Taha Naskh"/>
          <w:sz w:val="48"/>
          <w:szCs w:val="48"/>
          <w:rtl/>
        </w:rPr>
        <w:t>نحَةَ في ط</w:t>
      </w:r>
      <w:r w:rsidR="006B145F">
        <w:rPr>
          <w:rFonts w:cs="KFGQPC Uthman Taha Naskh" w:hint="cs"/>
          <w:sz w:val="48"/>
          <w:szCs w:val="48"/>
          <w:rtl/>
        </w:rPr>
        <w:t>َ</w:t>
      </w:r>
      <w:r w:rsidR="00D66924" w:rsidRPr="00B45212">
        <w:rPr>
          <w:rFonts w:cs="KFGQPC Uthman Taha Naskh"/>
          <w:sz w:val="48"/>
          <w:szCs w:val="48"/>
          <w:rtl/>
        </w:rPr>
        <w:t>ي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66924" w:rsidRPr="00B45212">
        <w:rPr>
          <w:rFonts w:cs="KFGQPC Uthman Taha Naskh"/>
          <w:sz w:val="48"/>
          <w:szCs w:val="48"/>
          <w:rtl/>
        </w:rPr>
        <w:t xml:space="preserve"> الم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66924" w:rsidRPr="00B45212">
        <w:rPr>
          <w:rFonts w:cs="KFGQPC Uthman Taha Naskh"/>
          <w:sz w:val="48"/>
          <w:szCs w:val="48"/>
          <w:rtl/>
        </w:rPr>
        <w:t>حنَة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66924" w:rsidRPr="00B45212">
        <w:rPr>
          <w:rFonts w:cs="KFGQPC Uthman Taha Naskh"/>
          <w:sz w:val="48"/>
          <w:szCs w:val="48"/>
          <w:rtl/>
        </w:rPr>
        <w:t>!</w:t>
      </w:r>
      <w:r w:rsidR="00F01C96" w:rsidRPr="00B45212">
        <w:rPr>
          <w:rFonts w:cs="KFGQPC Uthman Taha Naskh"/>
          <w:spacing w:val="-4"/>
          <w:sz w:val="48"/>
          <w:szCs w:val="48"/>
          <w:rtl/>
        </w:rPr>
        <w:t xml:space="preserve"> </w:t>
      </w:r>
      <w:r w:rsidR="00DE64CF" w:rsidRPr="00B45212">
        <w:rPr>
          <w:rFonts w:cs="KFGQPC Uthman Taha Naskh" w:hint="cs"/>
          <w:spacing w:val="-4"/>
          <w:sz w:val="48"/>
          <w:szCs w:val="48"/>
          <w:rtl/>
        </w:rPr>
        <w:t>لأنه</w:t>
      </w:r>
      <w:r w:rsidR="00F01C96" w:rsidRPr="00B45212">
        <w:rPr>
          <w:rFonts w:cs="KFGQPC Uthman Taha Naskh"/>
          <w:spacing w:val="-4"/>
          <w:sz w:val="48"/>
          <w:szCs w:val="48"/>
          <w:rtl/>
        </w:rPr>
        <w:t xml:space="preserve"> يعلمُ ونحنُ لا نعلم</w:t>
      </w:r>
      <w:r w:rsidR="00B45212">
        <w:rPr>
          <w:rFonts w:cs="KFGQPC Uthman Taha Naskh" w:hint="cs"/>
          <w:spacing w:val="-4"/>
          <w:sz w:val="48"/>
          <w:szCs w:val="48"/>
          <w:rtl/>
        </w:rPr>
        <w:t>ُ</w:t>
      </w:r>
      <w:r w:rsidR="00F01C96" w:rsidRPr="00B45212">
        <w:rPr>
          <w:rFonts w:cs="KFGQPC Uthman Taha Naskh"/>
          <w:spacing w:val="-4"/>
          <w:sz w:val="48"/>
          <w:szCs w:val="48"/>
          <w:rtl/>
        </w:rPr>
        <w:t>.</w:t>
      </w:r>
    </w:p>
    <w:p w14:paraId="2A6257DF" w14:textId="0BA83CFE" w:rsidR="00DE64CF" w:rsidRPr="00B45212" w:rsidRDefault="00DD3C97" w:rsidP="00B45212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lastRenderedPageBreak/>
        <w:t>ولنتأمل</w:t>
      </w:r>
      <w:r w:rsidR="00B45212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 xml:space="preserve"> مث</w:t>
      </w:r>
      <w:r w:rsidR="00D66924" w:rsidRPr="00B45212">
        <w:rPr>
          <w:rFonts w:cs="KFGQPC Uthman Taha Naskh" w:hint="cs"/>
          <w:sz w:val="48"/>
          <w:szCs w:val="48"/>
          <w:rtl/>
        </w:rPr>
        <w:t>ال</w:t>
      </w:r>
      <w:r w:rsidR="00DE64CF" w:rsidRPr="00B45212">
        <w:rPr>
          <w:rFonts w:cs="KFGQPC Uthman Taha Naskh" w:hint="cs"/>
          <w:sz w:val="48"/>
          <w:szCs w:val="48"/>
          <w:rtl/>
        </w:rPr>
        <w:t>اً آخر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="00DE64CF" w:rsidRPr="00B45212">
        <w:rPr>
          <w:rFonts w:cs="KFGQPC Uthman Taha Naskh" w:hint="cs"/>
          <w:sz w:val="48"/>
          <w:szCs w:val="48"/>
          <w:rtl/>
        </w:rPr>
        <w:t>عجيباً مذكوراً</w:t>
      </w:r>
      <w:r w:rsidR="007F7229" w:rsidRPr="00B45212">
        <w:rPr>
          <w:rFonts w:cs="KFGQPC Uthman Taha Naskh"/>
          <w:sz w:val="48"/>
          <w:szCs w:val="48"/>
          <w:rtl/>
        </w:rPr>
        <w:t xml:space="preserve"> في القرآن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D66924" w:rsidRPr="00B45212">
        <w:rPr>
          <w:rFonts w:cs="KFGQPC Uthman Taha Naskh" w:hint="cs"/>
          <w:sz w:val="48"/>
          <w:szCs w:val="48"/>
          <w:rtl/>
        </w:rPr>
        <w:t>:</w:t>
      </w:r>
      <w:r w:rsidR="00B45212" w:rsidRPr="00B45212">
        <w:rPr>
          <w:rFonts w:cs="KFGQPC Uthman Taha Naskh" w:hint="cs"/>
          <w:sz w:val="48"/>
          <w:szCs w:val="48"/>
          <w:rtl/>
        </w:rPr>
        <w:t xml:space="preserve"> </w:t>
      </w:r>
      <w:r w:rsidR="00DE64CF" w:rsidRPr="00B45212">
        <w:rPr>
          <w:rFonts w:cs="KFGQPC Uthman Taha Naskh" w:hint="cs"/>
          <w:sz w:val="48"/>
          <w:szCs w:val="48"/>
          <w:rtl/>
        </w:rPr>
        <w:t>إنها</w:t>
      </w:r>
      <w:r w:rsidR="007F7229" w:rsidRPr="00B45212">
        <w:rPr>
          <w:rFonts w:cs="KFGQPC Uthman Taha Naskh"/>
          <w:sz w:val="48"/>
          <w:szCs w:val="48"/>
          <w:rtl/>
        </w:rPr>
        <w:t xml:space="preserve"> قصة</w:t>
      </w:r>
      <w:r w:rsidR="00DE64CF" w:rsidRPr="00B45212">
        <w:rPr>
          <w:rFonts w:cs="KFGQPC Uthman Taha Naskh" w:hint="cs"/>
          <w:sz w:val="48"/>
          <w:szCs w:val="48"/>
          <w:rtl/>
        </w:rPr>
        <w:t>ُ</w:t>
      </w:r>
      <w:r w:rsidR="007F7229" w:rsidRPr="00B45212">
        <w:rPr>
          <w:rFonts w:cs="KFGQPC Uthman Taha Naskh"/>
          <w:sz w:val="48"/>
          <w:szCs w:val="48"/>
          <w:rtl/>
        </w:rPr>
        <w:t xml:space="preserve"> الخَضِرِ </w:t>
      </w:r>
      <w:r w:rsidR="00765D18">
        <w:rPr>
          <w:rFonts w:cs="KFGQPC Uthman Taha Naskh" w:hint="cs"/>
          <w:sz w:val="48"/>
          <w:szCs w:val="48"/>
          <w:rtl/>
        </w:rPr>
        <w:t xml:space="preserve">مع </w:t>
      </w:r>
      <w:r w:rsidR="007F7229" w:rsidRPr="00B45212">
        <w:rPr>
          <w:rFonts w:cs="KFGQPC Uthman Taha Naskh"/>
          <w:sz w:val="48"/>
          <w:szCs w:val="48"/>
          <w:rtl/>
        </w:rPr>
        <w:t>موسى عليه</w:t>
      </w:r>
      <w:r w:rsidR="00B45212">
        <w:rPr>
          <w:rFonts w:cs="KFGQPC Uthman Taha Naskh" w:hint="cs"/>
          <w:sz w:val="48"/>
          <w:szCs w:val="48"/>
          <w:rtl/>
        </w:rPr>
        <w:t>ِ</w:t>
      </w:r>
      <w:r w:rsidR="007F7229" w:rsidRPr="00B45212">
        <w:rPr>
          <w:rFonts w:cs="KFGQPC Uthman Taha Naskh"/>
          <w:sz w:val="48"/>
          <w:szCs w:val="48"/>
          <w:rtl/>
        </w:rPr>
        <w:t xml:space="preserve"> السلام</w:t>
      </w:r>
      <w:r w:rsidR="00B45212">
        <w:rPr>
          <w:rFonts w:cs="KFGQPC Uthman Taha Naskh" w:hint="cs"/>
          <w:sz w:val="48"/>
          <w:szCs w:val="48"/>
          <w:rtl/>
        </w:rPr>
        <w:t>ُ</w:t>
      </w:r>
      <w:r w:rsidR="007F7229" w:rsidRPr="00B45212">
        <w:rPr>
          <w:rFonts w:cs="KFGQPC Uthman Taha Naskh"/>
          <w:sz w:val="48"/>
          <w:szCs w:val="48"/>
          <w:rtl/>
        </w:rPr>
        <w:t>:</w:t>
      </w:r>
      <w:r w:rsidR="00E05612" w:rsidRPr="00B45212">
        <w:rPr>
          <w:rFonts w:cs="KFGQPC Uthman Taha Naskh" w:hint="cs"/>
          <w:sz w:val="48"/>
          <w:szCs w:val="48"/>
          <w:rtl/>
        </w:rPr>
        <w:t xml:space="preserve"> </w:t>
      </w:r>
      <w:r w:rsidR="007F7229" w:rsidRPr="00B45212">
        <w:rPr>
          <w:rFonts w:cs="KFGQPC Uthman Taha Naskh"/>
          <w:sz w:val="48"/>
          <w:szCs w:val="48"/>
          <w:rtl/>
        </w:rPr>
        <w:t>يومَ ركبا السفينةِ فخر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7F7229" w:rsidRPr="00B45212">
        <w:rPr>
          <w:rFonts w:cs="KFGQPC Uthman Taha Naskh"/>
          <w:sz w:val="48"/>
          <w:szCs w:val="48"/>
          <w:rtl/>
        </w:rPr>
        <w:t>ق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7F7229" w:rsidRPr="00B45212">
        <w:rPr>
          <w:rFonts w:cs="KFGQPC Uthman Taha Naskh"/>
          <w:sz w:val="48"/>
          <w:szCs w:val="48"/>
          <w:rtl/>
        </w:rPr>
        <w:t xml:space="preserve">ها، </w:t>
      </w:r>
      <w:r w:rsidR="00DE64CF" w:rsidRPr="00B45212">
        <w:rPr>
          <w:rFonts w:cs="KFGQPC Uthman Taha Naskh" w:hint="cs"/>
          <w:sz w:val="48"/>
          <w:szCs w:val="48"/>
          <w:rtl/>
        </w:rPr>
        <w:t>ف</w:t>
      </w:r>
      <w:r w:rsidR="007F7229" w:rsidRPr="00B45212">
        <w:rPr>
          <w:rFonts w:cs="KFGQPC Uthman Taha Naskh"/>
          <w:sz w:val="48"/>
          <w:szCs w:val="48"/>
          <w:rtl/>
        </w:rPr>
        <w:t>قال</w:t>
      </w:r>
      <w:r w:rsidR="00B45212">
        <w:rPr>
          <w:rFonts w:cs="KFGQPC Uthman Taha Naskh" w:hint="cs"/>
          <w:sz w:val="48"/>
          <w:szCs w:val="48"/>
          <w:rtl/>
        </w:rPr>
        <w:t>َ</w:t>
      </w:r>
      <w:r w:rsidR="007F7229" w:rsidRPr="00B45212">
        <w:rPr>
          <w:rFonts w:cs="KFGQPC Uthman Taha Naskh"/>
          <w:sz w:val="48"/>
          <w:szCs w:val="48"/>
          <w:rtl/>
        </w:rPr>
        <w:t xml:space="preserve"> موسى بالعلمِ البشريِ: </w:t>
      </w:r>
      <w:r w:rsidR="00F01C96" w:rsidRPr="00B45212">
        <w:rPr>
          <w:rFonts w:cs="KFGQPC Uthman Taha Naskh" w:hint="cs"/>
          <w:sz w:val="48"/>
          <w:szCs w:val="48"/>
          <w:rtl/>
        </w:rPr>
        <w:t>(</w:t>
      </w:r>
      <w:r w:rsidR="007F7229" w:rsidRPr="00B45212">
        <w:rPr>
          <w:rFonts w:cs="KFGQPC Uthman Taha Naskh"/>
          <w:b/>
          <w:bCs/>
          <w:sz w:val="48"/>
          <w:szCs w:val="48"/>
          <w:rtl/>
        </w:rPr>
        <w:t>أَخَرَقْتَهَا لِتُغْرِقَ أَهْلَهَا لَقَدْ جِئْتَ شَيْئاً إِمْراً</w:t>
      </w:r>
      <w:r w:rsidR="00F01C96" w:rsidRPr="00B45212">
        <w:rPr>
          <w:rFonts w:cs="KFGQPC Uthman Taha Naskh" w:hint="cs"/>
          <w:b/>
          <w:bCs/>
          <w:sz w:val="48"/>
          <w:szCs w:val="48"/>
          <w:rtl/>
        </w:rPr>
        <w:t>).</w:t>
      </w:r>
      <w:r w:rsidR="007F7229" w:rsidRPr="00B45212">
        <w:rPr>
          <w:rFonts w:cs="KFGQPC Uthman Taha Naskh"/>
          <w:sz w:val="48"/>
          <w:szCs w:val="48"/>
          <w:rtl/>
        </w:rPr>
        <w:t xml:space="preserve"> ولكن</w:t>
      </w:r>
      <w:r w:rsidR="00765D18">
        <w:rPr>
          <w:rFonts w:cs="KFGQPC Uthman Taha Naskh" w:hint="cs"/>
          <w:sz w:val="48"/>
          <w:szCs w:val="48"/>
          <w:rtl/>
        </w:rPr>
        <w:t>َّ</w:t>
      </w:r>
      <w:r w:rsidR="007F7229" w:rsidRPr="00B45212">
        <w:rPr>
          <w:rFonts w:cs="KFGQPC Uthman Taha Naskh"/>
          <w:sz w:val="48"/>
          <w:szCs w:val="48"/>
          <w:rtl/>
        </w:rPr>
        <w:t xml:space="preserve"> الخَضِرَ كان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7F7229" w:rsidRPr="00B45212">
        <w:rPr>
          <w:rFonts w:cs="KFGQPC Uthman Taha Naskh"/>
          <w:sz w:val="48"/>
          <w:szCs w:val="48"/>
          <w:rtl/>
        </w:rPr>
        <w:t xml:space="preserve"> ي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="007F7229" w:rsidRPr="00B45212">
        <w:rPr>
          <w:rFonts w:cs="KFGQPC Uthman Taha Naskh"/>
          <w:sz w:val="48"/>
          <w:szCs w:val="48"/>
          <w:rtl/>
        </w:rPr>
        <w:t>ستشر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="007F7229" w:rsidRPr="00B45212">
        <w:rPr>
          <w:rFonts w:cs="KFGQPC Uthman Taha Naskh"/>
          <w:sz w:val="48"/>
          <w:szCs w:val="48"/>
          <w:rtl/>
        </w:rPr>
        <w:t xml:space="preserve">فُ </w:t>
      </w:r>
      <w:r w:rsidR="00CD5F01">
        <w:rPr>
          <w:rFonts w:cs="KFGQPC Uthman Taha Naskh" w:hint="cs"/>
          <w:sz w:val="48"/>
          <w:szCs w:val="48"/>
          <w:rtl/>
        </w:rPr>
        <w:t>من عِلْمِ</w:t>
      </w:r>
      <w:r w:rsidR="007F7229" w:rsidRPr="00B45212">
        <w:rPr>
          <w:rFonts w:cs="KFGQPC Uthman Taha Naskh"/>
          <w:sz w:val="48"/>
          <w:szCs w:val="48"/>
          <w:rtl/>
        </w:rPr>
        <w:t xml:space="preserve"> الله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7F7229" w:rsidRPr="00B45212">
        <w:rPr>
          <w:rFonts w:cs="KFGQPC Uthman Taha Naskh"/>
          <w:sz w:val="48"/>
          <w:szCs w:val="48"/>
          <w:rtl/>
        </w:rPr>
        <w:t xml:space="preserve"> في هذا الم</w:t>
      </w:r>
      <w:r w:rsidR="00865EF9" w:rsidRPr="00B45212">
        <w:rPr>
          <w:rFonts w:cs="KFGQPC Uthman Taha Naskh"/>
          <w:sz w:val="48"/>
          <w:szCs w:val="48"/>
          <w:rtl/>
        </w:rPr>
        <w:t>صابِ لأهلِ السفينة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C22C46" w:rsidRPr="00B45212">
        <w:rPr>
          <w:rFonts w:cs="KFGQPC Uthman Taha Naskh" w:hint="cs"/>
          <w:sz w:val="48"/>
          <w:szCs w:val="48"/>
          <w:rtl/>
        </w:rPr>
        <w:t xml:space="preserve">، فإنه </w:t>
      </w:r>
      <w:r w:rsidR="00865EF9" w:rsidRPr="00B45212">
        <w:rPr>
          <w:rFonts w:cs="KFGQPC Uthman Taha Naskh"/>
          <w:sz w:val="48"/>
          <w:szCs w:val="48"/>
          <w:rtl/>
        </w:rPr>
        <w:t>كان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061E35" w:rsidRPr="00B45212">
        <w:rPr>
          <w:rFonts w:cs="KFGQPC Uthman Taha Naskh" w:hint="cs"/>
          <w:sz w:val="48"/>
          <w:szCs w:val="48"/>
          <w:rtl/>
        </w:rPr>
        <w:t>:</w:t>
      </w:r>
      <w:r w:rsidR="00865EF9" w:rsidRPr="00B45212">
        <w:rPr>
          <w:rFonts w:cs="KFGQPC Uthman Taha Naskh"/>
          <w:sz w:val="48"/>
          <w:szCs w:val="48"/>
          <w:rtl/>
        </w:rPr>
        <w:t xml:space="preserve"> </w:t>
      </w:r>
      <w:r w:rsidR="008A1642" w:rsidRPr="00B45212">
        <w:rPr>
          <w:rFonts w:cs="KFGQPC Uthman Taha Naskh"/>
          <w:b/>
          <w:bCs/>
          <w:sz w:val="48"/>
          <w:szCs w:val="48"/>
          <w:rtl/>
        </w:rPr>
        <w:t>{وَرَاءَهُمْ مَلِكٌ يَأْخُذُ كُلَّ سَفِينَةٍ غَصْبًا}</w:t>
      </w:r>
      <w:r w:rsidR="00CD5F01">
        <w:rPr>
          <w:rFonts w:cs="KFGQPC Uthman Taha Naskh" w:hint="cs"/>
          <w:sz w:val="48"/>
          <w:szCs w:val="48"/>
          <w:rtl/>
        </w:rPr>
        <w:t>.</w:t>
      </w:r>
    </w:p>
    <w:p w14:paraId="03B6B9A0" w14:textId="0DB58711" w:rsidR="006775BD" w:rsidRPr="00B45212" w:rsidRDefault="00F01C96" w:rsidP="00371CA2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والعبرة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من هذا أن الله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يحمي</w:t>
      </w:r>
      <w:r w:rsidR="00CD5F01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بطرق</w:t>
      </w:r>
      <w:r w:rsidR="00765D18">
        <w:rPr>
          <w:rFonts w:cs="KFGQPC Uthman Taha Naskh" w:hint="cs"/>
          <w:sz w:val="48"/>
          <w:szCs w:val="48"/>
          <w:rtl/>
        </w:rPr>
        <w:t>ٍ</w:t>
      </w:r>
      <w:r w:rsidRPr="00B45212">
        <w:rPr>
          <w:rFonts w:cs="KFGQPC Uthman Taha Naskh" w:hint="cs"/>
          <w:sz w:val="48"/>
          <w:szCs w:val="48"/>
          <w:rtl/>
        </w:rPr>
        <w:t xml:space="preserve"> لا تفهم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ها! ستُخ</w:t>
      </w:r>
      <w:r w:rsidR="00B65993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>ر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ق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لك سفن</w:t>
      </w:r>
      <w:r w:rsidR="00765D18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 w:hint="cs"/>
          <w:sz w:val="48"/>
          <w:szCs w:val="48"/>
          <w:rtl/>
        </w:rPr>
        <w:t>؛ لأن الله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يريد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أن </w:t>
      </w:r>
      <w:r w:rsidR="00CD5F01">
        <w:rPr>
          <w:rFonts w:cs="KFGQPC Uthman Taha Naskh" w:hint="cs"/>
          <w:sz w:val="48"/>
          <w:szCs w:val="48"/>
          <w:rtl/>
        </w:rPr>
        <w:t>يُنجِيَكَ</w:t>
      </w:r>
      <w:r w:rsidRPr="00B45212">
        <w:rPr>
          <w:rFonts w:cs="KFGQPC Uthman Taha Naskh" w:hint="cs"/>
          <w:sz w:val="48"/>
          <w:szCs w:val="48"/>
          <w:rtl/>
        </w:rPr>
        <w:t xml:space="preserve"> من إبحار</w:t>
      </w:r>
      <w:r w:rsidR="00765D18">
        <w:rPr>
          <w:rFonts w:cs="KFGQPC Uthman Taha Naskh" w:hint="cs"/>
          <w:sz w:val="48"/>
          <w:szCs w:val="48"/>
          <w:rtl/>
        </w:rPr>
        <w:t>ٍ</w:t>
      </w:r>
      <w:r w:rsidRPr="00B45212">
        <w:rPr>
          <w:rFonts w:cs="KFGQPC Uthman Taha Naskh" w:hint="cs"/>
          <w:sz w:val="48"/>
          <w:szCs w:val="48"/>
          <w:rtl/>
        </w:rPr>
        <w:t xml:space="preserve"> خاطئ</w:t>
      </w:r>
      <w:r w:rsidR="00765D18">
        <w:rPr>
          <w:rFonts w:cs="KFGQPC Uthman Taha Naskh" w:hint="cs"/>
          <w:sz w:val="48"/>
          <w:szCs w:val="48"/>
          <w:rtl/>
        </w:rPr>
        <w:t>ٍ</w:t>
      </w:r>
      <w:r w:rsidRPr="00B45212">
        <w:rPr>
          <w:rFonts w:cs="KFGQPC Uthman Taha Naskh" w:hint="cs"/>
          <w:sz w:val="48"/>
          <w:szCs w:val="48"/>
          <w:rtl/>
        </w:rPr>
        <w:t>، وستفوتُ عليك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ف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ر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ص</w:t>
      </w:r>
      <w:r w:rsidR="00765D18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 w:hint="cs"/>
          <w:sz w:val="48"/>
          <w:szCs w:val="48"/>
          <w:rtl/>
        </w:rPr>
        <w:t>؛ لأن الله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يعطي</w:t>
      </w:r>
      <w:r w:rsidR="00593010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ما تحتاج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ه</w:t>
      </w:r>
      <w:r w:rsidR="00CD5F01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لا ما تريد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ه</w:t>
      </w:r>
      <w:r w:rsidR="00CD5F01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، وسيُكسَر</w:t>
      </w:r>
      <w:r w:rsidR="00593010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قلب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CD5F01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؛ لأن كسر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القلب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أول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خطوات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الأنس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بالله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.</w:t>
      </w:r>
      <w:r w:rsidR="00865EF9" w:rsidRPr="00B45212">
        <w:rPr>
          <w:rFonts w:cs="KFGQPC Uthman Taha Naskh"/>
          <w:spacing w:val="-4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pacing w:val="-4"/>
          <w:sz w:val="48"/>
          <w:szCs w:val="48"/>
          <w:rtl/>
        </w:rPr>
        <w:t>والخلاصة</w:t>
      </w:r>
      <w:r w:rsidR="00765D18">
        <w:rPr>
          <w:rFonts w:cs="KFGQPC Uthman Taha Naskh" w:hint="cs"/>
          <w:spacing w:val="-4"/>
          <w:sz w:val="48"/>
          <w:szCs w:val="48"/>
          <w:rtl/>
        </w:rPr>
        <w:t>ُ</w:t>
      </w:r>
      <w:r w:rsidRPr="00B45212">
        <w:rPr>
          <w:rFonts w:cs="KFGQPC Uthman Taha Naskh" w:hint="cs"/>
          <w:spacing w:val="-4"/>
          <w:sz w:val="48"/>
          <w:szCs w:val="48"/>
          <w:rtl/>
        </w:rPr>
        <w:t>: أن كثيراً من الحماية</w:t>
      </w:r>
      <w:r w:rsidR="00765D18">
        <w:rPr>
          <w:rFonts w:cs="KFGQPC Uthman Taha Naskh" w:hint="cs"/>
          <w:spacing w:val="-4"/>
          <w:sz w:val="48"/>
          <w:szCs w:val="48"/>
          <w:rtl/>
        </w:rPr>
        <w:t>ِ</w:t>
      </w:r>
      <w:r w:rsidRPr="00B45212">
        <w:rPr>
          <w:rFonts w:cs="KFGQPC Uthman Taha Naskh" w:hint="cs"/>
          <w:spacing w:val="-4"/>
          <w:sz w:val="48"/>
          <w:szCs w:val="48"/>
          <w:rtl/>
        </w:rPr>
        <w:t xml:space="preserve"> الربانية</w:t>
      </w:r>
      <w:r w:rsidR="00765D18">
        <w:rPr>
          <w:rFonts w:cs="KFGQPC Uthman Taha Naskh" w:hint="cs"/>
          <w:spacing w:val="-4"/>
          <w:sz w:val="48"/>
          <w:szCs w:val="48"/>
          <w:rtl/>
        </w:rPr>
        <w:t>ِ</w:t>
      </w:r>
      <w:r w:rsidRPr="00B45212">
        <w:rPr>
          <w:rFonts w:cs="KFGQPC Uthman Taha Naskh" w:hint="cs"/>
          <w:spacing w:val="-4"/>
          <w:sz w:val="48"/>
          <w:szCs w:val="48"/>
          <w:rtl/>
        </w:rPr>
        <w:t xml:space="preserve"> تأتي</w:t>
      </w:r>
      <w:r w:rsidR="00B65993">
        <w:rPr>
          <w:rFonts w:cs="KFGQPC Uthman Taha Naskh" w:hint="cs"/>
          <w:spacing w:val="-4"/>
          <w:sz w:val="48"/>
          <w:szCs w:val="48"/>
          <w:rtl/>
        </w:rPr>
        <w:t>ْ</w:t>
      </w:r>
      <w:r w:rsidRPr="00B45212">
        <w:rPr>
          <w:rFonts w:cs="KFGQPC Uthman Taha Naskh" w:hint="cs"/>
          <w:spacing w:val="-4"/>
          <w:sz w:val="48"/>
          <w:szCs w:val="48"/>
          <w:rtl/>
        </w:rPr>
        <w:t xml:space="preserve"> مقرونة</w:t>
      </w:r>
      <w:r w:rsidR="00765D18">
        <w:rPr>
          <w:rFonts w:cs="KFGQPC Uthman Taha Naskh" w:hint="cs"/>
          <w:spacing w:val="-4"/>
          <w:sz w:val="48"/>
          <w:szCs w:val="48"/>
          <w:rtl/>
        </w:rPr>
        <w:t>ً</w:t>
      </w:r>
      <w:r w:rsidRPr="00B45212">
        <w:rPr>
          <w:rFonts w:cs="KFGQPC Uthman Taha Naskh" w:hint="cs"/>
          <w:spacing w:val="-4"/>
          <w:sz w:val="48"/>
          <w:szCs w:val="48"/>
          <w:rtl/>
        </w:rPr>
        <w:t xml:space="preserve"> بالأوجاع</w:t>
      </w:r>
      <w:r w:rsidR="00765D18">
        <w:rPr>
          <w:rFonts w:cs="KFGQPC Uthman Taha Naskh" w:hint="cs"/>
          <w:spacing w:val="-4"/>
          <w:sz w:val="48"/>
          <w:szCs w:val="48"/>
          <w:rtl/>
        </w:rPr>
        <w:t>ِ</w:t>
      </w:r>
      <w:r w:rsidRPr="00B45212">
        <w:rPr>
          <w:rFonts w:cs="KFGQPC Uthman Taha Naskh" w:hint="cs"/>
          <w:spacing w:val="-4"/>
          <w:sz w:val="48"/>
          <w:szCs w:val="48"/>
          <w:rtl/>
        </w:rPr>
        <w:t xml:space="preserve"> </w:t>
      </w:r>
      <w:r w:rsidR="00497AF0" w:rsidRPr="00B45212">
        <w:rPr>
          <w:rFonts w:cs="KFGQPC Uthman Taha Naskh" w:hint="cs"/>
          <w:spacing w:val="-4"/>
          <w:sz w:val="48"/>
          <w:szCs w:val="48"/>
          <w:rtl/>
        </w:rPr>
        <w:t>القلبية</w:t>
      </w:r>
      <w:r w:rsidR="00765D18">
        <w:rPr>
          <w:rFonts w:cs="KFGQPC Uthman Taha Naskh" w:hint="cs"/>
          <w:spacing w:val="-4"/>
          <w:sz w:val="48"/>
          <w:szCs w:val="48"/>
          <w:rtl/>
        </w:rPr>
        <w:t>ِ</w:t>
      </w:r>
      <w:r w:rsidR="00497AF0" w:rsidRPr="00B45212">
        <w:rPr>
          <w:rFonts w:cs="KFGQPC Uthman Taha Naskh" w:hint="cs"/>
          <w:spacing w:val="-4"/>
          <w:sz w:val="48"/>
          <w:szCs w:val="48"/>
          <w:rtl/>
        </w:rPr>
        <w:t xml:space="preserve"> والبدنية</w:t>
      </w:r>
      <w:r w:rsidR="00765D18">
        <w:rPr>
          <w:rFonts w:cs="KFGQPC Uthman Taha Naskh" w:hint="cs"/>
          <w:spacing w:val="-4"/>
          <w:sz w:val="48"/>
          <w:szCs w:val="48"/>
          <w:rtl/>
        </w:rPr>
        <w:t>ِ</w:t>
      </w:r>
      <w:r w:rsidRPr="00B45212">
        <w:rPr>
          <w:rFonts w:cs="KFGQPC Uthman Taha Naskh" w:hint="cs"/>
          <w:spacing w:val="-4"/>
          <w:sz w:val="48"/>
          <w:szCs w:val="48"/>
          <w:rtl/>
        </w:rPr>
        <w:t>.</w:t>
      </w:r>
    </w:p>
    <w:p w14:paraId="433C2814" w14:textId="0E6379B6" w:rsidR="00DD3C97" w:rsidRPr="00B45212" w:rsidRDefault="00F01C96" w:rsidP="00DD3C97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</w:t>
      </w:r>
      <w:r w:rsidR="00F43A7B" w:rsidRPr="00B45212">
        <w:rPr>
          <w:rFonts w:cs="KFGQPC Uthman Taha Naskh"/>
          <w:sz w:val="48"/>
          <w:szCs w:val="48"/>
          <w:rtl/>
        </w:rPr>
        <w:t>إن قلوبَنا أشد</w:t>
      </w:r>
      <w:r w:rsidR="00F43A7B" w:rsidRPr="00B45212">
        <w:rPr>
          <w:rFonts w:cs="KFGQPC Uthman Taha Naskh" w:hint="cs"/>
          <w:sz w:val="48"/>
          <w:szCs w:val="48"/>
          <w:rtl/>
        </w:rPr>
        <w:t>ُّ</w:t>
      </w:r>
      <w:r w:rsidR="00DD3C97" w:rsidRPr="00B45212">
        <w:rPr>
          <w:rFonts w:cs="KFGQPC Uthman Taha Naskh"/>
          <w:sz w:val="48"/>
          <w:szCs w:val="48"/>
          <w:rtl/>
        </w:rPr>
        <w:t xml:space="preserve"> ما تكونُ حاجةً لأن ت</w:t>
      </w:r>
      <w:r w:rsidR="00F43A7B" w:rsidRPr="00B45212">
        <w:rPr>
          <w:rFonts w:cs="KFGQPC Uthman Taha Naskh" w:hint="cs"/>
          <w:sz w:val="48"/>
          <w:szCs w:val="48"/>
          <w:rtl/>
        </w:rPr>
        <w:t>ُ</w:t>
      </w:r>
      <w:r w:rsidR="00DD3C97" w:rsidRPr="00B45212">
        <w:rPr>
          <w:rFonts w:cs="KFGQPC Uthman Taha Naskh"/>
          <w:sz w:val="48"/>
          <w:szCs w:val="48"/>
          <w:rtl/>
        </w:rPr>
        <w:t>ور</w:t>
      </w:r>
      <w:r w:rsidR="00DD3C97" w:rsidRP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 xml:space="preserve">دَ على المأثورِ عن رسولِ اللهِ </w:t>
      </w:r>
      <w:r w:rsidR="00A474B1" w:rsidRPr="00B45212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F43A7B" w:rsidRPr="00B45212">
        <w:rPr>
          <w:rFonts w:cs="KFGQPC Uthman Taha Naskh"/>
          <w:sz w:val="48"/>
          <w:szCs w:val="48"/>
          <w:rtl/>
        </w:rPr>
        <w:t xml:space="preserve"> </w:t>
      </w:r>
      <w:r w:rsidR="00B45212" w:rsidRPr="00B45212">
        <w:rPr>
          <w:rFonts w:cs="KFGQPC Uthman Taha Naskh" w:hint="cs"/>
          <w:sz w:val="48"/>
          <w:szCs w:val="48"/>
          <w:rtl/>
        </w:rPr>
        <w:t>ل</w:t>
      </w:r>
      <w:r w:rsidR="00DD3C97" w:rsidRPr="00B45212">
        <w:rPr>
          <w:rFonts w:cs="KFGQPC Uthman Taha Naskh"/>
          <w:sz w:val="48"/>
          <w:szCs w:val="48"/>
          <w:rtl/>
        </w:rPr>
        <w:t>يربي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 xml:space="preserve"> تعظيمَها لربِها</w:t>
      </w:r>
      <w:r w:rsidR="00164EFC" w:rsidRPr="00B45212">
        <w:rPr>
          <w:rFonts w:cs="KFGQPC Uthman Taha Naskh" w:hint="cs"/>
          <w:sz w:val="48"/>
          <w:szCs w:val="48"/>
          <w:rtl/>
        </w:rPr>
        <w:t>، ويجعل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164EFC" w:rsidRPr="00B45212">
        <w:rPr>
          <w:rFonts w:cs="KFGQPC Uthman Taha Naskh" w:hint="cs"/>
          <w:sz w:val="48"/>
          <w:szCs w:val="48"/>
          <w:rtl/>
        </w:rPr>
        <w:t>ها لا تستغني</w:t>
      </w:r>
      <w:r w:rsidR="006B145F">
        <w:rPr>
          <w:rFonts w:cs="KFGQPC Uthman Taha Naskh" w:hint="cs"/>
          <w:sz w:val="48"/>
          <w:szCs w:val="48"/>
          <w:rtl/>
        </w:rPr>
        <w:t>ْ</w:t>
      </w:r>
      <w:r w:rsidR="00164EFC" w:rsidRPr="00B45212">
        <w:rPr>
          <w:rFonts w:cs="KFGQPC Uthman Taha Naskh" w:hint="cs"/>
          <w:sz w:val="48"/>
          <w:szCs w:val="48"/>
          <w:rtl/>
        </w:rPr>
        <w:t xml:space="preserve"> عن رب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164EFC" w:rsidRPr="00B45212">
        <w:rPr>
          <w:rFonts w:cs="KFGQPC Uthman Taha Naskh" w:hint="cs"/>
          <w:sz w:val="48"/>
          <w:szCs w:val="48"/>
          <w:rtl/>
        </w:rPr>
        <w:t>ها طرفة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164EFC" w:rsidRPr="00B45212">
        <w:rPr>
          <w:rFonts w:cs="KFGQPC Uthman Taha Naskh" w:hint="cs"/>
          <w:sz w:val="48"/>
          <w:szCs w:val="48"/>
          <w:rtl/>
        </w:rPr>
        <w:t xml:space="preserve"> عين</w:t>
      </w:r>
      <w:r w:rsidR="00765D18">
        <w:rPr>
          <w:rFonts w:cs="KFGQPC Uthman Taha Naskh" w:hint="cs"/>
          <w:sz w:val="48"/>
          <w:szCs w:val="48"/>
          <w:rtl/>
        </w:rPr>
        <w:t>ٍ</w:t>
      </w:r>
      <w:r w:rsidR="00164EFC" w:rsidRPr="00B45212">
        <w:rPr>
          <w:rFonts w:cs="KFGQPC Uthman Taha Naskh" w:hint="cs"/>
          <w:sz w:val="48"/>
          <w:szCs w:val="48"/>
          <w:rtl/>
        </w:rPr>
        <w:t>.</w:t>
      </w:r>
    </w:p>
    <w:p w14:paraId="75DA71E3" w14:textId="541199C1" w:rsidR="00DD3C97" w:rsidRPr="00B45212" w:rsidRDefault="00164EFC" w:rsidP="00164EFC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فإذا احترت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في أمر</w:t>
      </w:r>
      <w:r w:rsidR="00765D18">
        <w:rPr>
          <w:rFonts w:cs="KFGQPC Uthman Taha Naskh" w:hint="cs"/>
          <w:sz w:val="48"/>
          <w:szCs w:val="48"/>
          <w:rtl/>
        </w:rPr>
        <w:t>ٍ</w:t>
      </w:r>
      <w:r w:rsidRPr="00B45212">
        <w:rPr>
          <w:rFonts w:cs="KFGQPC Uthman Taha Naskh" w:hint="cs"/>
          <w:sz w:val="48"/>
          <w:szCs w:val="48"/>
          <w:rtl/>
        </w:rPr>
        <w:t xml:space="preserve"> فافعل</w:t>
      </w:r>
      <w:r w:rsidR="00765D18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 xml:space="preserve"> كما فعل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الصحابة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-رضي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الله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عنه</w:t>
      </w:r>
      <w:r w:rsidR="00765D18">
        <w:rPr>
          <w:rFonts w:cs="KFGQPC Uthman Taha Naskh" w:hint="cs"/>
          <w:sz w:val="48"/>
          <w:szCs w:val="48"/>
          <w:rtl/>
        </w:rPr>
        <w:t>م</w:t>
      </w:r>
      <w:r w:rsidRPr="00B45212">
        <w:rPr>
          <w:rFonts w:cs="KFGQPC Uthman Taha Naskh" w:hint="cs"/>
          <w:sz w:val="48"/>
          <w:szCs w:val="48"/>
          <w:rtl/>
        </w:rPr>
        <w:t>- حين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ما قال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وا: </w:t>
      </w:r>
      <w:r w:rsidR="00DD3C97" w:rsidRPr="00B45212">
        <w:rPr>
          <w:rFonts w:cs="KFGQPC Uthman Taha Naskh"/>
          <w:sz w:val="48"/>
          <w:szCs w:val="48"/>
          <w:rtl/>
        </w:rPr>
        <w:t xml:space="preserve">كَانَ رَسُولُ اللَّهِ 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="00DD3C97" w:rsidRPr="00B45212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="00DD3C97" w:rsidRPr="00B45212">
        <w:rPr>
          <w:rFonts w:cs="KFGQPC Uthman Taha Naskh"/>
          <w:sz w:val="48"/>
          <w:szCs w:val="48"/>
          <w:rtl/>
        </w:rPr>
        <w:t xml:space="preserve"> يُعَلِّمُنَا الاسْتِخَارَةَ فِي الأُمُورِ كُلِّهَا كَمَا يُعَلِّمُنَا السُّورَةَ مِنَ الْقُرْآنِ، </w:t>
      </w:r>
      <w:r w:rsidR="00D27B2E" w:rsidRPr="00B45212">
        <w:rPr>
          <w:rFonts w:cs="KFGQPC Uthman Taha Naskh" w:hint="cs"/>
          <w:sz w:val="48"/>
          <w:szCs w:val="48"/>
          <w:rtl/>
        </w:rPr>
        <w:t>(نعم</w:t>
      </w:r>
      <w:r w:rsidR="00765D18">
        <w:rPr>
          <w:rFonts w:cs="KFGQPC Uthman Taha Naskh" w:hint="cs"/>
          <w:sz w:val="48"/>
          <w:szCs w:val="48"/>
          <w:rtl/>
        </w:rPr>
        <w:t>ْ</w:t>
      </w:r>
      <w:r w:rsidR="00D27B2E" w:rsidRPr="00B45212">
        <w:rPr>
          <w:rFonts w:cs="KFGQPC Uthman Taha Naskh" w:hint="cs"/>
          <w:sz w:val="48"/>
          <w:szCs w:val="48"/>
          <w:rtl/>
        </w:rPr>
        <w:t xml:space="preserve"> يستخيرون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D27B2E" w:rsidRPr="00B45212">
        <w:rPr>
          <w:rFonts w:cs="KFGQPC Uthman Taha Naskh" w:hint="cs"/>
          <w:sz w:val="48"/>
          <w:szCs w:val="48"/>
          <w:rtl/>
        </w:rPr>
        <w:t xml:space="preserve"> في </w:t>
      </w:r>
      <w:r w:rsidR="00A474B1" w:rsidRPr="00B45212">
        <w:rPr>
          <w:rFonts w:cs="KFGQPC Uthman Taha Naskh" w:hint="cs"/>
          <w:sz w:val="48"/>
          <w:szCs w:val="48"/>
          <w:rtl/>
        </w:rPr>
        <w:t>كل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A474B1" w:rsidRPr="00B45212">
        <w:rPr>
          <w:rFonts w:cs="KFGQPC Uthman Taha Naskh" w:hint="cs"/>
          <w:sz w:val="48"/>
          <w:szCs w:val="48"/>
          <w:rtl/>
        </w:rPr>
        <w:t xml:space="preserve"> أمور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A474B1" w:rsidRPr="00B45212">
        <w:rPr>
          <w:rFonts w:cs="KFGQPC Uthman Taha Naskh" w:hint="cs"/>
          <w:sz w:val="48"/>
          <w:szCs w:val="48"/>
          <w:rtl/>
        </w:rPr>
        <w:t>هم</w:t>
      </w:r>
      <w:r w:rsidR="00D27B2E" w:rsidRPr="00B45212">
        <w:rPr>
          <w:rFonts w:cs="KFGQPC Uthman Taha Naskh" w:hint="cs"/>
          <w:sz w:val="48"/>
          <w:szCs w:val="48"/>
          <w:rtl/>
        </w:rPr>
        <w:t>، وي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="00D27B2E" w:rsidRPr="00B45212">
        <w:rPr>
          <w:rFonts w:cs="KFGQPC Uthman Taha Naskh" w:hint="cs"/>
          <w:sz w:val="48"/>
          <w:szCs w:val="48"/>
          <w:rtl/>
        </w:rPr>
        <w:t>ردد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="00D27B2E" w:rsidRPr="00B45212">
        <w:rPr>
          <w:rFonts w:cs="KFGQPC Uthman Taha Naskh" w:hint="cs"/>
          <w:sz w:val="48"/>
          <w:szCs w:val="48"/>
          <w:rtl/>
        </w:rPr>
        <w:t>ون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D27B2E" w:rsidRPr="00B45212">
        <w:rPr>
          <w:rFonts w:cs="KFGQPC Uthman Taha Naskh" w:hint="cs"/>
          <w:sz w:val="48"/>
          <w:szCs w:val="48"/>
          <w:rtl/>
        </w:rPr>
        <w:t xml:space="preserve"> دعاء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D27B2E" w:rsidRPr="00B45212">
        <w:rPr>
          <w:rFonts w:cs="KFGQPC Uthman Taha Naskh" w:hint="cs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الاستخارة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="00D27B2E" w:rsidRPr="00B45212">
        <w:rPr>
          <w:rFonts w:cs="KFGQPC Uthman Taha Naskh" w:hint="cs"/>
          <w:sz w:val="48"/>
          <w:szCs w:val="48"/>
          <w:rtl/>
        </w:rPr>
        <w:t>كأنما هو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D27B2E" w:rsidRPr="00B45212">
        <w:rPr>
          <w:rFonts w:cs="KFGQPC Uthman Taha Naskh" w:hint="cs"/>
          <w:sz w:val="48"/>
          <w:szCs w:val="48"/>
          <w:rtl/>
        </w:rPr>
        <w:t xml:space="preserve"> قرآن</w:t>
      </w:r>
      <w:r w:rsidR="00765D18">
        <w:rPr>
          <w:rFonts w:cs="KFGQPC Uthman Taha Naskh" w:hint="cs"/>
          <w:sz w:val="48"/>
          <w:szCs w:val="48"/>
          <w:rtl/>
        </w:rPr>
        <w:t>ٌ</w:t>
      </w:r>
      <w:r w:rsidR="00A474B1" w:rsidRPr="00B45212">
        <w:rPr>
          <w:rFonts w:cs="KFGQPC Uthman Taha Naskh" w:hint="cs"/>
          <w:sz w:val="48"/>
          <w:szCs w:val="48"/>
          <w:rtl/>
        </w:rPr>
        <w:t xml:space="preserve"> ي</w:t>
      </w:r>
      <w:r w:rsidR="00765D18">
        <w:rPr>
          <w:rFonts w:cs="KFGQPC Uthman Taha Naskh" w:hint="cs"/>
          <w:sz w:val="48"/>
          <w:szCs w:val="48"/>
          <w:rtl/>
        </w:rPr>
        <w:t>ُ</w:t>
      </w:r>
      <w:r w:rsidR="00A474B1" w:rsidRPr="00B45212">
        <w:rPr>
          <w:rFonts w:cs="KFGQPC Uthman Taha Naskh" w:hint="cs"/>
          <w:sz w:val="48"/>
          <w:szCs w:val="48"/>
          <w:rtl/>
        </w:rPr>
        <w:t>تل</w:t>
      </w:r>
      <w:r w:rsidR="00765D18">
        <w:rPr>
          <w:rFonts w:cs="KFGQPC Uthman Taha Naskh" w:hint="cs"/>
          <w:sz w:val="48"/>
          <w:szCs w:val="48"/>
          <w:rtl/>
        </w:rPr>
        <w:t>َ</w:t>
      </w:r>
      <w:r w:rsidR="00A474B1" w:rsidRPr="00B45212">
        <w:rPr>
          <w:rFonts w:cs="KFGQPC Uthman Taha Naskh" w:hint="cs"/>
          <w:sz w:val="48"/>
          <w:szCs w:val="48"/>
          <w:rtl/>
        </w:rPr>
        <w:t>ى</w:t>
      </w:r>
      <w:r w:rsidR="00D27B2E" w:rsidRPr="00B45212">
        <w:rPr>
          <w:rFonts w:cs="KFGQPC Uthman Taha Naskh" w:hint="cs"/>
          <w:sz w:val="48"/>
          <w:szCs w:val="48"/>
          <w:rtl/>
        </w:rPr>
        <w:t xml:space="preserve">) </w:t>
      </w:r>
      <w:r w:rsidR="00DD3C97" w:rsidRPr="00B45212">
        <w:rPr>
          <w:rFonts w:cs="KFGQPC Uthman Taha Naskh"/>
          <w:sz w:val="48"/>
          <w:szCs w:val="48"/>
          <w:rtl/>
        </w:rPr>
        <w:t>يَقُولُ:</w:t>
      </w:r>
      <w:r w:rsidR="003E0653" w:rsidRPr="00B45212">
        <w:rPr>
          <w:rFonts w:cs="KFGQPC Uthman Taha Naskh" w:hint="cs"/>
          <w:sz w:val="48"/>
          <w:szCs w:val="48"/>
          <w:rtl/>
        </w:rPr>
        <w:t xml:space="preserve"> </w:t>
      </w:r>
      <w:r w:rsidR="00DD3C97" w:rsidRPr="00B45212">
        <w:rPr>
          <w:rFonts w:cs="KFGQPC Uthman Taha Naskh"/>
          <w:b/>
          <w:bCs/>
          <w:sz w:val="48"/>
          <w:szCs w:val="48"/>
          <w:rtl/>
        </w:rPr>
        <w:t xml:space="preserve">إِذَا هَمَّ أَحَدُكُمْ بِالأَمْرِ فَلْيَرْكَعْ رَكْعَتَيْنِ مِنْ غَيْرِ الْفَرِيضَةِ، ثُمَّ لِيَقُلِ: </w:t>
      </w:r>
      <w:r w:rsidR="003E0653" w:rsidRPr="00B45212">
        <w:rPr>
          <w:rFonts w:cs="KFGQPC Uthman Taha Naskh" w:hint="cs"/>
          <w:sz w:val="48"/>
          <w:szCs w:val="48"/>
          <w:rtl/>
        </w:rPr>
        <w:t>(وتدبَّرْ هذه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3E0653" w:rsidRPr="00B45212">
        <w:rPr>
          <w:rFonts w:cs="KFGQPC Uthman Taha Naskh"/>
          <w:sz w:val="48"/>
          <w:szCs w:val="48"/>
          <w:rtl/>
        </w:rPr>
        <w:t xml:space="preserve"> </w:t>
      </w:r>
      <w:r w:rsidR="003E0653" w:rsidRPr="00B45212">
        <w:rPr>
          <w:rFonts w:cs="KFGQPC Uthman Taha Naskh" w:hint="cs"/>
          <w:sz w:val="48"/>
          <w:szCs w:val="48"/>
          <w:rtl/>
        </w:rPr>
        <w:t>الدعواتِ</w:t>
      </w:r>
      <w:r w:rsidR="003E0653" w:rsidRPr="00B45212">
        <w:rPr>
          <w:rFonts w:cs="KFGQPC Uthman Taha Naskh"/>
          <w:sz w:val="48"/>
          <w:szCs w:val="48"/>
          <w:rtl/>
        </w:rPr>
        <w:t xml:space="preserve"> المشرقة</w:t>
      </w:r>
      <w:r w:rsidR="003E0653" w:rsidRPr="00B45212">
        <w:rPr>
          <w:rFonts w:cs="KFGQPC Uthman Taha Naskh" w:hint="cs"/>
          <w:sz w:val="48"/>
          <w:szCs w:val="48"/>
          <w:rtl/>
        </w:rPr>
        <w:t>ِ</w:t>
      </w:r>
      <w:r w:rsidR="003E0653" w:rsidRPr="00B45212">
        <w:rPr>
          <w:rFonts w:cs="KFGQPC Uthman Taha Naskh"/>
          <w:sz w:val="48"/>
          <w:szCs w:val="48"/>
          <w:rtl/>
        </w:rPr>
        <w:t xml:space="preserve"> بإجلالِ اللهِ 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Pr="00B45212">
        <w:rPr>
          <w:rFonts w:cs="KFGQPC Uthman Taha Naskh" w:hint="cs"/>
          <w:sz w:val="48"/>
          <w:szCs w:val="48"/>
          <w:rtl/>
        </w:rPr>
        <w:t>جل</w:t>
      </w:r>
      <w:r w:rsidR="00765D18">
        <w:rPr>
          <w:rFonts w:cs="KFGQPC Uthman Taha Naskh" w:hint="cs"/>
          <w:sz w:val="48"/>
          <w:szCs w:val="48"/>
          <w:rtl/>
        </w:rPr>
        <w:t>َّ</w:t>
      </w:r>
      <w:r w:rsidRPr="00B45212">
        <w:rPr>
          <w:rFonts w:cs="KFGQPC Uthman Taha Naskh" w:hint="cs"/>
          <w:sz w:val="48"/>
          <w:szCs w:val="48"/>
          <w:rtl/>
        </w:rPr>
        <w:t xml:space="preserve"> وعلا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="003E0653" w:rsidRPr="00B45212">
        <w:rPr>
          <w:rFonts w:cs="KFGQPC Uthman Taha Naskh" w:hint="cs"/>
          <w:sz w:val="48"/>
          <w:szCs w:val="48"/>
          <w:rtl/>
        </w:rPr>
        <w:t>)</w:t>
      </w:r>
      <w:r w:rsidR="003E0653" w:rsidRPr="00B45212">
        <w:rPr>
          <w:rFonts w:cs="KFGQPC Uthman Taha Naskh"/>
          <w:sz w:val="48"/>
          <w:szCs w:val="48"/>
          <w:rtl/>
        </w:rPr>
        <w:t xml:space="preserve"> </w:t>
      </w:r>
      <w:r w:rsidR="00DD3C97" w:rsidRPr="00B45212">
        <w:rPr>
          <w:rFonts w:cs="KFGQPC Uthman Taha Naskh"/>
          <w:b/>
          <w:bCs/>
          <w:sz w:val="48"/>
          <w:szCs w:val="48"/>
          <w:rtl/>
        </w:rPr>
        <w:t>اللَّهُمَّ إِنِّي أَسْتَخِيرُكَ بِعِلْمِكَ، وَأَسْتَقْدِرُكَ بِقُدْرَتِكَ، وَأَسْأَلُكَ مِنْ فَضْلِكَ الْعَظِيمِ، فَإِنَّكَ تَقْدِرُ وَلاَ أَقْدِرُ، وَتَعْلَمُ وَلاَ أَعْلَمُ، وَأَنْتَ عَلاَّمُ الْغُيُوبِ</w:t>
      </w:r>
      <w:r w:rsidRPr="00B45212">
        <w:rPr>
          <w:rFonts w:cs="KFGQPC Uthman Taha Naskh" w:hint="cs"/>
          <w:b/>
          <w:bCs/>
          <w:sz w:val="48"/>
          <w:szCs w:val="48"/>
          <w:rtl/>
        </w:rPr>
        <w:t>..</w:t>
      </w:r>
      <w:r w:rsidR="00B45212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إلى آخر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B45212" w:rsidRPr="00B45212">
        <w:rPr>
          <w:rFonts w:cs="KFGQPC Uthman Taha Naskh" w:hint="cs"/>
          <w:sz w:val="48"/>
          <w:szCs w:val="48"/>
          <w:rtl/>
        </w:rPr>
        <w:t xml:space="preserve"> </w:t>
      </w:r>
      <w:r w:rsidR="00B45212" w:rsidRPr="00B45212">
        <w:rPr>
          <w:rFonts w:cs="KFGQPC Uthman Taha Naskh" w:hint="cs"/>
          <w:sz w:val="48"/>
          <w:szCs w:val="48"/>
          <w:rtl/>
        </w:rPr>
        <w:lastRenderedPageBreak/>
        <w:t>الدعاء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84028F" w:rsidRPr="00B45212">
        <w:rPr>
          <w:rStyle w:val="ae"/>
          <w:sz w:val="52"/>
          <w:szCs w:val="52"/>
          <w:rtl/>
        </w:rPr>
        <w:t>(</w:t>
      </w:r>
      <w:r w:rsidR="0084028F" w:rsidRPr="00B45212">
        <w:rPr>
          <w:rStyle w:val="ae"/>
          <w:sz w:val="52"/>
          <w:szCs w:val="52"/>
          <w:rtl/>
        </w:rPr>
        <w:footnoteReference w:id="1"/>
      </w:r>
      <w:r w:rsidR="0084028F" w:rsidRPr="00B45212">
        <w:rPr>
          <w:rStyle w:val="ae"/>
          <w:sz w:val="52"/>
          <w:szCs w:val="52"/>
          <w:rtl/>
        </w:rPr>
        <w:t>)</w:t>
      </w:r>
      <w:r w:rsidR="00EB4496" w:rsidRPr="00B45212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584FFD83" w14:textId="306FE4C5" w:rsidR="00DD3C97" w:rsidRPr="00B45212" w:rsidRDefault="00B45212" w:rsidP="00DD3C97">
      <w:pPr>
        <w:pBdr>
          <w:bottom w:val="single" w:sz="6" w:space="1" w:color="auto"/>
        </w:pBdr>
        <w:ind w:firstLine="281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إنها</w:t>
      </w:r>
      <w:r w:rsidR="003E0653" w:rsidRPr="00B45212">
        <w:rPr>
          <w:rFonts w:cs="KFGQPC Uthman Taha Naskh" w:hint="cs"/>
          <w:sz w:val="48"/>
          <w:szCs w:val="48"/>
          <w:rtl/>
        </w:rPr>
        <w:t xml:space="preserve"> </w:t>
      </w:r>
      <w:r w:rsidR="00DD3C97" w:rsidRPr="00B45212">
        <w:rPr>
          <w:rFonts w:cs="KFGQPC Uthman Taha Naskh"/>
          <w:sz w:val="48"/>
          <w:szCs w:val="48"/>
          <w:rtl/>
        </w:rPr>
        <w:t>عبارات</w:t>
      </w:r>
      <w:r w:rsidR="003E0653" w:rsidRPr="00B45212">
        <w:rPr>
          <w:rFonts w:cs="KFGQPC Uthman Taha Naskh" w:hint="cs"/>
          <w:sz w:val="48"/>
          <w:szCs w:val="48"/>
          <w:rtl/>
        </w:rPr>
        <w:t xml:space="preserve">ٌ </w:t>
      </w:r>
      <w:r w:rsidR="00DD3C97" w:rsidRPr="00B45212">
        <w:rPr>
          <w:rFonts w:cs="KFGQPC Uthman Taha Naskh"/>
          <w:sz w:val="48"/>
          <w:szCs w:val="48"/>
          <w:rtl/>
        </w:rPr>
        <w:t>تبي</w:t>
      </w:r>
      <w:r w:rsidR="00A474B1" w:rsidRPr="00B45212">
        <w:rPr>
          <w:rFonts w:cs="KFGQPC Uthman Taha Naskh" w:hint="cs"/>
          <w:sz w:val="48"/>
          <w:szCs w:val="48"/>
          <w:rtl/>
        </w:rPr>
        <w:t>ِّ</w:t>
      </w:r>
      <w:r w:rsidR="00DD3C97" w:rsidRPr="00B45212">
        <w:rPr>
          <w:rFonts w:cs="KFGQPC Uthman Taha Naskh"/>
          <w:sz w:val="48"/>
          <w:szCs w:val="48"/>
          <w:rtl/>
        </w:rPr>
        <w:t>نُ عظمة</w:t>
      </w:r>
      <w:r w:rsidR="00A474B1" w:rsidRP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 xml:space="preserve"> الخالقِ</w:t>
      </w:r>
      <w:r w:rsidR="00A474B1" w:rsidRPr="00B45212">
        <w:rPr>
          <w:rFonts w:cs="KFGQPC Uthman Taha Naskh" w:hint="cs"/>
          <w:sz w:val="48"/>
          <w:szCs w:val="48"/>
          <w:rtl/>
        </w:rPr>
        <w:t xml:space="preserve"> </w:t>
      </w:r>
      <w:r w:rsidR="00B65993">
        <w:rPr>
          <w:rFonts w:cs="KFGQPC Uthman Taha Naskh" w:hint="cs"/>
          <w:sz w:val="48"/>
          <w:szCs w:val="48"/>
          <w:rtl/>
        </w:rPr>
        <w:t xml:space="preserve">الرازقِ </w:t>
      </w:r>
      <w:r w:rsidR="00A474B1" w:rsidRPr="00B45212">
        <w:rPr>
          <w:rFonts w:cs="KFGQPC Uthman Taha Naskh" w:hint="cs"/>
          <w:sz w:val="48"/>
          <w:szCs w:val="48"/>
          <w:rtl/>
        </w:rPr>
        <w:t>علام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A474B1" w:rsidRPr="00B45212">
        <w:rPr>
          <w:rFonts w:cs="KFGQPC Uthman Taha Naskh" w:hint="cs"/>
          <w:sz w:val="48"/>
          <w:szCs w:val="48"/>
          <w:rtl/>
        </w:rPr>
        <w:t xml:space="preserve"> الغيوب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DD3C97" w:rsidRPr="00B45212">
        <w:rPr>
          <w:rFonts w:cs="KFGQPC Uthman Taha Naskh"/>
          <w:sz w:val="48"/>
          <w:szCs w:val="48"/>
          <w:rtl/>
        </w:rPr>
        <w:t>، وتبي</w:t>
      </w:r>
      <w:r w:rsidR="00A474B1" w:rsidRPr="00B45212">
        <w:rPr>
          <w:rFonts w:cs="KFGQPC Uthman Taha Naskh" w:hint="cs"/>
          <w:sz w:val="48"/>
          <w:szCs w:val="48"/>
          <w:rtl/>
        </w:rPr>
        <w:t>ِّ</w:t>
      </w:r>
      <w:r w:rsidR="00DD3C97" w:rsidRPr="00B45212">
        <w:rPr>
          <w:rFonts w:cs="KFGQPC Uthman Taha Naskh"/>
          <w:sz w:val="48"/>
          <w:szCs w:val="48"/>
          <w:rtl/>
        </w:rPr>
        <w:t>نُ ضعف</w:t>
      </w:r>
      <w:r w:rsidR="00A474B1" w:rsidRPr="00B45212">
        <w:rPr>
          <w:rFonts w:cs="KFGQPC Uthman Taha Naskh" w:hint="cs"/>
          <w:sz w:val="48"/>
          <w:szCs w:val="48"/>
          <w:rtl/>
        </w:rPr>
        <w:t>َ</w:t>
      </w:r>
      <w:r w:rsidR="00DD3C97" w:rsidRPr="00B45212">
        <w:rPr>
          <w:rFonts w:cs="KFGQPC Uthman Taha Naskh"/>
          <w:sz w:val="48"/>
          <w:szCs w:val="48"/>
          <w:rtl/>
        </w:rPr>
        <w:t xml:space="preserve"> مخلوق</w:t>
      </w:r>
      <w:r w:rsidR="00765D18">
        <w:rPr>
          <w:rFonts w:cs="KFGQPC Uthman Taha Naskh" w:hint="cs"/>
          <w:sz w:val="48"/>
          <w:szCs w:val="48"/>
          <w:rtl/>
        </w:rPr>
        <w:t>ٍ</w:t>
      </w:r>
      <w:r w:rsidR="00A474B1" w:rsidRPr="00B45212">
        <w:rPr>
          <w:rFonts w:cs="KFGQPC Uthman Taha Naskh" w:hint="cs"/>
          <w:sz w:val="48"/>
          <w:szCs w:val="48"/>
          <w:rtl/>
        </w:rPr>
        <w:t xml:space="preserve"> بالعجز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A474B1" w:rsidRPr="00B45212">
        <w:rPr>
          <w:rFonts w:cs="KFGQPC Uthman Taha Naskh" w:hint="cs"/>
          <w:sz w:val="48"/>
          <w:szCs w:val="48"/>
          <w:rtl/>
        </w:rPr>
        <w:t xml:space="preserve"> </w:t>
      </w:r>
      <w:r w:rsidR="00DD3C97" w:rsidRPr="00B45212">
        <w:rPr>
          <w:rFonts w:cs="KFGQPC Uthman Taha Naskh"/>
          <w:sz w:val="48"/>
          <w:szCs w:val="48"/>
          <w:rtl/>
        </w:rPr>
        <w:t>مقيد</w:t>
      </w:r>
      <w:r w:rsidR="00765D18">
        <w:rPr>
          <w:rFonts w:cs="KFGQPC Uthman Taha Naskh" w:hint="cs"/>
          <w:sz w:val="48"/>
          <w:szCs w:val="48"/>
          <w:rtl/>
        </w:rPr>
        <w:t>ٌ</w:t>
      </w:r>
      <w:r w:rsidR="00A474B1" w:rsidRPr="00B45212">
        <w:rPr>
          <w:rFonts w:cs="KFGQPC Uthman Taha Naskh" w:hint="cs"/>
          <w:sz w:val="48"/>
          <w:szCs w:val="48"/>
          <w:rtl/>
        </w:rPr>
        <w:t xml:space="preserve">، وبالجهلِ </w:t>
      </w:r>
      <w:r w:rsidR="00DD3C97" w:rsidRPr="00B45212">
        <w:rPr>
          <w:rFonts w:cs="KFGQPC Uthman Taha Naskh"/>
          <w:sz w:val="48"/>
          <w:szCs w:val="48"/>
          <w:rtl/>
        </w:rPr>
        <w:t>محجوب</w:t>
      </w:r>
      <w:r w:rsidR="00765D18">
        <w:rPr>
          <w:rFonts w:cs="KFGQPC Uthman Taha Naskh" w:hint="cs"/>
          <w:sz w:val="48"/>
          <w:szCs w:val="48"/>
          <w:rtl/>
        </w:rPr>
        <w:t>ٌ</w:t>
      </w:r>
      <w:r w:rsidR="00DD3C97" w:rsidRPr="00B45212">
        <w:rPr>
          <w:rFonts w:cs="KFGQPC Uthman Taha Naskh"/>
          <w:sz w:val="48"/>
          <w:szCs w:val="48"/>
          <w:rtl/>
        </w:rPr>
        <w:t>، ولذا فإن</w:t>
      </w:r>
      <w:r w:rsidR="00A474B1" w:rsidRPr="00B45212">
        <w:rPr>
          <w:rFonts w:cs="KFGQPC Uthman Taha Naskh" w:hint="cs"/>
          <w:sz w:val="48"/>
          <w:szCs w:val="48"/>
          <w:rtl/>
        </w:rPr>
        <w:t>نا</w:t>
      </w:r>
      <w:r w:rsidR="00DD3C97" w:rsidRPr="00B45212">
        <w:rPr>
          <w:rFonts w:cs="KFGQPC Uthman Taha Naskh"/>
          <w:sz w:val="48"/>
          <w:szCs w:val="48"/>
          <w:rtl/>
        </w:rPr>
        <w:t xml:space="preserve"> </w:t>
      </w:r>
      <w:r w:rsidR="00A474B1" w:rsidRPr="00B45212">
        <w:rPr>
          <w:rFonts w:cs="KFGQPC Uthman Taha Naskh" w:hint="cs"/>
          <w:sz w:val="48"/>
          <w:szCs w:val="48"/>
          <w:rtl/>
        </w:rPr>
        <w:t>ن</w:t>
      </w:r>
      <w:r w:rsidR="00DD3C97" w:rsidRPr="00B45212">
        <w:rPr>
          <w:rFonts w:cs="KFGQPC Uthman Taha Naskh"/>
          <w:sz w:val="48"/>
          <w:szCs w:val="48"/>
          <w:rtl/>
        </w:rPr>
        <w:t>لوذُ من عجزِ</w:t>
      </w:r>
      <w:r w:rsidR="00A474B1" w:rsidRPr="00B45212">
        <w:rPr>
          <w:rFonts w:cs="KFGQPC Uthman Taha Naskh" w:hint="cs"/>
          <w:sz w:val="48"/>
          <w:szCs w:val="48"/>
          <w:rtl/>
        </w:rPr>
        <w:t>نا</w:t>
      </w:r>
      <w:r w:rsidR="00DD3C97" w:rsidRPr="00B45212">
        <w:rPr>
          <w:rFonts w:cs="KFGQPC Uthman Taha Naskh"/>
          <w:sz w:val="48"/>
          <w:szCs w:val="48"/>
          <w:rtl/>
        </w:rPr>
        <w:t xml:space="preserve"> بقدرةِ الله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DD3C97" w:rsidRPr="00B45212">
        <w:rPr>
          <w:rFonts w:cs="KFGQPC Uthman Taha Naskh"/>
          <w:sz w:val="48"/>
          <w:szCs w:val="48"/>
          <w:rtl/>
        </w:rPr>
        <w:t>، ومن جهلِ</w:t>
      </w:r>
      <w:r w:rsidR="00A474B1" w:rsidRPr="00B45212">
        <w:rPr>
          <w:rFonts w:cs="KFGQPC Uthman Taha Naskh" w:hint="cs"/>
          <w:sz w:val="48"/>
          <w:szCs w:val="48"/>
          <w:rtl/>
        </w:rPr>
        <w:t>نا</w:t>
      </w:r>
      <w:r w:rsidR="00DD3C97" w:rsidRPr="00B45212">
        <w:rPr>
          <w:rFonts w:cs="KFGQPC Uthman Taha Naskh"/>
          <w:sz w:val="48"/>
          <w:szCs w:val="48"/>
          <w:rtl/>
        </w:rPr>
        <w:t xml:space="preserve"> ب</w:t>
      </w:r>
      <w:r w:rsidR="008A1561" w:rsidRPr="00B45212">
        <w:rPr>
          <w:rFonts w:cs="KFGQPC Uthman Taha Naskh"/>
          <w:sz w:val="48"/>
          <w:szCs w:val="48"/>
          <w:rtl/>
        </w:rPr>
        <w:t>علمِ الله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="008A1561" w:rsidRPr="00B45212">
        <w:rPr>
          <w:rFonts w:cs="KFGQPC Uthman Taha Naskh"/>
          <w:sz w:val="48"/>
          <w:szCs w:val="48"/>
          <w:rtl/>
        </w:rPr>
        <w:t>، إن اللهَ عليم</w:t>
      </w:r>
      <w:r w:rsidR="008A1561" w:rsidRPr="00B45212">
        <w:rPr>
          <w:rFonts w:cs="KFGQPC Uthman Taha Naskh" w:hint="cs"/>
          <w:sz w:val="48"/>
          <w:szCs w:val="48"/>
          <w:rtl/>
        </w:rPr>
        <w:t>ٌ</w:t>
      </w:r>
      <w:r w:rsidR="00DD3C97" w:rsidRPr="00B45212">
        <w:rPr>
          <w:rFonts w:cs="KFGQPC Uthman Taha Naskh"/>
          <w:sz w:val="48"/>
          <w:szCs w:val="48"/>
          <w:rtl/>
        </w:rPr>
        <w:t xml:space="preserve"> قدير</w:t>
      </w:r>
      <w:r w:rsidR="00765D18">
        <w:rPr>
          <w:rFonts w:cs="KFGQPC Uthman Taha Naskh" w:hint="cs"/>
          <w:sz w:val="48"/>
          <w:szCs w:val="48"/>
          <w:rtl/>
        </w:rPr>
        <w:t>ٌ</w:t>
      </w:r>
      <w:r w:rsidR="00DD3C97" w:rsidRPr="00B45212">
        <w:rPr>
          <w:rFonts w:cs="KFGQPC Uthman Taha Naskh"/>
          <w:sz w:val="48"/>
          <w:szCs w:val="48"/>
          <w:rtl/>
        </w:rPr>
        <w:t>.</w:t>
      </w:r>
    </w:p>
    <w:p w14:paraId="3339C0DC" w14:textId="1178D9A6" w:rsidR="00DE64CF" w:rsidRPr="00B45212" w:rsidRDefault="00DE64CF" w:rsidP="00164EFC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/>
          <w:sz w:val="48"/>
          <w:szCs w:val="48"/>
          <w:rtl/>
        </w:rPr>
        <w:t>الحمد</w:t>
      </w:r>
      <w:r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 لله</w:t>
      </w:r>
      <w:r w:rsidRPr="00B45212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اللطيف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الخبير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، و</w:t>
      </w:r>
      <w:r w:rsidRPr="00B45212">
        <w:rPr>
          <w:rFonts w:cs="KFGQPC Uthman Taha Naskh"/>
          <w:sz w:val="48"/>
          <w:szCs w:val="48"/>
          <w:rtl/>
        </w:rPr>
        <w:t>صلى الله</w:t>
      </w:r>
      <w:r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وسلمَ على البشير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النذير</w:t>
      </w:r>
      <w:r w:rsidR="00765D18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>. أما بعد</w:t>
      </w:r>
      <w:r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>:</w:t>
      </w:r>
      <w:r w:rsidR="00164EFC" w:rsidRPr="00B45212">
        <w:rPr>
          <w:rFonts w:cs="KFGQPC Uthman Taha Naskh" w:hint="cs"/>
          <w:sz w:val="48"/>
          <w:szCs w:val="48"/>
          <w:rtl/>
        </w:rPr>
        <w:t xml:space="preserve"> </w:t>
      </w:r>
      <w:r w:rsidR="00BB5B32" w:rsidRPr="00B45212">
        <w:rPr>
          <w:rFonts w:cs="KFGQPC Uthman Taha Naskh" w:hint="cs"/>
          <w:sz w:val="48"/>
          <w:szCs w:val="48"/>
          <w:rtl/>
        </w:rPr>
        <w:t>ف</w:t>
      </w:r>
      <w:r w:rsidRPr="00B45212">
        <w:rPr>
          <w:rFonts w:cs="KFGQPC Uthman Taha Naskh" w:hint="cs"/>
          <w:sz w:val="48"/>
          <w:szCs w:val="48"/>
          <w:rtl/>
        </w:rPr>
        <w:t>إنها خ</w:t>
      </w:r>
      <w:r w:rsidR="00EB2E67">
        <w:rPr>
          <w:rFonts w:cs="KFGQPC Uthman Taha Naskh" w:hint="cs"/>
          <w:sz w:val="48"/>
          <w:szCs w:val="48"/>
          <w:rtl/>
        </w:rPr>
        <w:t>ِيَ</w:t>
      </w:r>
      <w:r w:rsidRPr="00B45212">
        <w:rPr>
          <w:rFonts w:cs="KFGQPC Uthman Taha Naskh" w:hint="cs"/>
          <w:sz w:val="48"/>
          <w:szCs w:val="48"/>
          <w:rtl/>
        </w:rPr>
        <w:t>رة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الله</w:t>
      </w:r>
      <w:r w:rsidR="00EB2E67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، الذي بيده</w:t>
      </w:r>
      <w:r w:rsidR="00EB2E67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الخير</w:t>
      </w:r>
      <w:r w:rsidR="00EB2E67">
        <w:rPr>
          <w:rFonts w:cs="KFGQPC Uthman Taha Naskh" w:hint="cs"/>
          <w:sz w:val="48"/>
          <w:szCs w:val="48"/>
          <w:rtl/>
        </w:rPr>
        <w:t>ُ والاختيارُ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="00164EFC" w:rsidRPr="00B45212">
        <w:rPr>
          <w:rFonts w:cs="KFGQPC HAFS Uthmanic Script" w:hint="cs"/>
          <w:b/>
          <w:bCs/>
          <w:sz w:val="48"/>
          <w:szCs w:val="48"/>
          <w:rtl/>
        </w:rPr>
        <w:t>ﵟوَرَبُّكَ يَخۡلُقُ مَا يَشَآءُ وَيَخۡتَارُۗ</w:t>
      </w:r>
      <w:r w:rsidR="00EB2E67">
        <w:rPr>
          <w:rFonts w:cs="KFGQPC HAFS Uthmanic Script" w:hint="cs"/>
          <w:b/>
          <w:bCs/>
          <w:sz w:val="48"/>
          <w:szCs w:val="48"/>
          <w:rtl/>
        </w:rPr>
        <w:t xml:space="preserve"> </w:t>
      </w:r>
      <w:r w:rsidR="00164EFC" w:rsidRPr="00B45212">
        <w:rPr>
          <w:rFonts w:cs="KFGQPC HAFS Uthmanic Script" w:hint="cs"/>
          <w:b/>
          <w:bCs/>
          <w:sz w:val="48"/>
          <w:szCs w:val="48"/>
          <w:rtl/>
        </w:rPr>
        <w:t>مَا كَانَ لَهُمُ ‌ٱلۡخِيَرَةُﵞ</w:t>
      </w:r>
      <w:r w:rsidR="00164EFC" w:rsidRPr="00B45212">
        <w:rPr>
          <w:rFonts w:cs="Traditional Naskh" w:hint="cs"/>
          <w:b/>
          <w:bCs/>
          <w:sz w:val="28"/>
          <w:szCs w:val="28"/>
          <w:rtl/>
        </w:rPr>
        <w:t>[القصص68]</w:t>
      </w:r>
      <w:r w:rsidR="00164EFC" w:rsidRPr="00B45212">
        <w:rPr>
          <w:rFonts w:cs="Traditional Naskh" w:hint="cs"/>
          <w:b/>
          <w:bCs/>
          <w:sz w:val="34"/>
          <w:szCs w:val="34"/>
          <w:rtl/>
        </w:rPr>
        <w:t> </w:t>
      </w:r>
    </w:p>
    <w:p w14:paraId="599C28AF" w14:textId="37AC3649" w:rsidR="003E0653" w:rsidRPr="00B45212" w:rsidRDefault="00D66924" w:rsidP="00A14ACD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تفوت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 وظيفة</w:t>
      </w:r>
      <w:r w:rsidR="00EB2E67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 w:hint="cs"/>
          <w:sz w:val="48"/>
          <w:szCs w:val="48"/>
          <w:rtl/>
        </w:rPr>
        <w:t>، وخ</w:t>
      </w:r>
      <w:r w:rsidR="00EB2E67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ي</w:t>
      </w:r>
      <w:r w:rsidR="00EB2E67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رة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الله</w:t>
      </w:r>
      <w:r w:rsidR="00EB2E67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مد</w:t>
      </w:r>
      <w:r w:rsidR="00EB2E67">
        <w:rPr>
          <w:rFonts w:cs="KFGQPC Uthman Taha Naskh" w:hint="cs"/>
          <w:sz w:val="48"/>
          <w:szCs w:val="48"/>
          <w:rtl/>
        </w:rPr>
        <w:t>َّ</w:t>
      </w:r>
      <w:r w:rsidRPr="00B45212">
        <w:rPr>
          <w:rFonts w:cs="KFGQPC Uthman Taha Naskh" w:hint="cs"/>
          <w:sz w:val="48"/>
          <w:szCs w:val="48"/>
          <w:rtl/>
        </w:rPr>
        <w:t>خرة</w:t>
      </w:r>
      <w:r w:rsidR="00EB2E67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 w:hint="cs"/>
          <w:sz w:val="48"/>
          <w:szCs w:val="48"/>
          <w:rtl/>
        </w:rPr>
        <w:t xml:space="preserve"> لك </w:t>
      </w:r>
      <w:r w:rsidR="00D27B2E" w:rsidRPr="00B45212">
        <w:rPr>
          <w:rFonts w:cs="KFGQPC Uthman Taha Naskh" w:hint="cs"/>
          <w:sz w:val="48"/>
          <w:szCs w:val="48"/>
          <w:rtl/>
        </w:rPr>
        <w:t>بخير</w:t>
      </w:r>
      <w:r w:rsidR="00EB2E67">
        <w:rPr>
          <w:rFonts w:cs="KFGQPC Uthman Taha Naskh" w:hint="cs"/>
          <w:sz w:val="48"/>
          <w:szCs w:val="48"/>
          <w:rtl/>
        </w:rPr>
        <w:t>ٍ</w:t>
      </w:r>
      <w:r w:rsidR="00D27B2E" w:rsidRPr="00B45212">
        <w:rPr>
          <w:rFonts w:cs="KFGQPC Uthman Taha Naskh" w:hint="cs"/>
          <w:sz w:val="48"/>
          <w:szCs w:val="48"/>
          <w:rtl/>
        </w:rPr>
        <w:t xml:space="preserve"> منها </w:t>
      </w:r>
      <w:r w:rsidRPr="00B45212">
        <w:rPr>
          <w:rFonts w:cs="KFGQPC Uthman Taha Naskh" w:hint="cs"/>
          <w:sz w:val="48"/>
          <w:szCs w:val="48"/>
          <w:rtl/>
        </w:rPr>
        <w:t>إن رضي</w:t>
      </w:r>
      <w:r w:rsidR="00EB2E67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>ت</w:t>
      </w:r>
      <w:r w:rsidR="00EB2E67">
        <w:rPr>
          <w:rFonts w:cs="KFGQPC Uthman Taha Naskh" w:hint="cs"/>
          <w:sz w:val="48"/>
          <w:szCs w:val="48"/>
          <w:rtl/>
        </w:rPr>
        <w:t>َ</w:t>
      </w:r>
      <w:r w:rsidR="003E0653" w:rsidRPr="00B45212">
        <w:rPr>
          <w:rFonts w:cs="KFGQPC Uthman Taha Naskh" w:hint="cs"/>
          <w:sz w:val="48"/>
          <w:szCs w:val="48"/>
          <w:rtl/>
        </w:rPr>
        <w:t>.</w:t>
      </w:r>
    </w:p>
    <w:p w14:paraId="6407911D" w14:textId="33EFC1BB" w:rsidR="00D66924" w:rsidRPr="00B45212" w:rsidRDefault="00D66924" w:rsidP="00A14ACD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وتنظر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لمستقبل</w:t>
      </w:r>
      <w:r w:rsidR="00EB2E67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ك من خلال</w:t>
      </w:r>
      <w:r w:rsidR="00EB2E67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كلية</w:t>
      </w:r>
      <w:r w:rsidR="00EB2E67">
        <w:rPr>
          <w:rFonts w:cs="KFGQPC Uthman Taha Naskh" w:hint="cs"/>
          <w:sz w:val="48"/>
          <w:szCs w:val="48"/>
          <w:rtl/>
        </w:rPr>
        <w:t>ٍ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="00EB2E67">
        <w:rPr>
          <w:rFonts w:cs="KFGQPC Uthman Taha Naskh" w:hint="cs"/>
          <w:sz w:val="48"/>
          <w:szCs w:val="48"/>
          <w:rtl/>
        </w:rPr>
        <w:t>تتمناها</w:t>
      </w:r>
      <w:r w:rsidRPr="00B45212">
        <w:rPr>
          <w:rFonts w:cs="KFGQPC Uthman Taha Naskh" w:hint="cs"/>
          <w:sz w:val="48"/>
          <w:szCs w:val="48"/>
          <w:rtl/>
        </w:rPr>
        <w:t>، فلا يعطي</w:t>
      </w:r>
      <w:r w:rsidR="00EB2E67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>كها رب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3E0653" w:rsidRPr="00B45212">
        <w:rPr>
          <w:rFonts w:cs="KFGQPC Uthman Taha Naskh" w:hint="cs"/>
          <w:sz w:val="48"/>
          <w:szCs w:val="48"/>
          <w:rtl/>
        </w:rPr>
        <w:t>؛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="003E0653" w:rsidRPr="00B45212">
        <w:rPr>
          <w:rFonts w:cs="KFGQPC Uthman Taha Naskh" w:hint="cs"/>
          <w:sz w:val="48"/>
          <w:szCs w:val="48"/>
          <w:rtl/>
        </w:rPr>
        <w:t>لي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="003E0653" w:rsidRPr="00B45212">
        <w:rPr>
          <w:rFonts w:cs="KFGQPC Uthman Taha Naskh" w:hint="cs"/>
          <w:sz w:val="48"/>
          <w:szCs w:val="48"/>
          <w:rtl/>
        </w:rPr>
        <w:t>صرف</w:t>
      </w:r>
      <w:r w:rsidR="00EB2E67">
        <w:rPr>
          <w:rFonts w:cs="KFGQPC Uthman Taha Naskh" w:hint="cs"/>
          <w:sz w:val="48"/>
          <w:szCs w:val="48"/>
          <w:rtl/>
        </w:rPr>
        <w:t>َ</w:t>
      </w:r>
      <w:r w:rsidR="003E0653" w:rsidRPr="00B45212">
        <w:rPr>
          <w:rFonts w:cs="KFGQPC Uthman Taha Naskh" w:hint="cs"/>
          <w:sz w:val="48"/>
          <w:szCs w:val="48"/>
          <w:rtl/>
        </w:rPr>
        <w:t xml:space="preserve"> عنك</w:t>
      </w:r>
      <w:r w:rsidR="00EB2E67">
        <w:rPr>
          <w:rFonts w:cs="KFGQPC Uthman Taha Naskh" w:hint="cs"/>
          <w:sz w:val="48"/>
          <w:szCs w:val="48"/>
          <w:rtl/>
        </w:rPr>
        <w:t>َ</w:t>
      </w:r>
      <w:r w:rsidR="003E0653" w:rsidRPr="00B45212">
        <w:rPr>
          <w:rFonts w:cs="KFGQPC Uthman Taha Naskh" w:hint="cs"/>
          <w:sz w:val="48"/>
          <w:szCs w:val="48"/>
          <w:rtl/>
        </w:rPr>
        <w:t xml:space="preserve"> س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="003E0653" w:rsidRPr="00B45212">
        <w:rPr>
          <w:rFonts w:cs="KFGQPC Uthman Taha Naskh" w:hint="cs"/>
          <w:sz w:val="48"/>
          <w:szCs w:val="48"/>
          <w:rtl/>
        </w:rPr>
        <w:t>وءاً لا تعلم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="003E0653" w:rsidRPr="00B45212">
        <w:rPr>
          <w:rFonts w:cs="KFGQPC Uthman Taha Naskh" w:hint="cs"/>
          <w:sz w:val="48"/>
          <w:szCs w:val="48"/>
          <w:rtl/>
        </w:rPr>
        <w:t>ه</w:t>
      </w:r>
      <w:r w:rsidRPr="00B45212">
        <w:rPr>
          <w:rFonts w:cs="KFGQPC Uthman Taha Naskh" w:hint="cs"/>
          <w:sz w:val="48"/>
          <w:szCs w:val="48"/>
          <w:rtl/>
        </w:rPr>
        <w:t>.</w:t>
      </w:r>
    </w:p>
    <w:p w14:paraId="6C07FE26" w14:textId="52DD49C2" w:rsidR="00D66924" w:rsidRPr="00B45212" w:rsidRDefault="00D66924" w:rsidP="00A14ACD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وت</w:t>
      </w:r>
      <w:r w:rsidR="00B65993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صيب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 الضائقة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المالية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، وتظن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ها القاضية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، فينتش</w:t>
      </w:r>
      <w:r w:rsidR="006B145F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ل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الرزاق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الكريم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، فيرزق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من حيث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لا تحتسب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.</w:t>
      </w:r>
    </w:p>
    <w:p w14:paraId="0A1990A3" w14:textId="51DA6B1D" w:rsidR="00D66924" w:rsidRPr="00B45212" w:rsidRDefault="00D66924" w:rsidP="00A14ACD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وتخطب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فتاة</w:t>
      </w:r>
      <w:r w:rsidR="00B65993">
        <w:rPr>
          <w:rFonts w:cs="KFGQPC Uthman Taha Naskh" w:hint="cs"/>
          <w:sz w:val="48"/>
          <w:szCs w:val="48"/>
          <w:rtl/>
        </w:rPr>
        <w:t>ً</w:t>
      </w:r>
      <w:r w:rsidRPr="00B45212">
        <w:rPr>
          <w:rFonts w:cs="KFGQPC Uthman Taha Naskh" w:hint="cs"/>
          <w:sz w:val="48"/>
          <w:szCs w:val="48"/>
          <w:rtl/>
        </w:rPr>
        <w:t>؛ تذهب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بك الأماني</w:t>
      </w:r>
      <w:r w:rsidR="00EB2E67">
        <w:rPr>
          <w:rFonts w:cs="KFGQPC Uthman Taha Naskh" w:hint="cs"/>
          <w:sz w:val="48"/>
          <w:szCs w:val="48"/>
          <w:rtl/>
        </w:rPr>
        <w:t>ُّ</w:t>
      </w:r>
      <w:r w:rsidRPr="00B45212">
        <w:rPr>
          <w:rFonts w:cs="KFGQPC Uthman Taha Naskh" w:hint="cs"/>
          <w:sz w:val="48"/>
          <w:szCs w:val="48"/>
          <w:rtl/>
        </w:rPr>
        <w:t xml:space="preserve"> أنها فتاة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أحلام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، فيصر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ف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الوهاب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إلى م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ن هي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خير</w:t>
      </w:r>
      <w:r w:rsidR="00EB2E67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 w:hint="cs"/>
          <w:sz w:val="48"/>
          <w:szCs w:val="48"/>
          <w:rtl/>
        </w:rPr>
        <w:t>، إن استخرت</w:t>
      </w:r>
      <w:r w:rsidR="00EB2E67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ه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.</w:t>
      </w:r>
    </w:p>
    <w:p w14:paraId="4AE59C03" w14:textId="445D2414" w:rsidR="00BB5B32" w:rsidRPr="00B45212" w:rsidRDefault="00D66924" w:rsidP="00A14ACD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وي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صيب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 مرض</w:t>
      </w:r>
      <w:r w:rsidR="00EB2E67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 w:hint="cs"/>
          <w:sz w:val="48"/>
          <w:szCs w:val="48"/>
          <w:rtl/>
        </w:rPr>
        <w:t>، ي</w:t>
      </w:r>
      <w:r w:rsidR="00EB2E67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ذه</w:t>
      </w:r>
      <w:r w:rsidR="00EB2E67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ب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بوساوس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ك كل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مذهب</w:t>
      </w:r>
      <w:r w:rsidR="00B65993">
        <w:rPr>
          <w:rFonts w:cs="KFGQPC Uthman Taha Naskh" w:hint="cs"/>
          <w:sz w:val="48"/>
          <w:szCs w:val="48"/>
          <w:rtl/>
        </w:rPr>
        <w:t>ٍ</w:t>
      </w:r>
      <w:r w:rsidRPr="00B45212">
        <w:rPr>
          <w:rFonts w:cs="KFGQPC Uthman Taha Naskh" w:hint="cs"/>
          <w:sz w:val="48"/>
          <w:szCs w:val="48"/>
          <w:rtl/>
        </w:rPr>
        <w:t>، فيشفي</w:t>
      </w:r>
      <w:r w:rsidR="00B65993">
        <w:rPr>
          <w:rFonts w:cs="KFGQPC Uthman Taha Naskh" w:hint="cs"/>
          <w:sz w:val="48"/>
          <w:szCs w:val="48"/>
          <w:rtl/>
        </w:rPr>
        <w:t>ْ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مولاك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="00B45212" w:rsidRPr="00B45212">
        <w:rPr>
          <w:rFonts w:cs="KFGQPC Uthman Taha Naskh" w:hint="cs"/>
          <w:sz w:val="48"/>
          <w:szCs w:val="48"/>
          <w:rtl/>
        </w:rPr>
        <w:t>أ</w:t>
      </w:r>
      <w:r w:rsidRPr="00B45212">
        <w:rPr>
          <w:rFonts w:cs="KFGQPC Uthman Taha Naskh" w:hint="cs"/>
          <w:sz w:val="48"/>
          <w:szCs w:val="48"/>
          <w:rtl/>
        </w:rPr>
        <w:t>و</w:t>
      </w:r>
      <w:r w:rsidR="00B45212" w:rsidRPr="00B45212">
        <w:rPr>
          <w:rFonts w:cs="KFGQPC Uthman Taha Naskh" w:hint="cs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يُنزِل</w:t>
      </w:r>
      <w:r w:rsidR="00B45212" w:rsidRPr="00B45212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عليك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من الرَّوح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والرحمة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 xml:space="preserve"> ما لم تجده وقت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العافية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.</w:t>
      </w:r>
      <w:r w:rsidR="00BB5B32" w:rsidRPr="00B45212">
        <w:rPr>
          <w:rFonts w:cs="KFGQPC Uthman Taha Naskh"/>
          <w:sz w:val="48"/>
          <w:szCs w:val="48"/>
          <w:rtl/>
        </w:rPr>
        <w:t xml:space="preserve"> </w:t>
      </w:r>
    </w:p>
    <w:p w14:paraId="1DD231BC" w14:textId="54521975" w:rsidR="00D66924" w:rsidRPr="00B45212" w:rsidRDefault="00BB5B32" w:rsidP="00A14ACD">
      <w:pPr>
        <w:ind w:firstLine="281"/>
        <w:rPr>
          <w:rFonts w:cs="KFGQPC Uthman Taha Naskh"/>
          <w:sz w:val="48"/>
          <w:szCs w:val="48"/>
          <w:rtl/>
        </w:rPr>
      </w:pPr>
      <w:r w:rsidRPr="00B45212">
        <w:rPr>
          <w:rFonts w:cs="KFGQPC Uthman Taha Naskh" w:hint="cs"/>
          <w:sz w:val="48"/>
          <w:szCs w:val="48"/>
          <w:rtl/>
        </w:rPr>
        <w:t>ويفوت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/>
          <w:sz w:val="48"/>
          <w:szCs w:val="48"/>
          <w:rtl/>
        </w:rPr>
        <w:t xml:space="preserve"> نصيب</w:t>
      </w:r>
      <w:r w:rsidR="00EB2E67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/>
          <w:sz w:val="48"/>
          <w:szCs w:val="48"/>
          <w:rtl/>
        </w:rPr>
        <w:t xml:space="preserve"> من الدنيا</w:t>
      </w:r>
      <w:r w:rsidRPr="00B45212">
        <w:rPr>
          <w:rFonts w:cs="KFGQPC Uthman Taha Naskh" w:hint="cs"/>
          <w:sz w:val="48"/>
          <w:szCs w:val="48"/>
          <w:rtl/>
        </w:rPr>
        <w:t>،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Pr="00B45212">
        <w:rPr>
          <w:rFonts w:cs="KFGQPC Uthman Taha Naskh" w:hint="cs"/>
          <w:sz w:val="48"/>
          <w:szCs w:val="48"/>
          <w:rtl/>
        </w:rPr>
        <w:t>وفي فواته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/>
          <w:sz w:val="48"/>
          <w:szCs w:val="48"/>
          <w:rtl/>
        </w:rPr>
        <w:t xml:space="preserve"> توفير</w:t>
      </w:r>
      <w:r w:rsidRPr="00B45212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/>
          <w:sz w:val="48"/>
          <w:szCs w:val="48"/>
          <w:rtl/>
        </w:rPr>
        <w:t xml:space="preserve"> لدينِ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/>
          <w:sz w:val="48"/>
          <w:szCs w:val="48"/>
          <w:rtl/>
        </w:rPr>
        <w:t>، وعصمة</w:t>
      </w:r>
      <w:r w:rsidRPr="00B45212">
        <w:rPr>
          <w:rFonts w:cs="KFGQPC Uthman Taha Naskh" w:hint="cs"/>
          <w:sz w:val="48"/>
          <w:szCs w:val="48"/>
          <w:rtl/>
        </w:rPr>
        <w:t>ٌ</w:t>
      </w:r>
      <w:r w:rsidRPr="00B45212">
        <w:rPr>
          <w:rFonts w:cs="KFGQPC Uthman Taha Naskh"/>
          <w:sz w:val="48"/>
          <w:szCs w:val="48"/>
          <w:rtl/>
        </w:rPr>
        <w:t xml:space="preserve"> لعرض</w:t>
      </w:r>
      <w:r w:rsidR="00B65993">
        <w:rPr>
          <w:rFonts w:cs="KFGQPC Uthman Taha Naskh" w:hint="cs"/>
          <w:sz w:val="48"/>
          <w:szCs w:val="48"/>
          <w:rtl/>
        </w:rPr>
        <w:t>ِ</w:t>
      </w:r>
      <w:r w:rsidRPr="00B45212">
        <w:rPr>
          <w:rFonts w:cs="KFGQPC Uthman Taha Naskh" w:hint="cs"/>
          <w:sz w:val="48"/>
          <w:szCs w:val="48"/>
          <w:rtl/>
        </w:rPr>
        <w:t>ك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/>
          <w:sz w:val="48"/>
          <w:szCs w:val="48"/>
          <w:rtl/>
        </w:rPr>
        <w:t xml:space="preserve">: </w:t>
      </w:r>
      <w:r w:rsidRPr="00B45212">
        <w:rPr>
          <w:rFonts w:cs="KFGQPC Uthman Taha Naskh" w:hint="cs"/>
          <w:sz w:val="48"/>
          <w:szCs w:val="48"/>
          <w:rtl/>
        </w:rPr>
        <w:t>وما أعجب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ما قال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>ه</w:t>
      </w:r>
      <w:r w:rsidR="00B65993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</w:t>
      </w:r>
      <w:r w:rsidRPr="00B45212">
        <w:rPr>
          <w:rFonts w:cs="KFGQPC Uthman Taha Naskh"/>
          <w:sz w:val="48"/>
          <w:szCs w:val="48"/>
          <w:rtl/>
        </w:rPr>
        <w:t>ابن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/>
          <w:sz w:val="48"/>
          <w:szCs w:val="48"/>
          <w:rtl/>
        </w:rPr>
        <w:t xml:space="preserve"> مسعود</w:t>
      </w:r>
      <w:r w:rsidR="00B65993">
        <w:rPr>
          <w:rFonts w:cs="KFGQPC Uthman Taha Naskh" w:hint="cs"/>
          <w:sz w:val="48"/>
          <w:szCs w:val="48"/>
          <w:rtl/>
        </w:rPr>
        <w:t>ٍ</w:t>
      </w:r>
      <w:r w:rsidRPr="00B45212">
        <w:rPr>
          <w:rFonts w:cs="KFGQPC Uthman Taha Naskh"/>
          <w:sz w:val="48"/>
          <w:szCs w:val="48"/>
          <w:rtl/>
        </w:rPr>
        <w:t xml:space="preserve"> 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Pr="00B45212">
        <w:rPr>
          <w:rFonts w:cs="KFGQPC Uthman Taha Naskh" w:hint="cs"/>
          <w:sz w:val="48"/>
          <w:szCs w:val="48"/>
          <w:rtl/>
        </w:rPr>
        <w:t>رضي</w:t>
      </w:r>
      <w:r w:rsidR="00B65993">
        <w:rPr>
          <w:rFonts w:cs="KFGQPC Uthman Taha Naskh" w:hint="cs"/>
          <w:sz w:val="48"/>
          <w:szCs w:val="48"/>
          <w:rtl/>
        </w:rPr>
        <w:t>َ</w:t>
      </w:r>
      <w:r w:rsidRPr="00B45212">
        <w:rPr>
          <w:rFonts w:cs="KFGQPC Uthman Taha Naskh" w:hint="cs"/>
          <w:sz w:val="48"/>
          <w:szCs w:val="48"/>
          <w:rtl/>
        </w:rPr>
        <w:t xml:space="preserve"> الله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Pr="00B45212">
        <w:rPr>
          <w:rFonts w:cs="KFGQPC Uthman Taha Naskh" w:hint="cs"/>
          <w:sz w:val="48"/>
          <w:szCs w:val="48"/>
          <w:rtl/>
        </w:rPr>
        <w:t xml:space="preserve"> عنه</w:t>
      </w:r>
      <w:r w:rsidR="00EB2E67">
        <w:rPr>
          <w:rFonts w:cs="KFGQPC Uthman Taha Naskh" w:hint="cs"/>
          <w:sz w:val="48"/>
          <w:szCs w:val="48"/>
          <w:rtl/>
        </w:rPr>
        <w:t>ُ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Pr="00B45212">
        <w:rPr>
          <w:rFonts w:cs="KFGQPC Uthman Taha Naskh" w:hint="cs"/>
          <w:sz w:val="48"/>
          <w:szCs w:val="48"/>
          <w:rtl/>
        </w:rPr>
        <w:t xml:space="preserve">: </w:t>
      </w:r>
      <w:r w:rsidRPr="00B45212">
        <w:rPr>
          <w:rFonts w:cs="KFGQPC Uthman Taha Naskh"/>
          <w:sz w:val="48"/>
          <w:szCs w:val="48"/>
          <w:rtl/>
        </w:rPr>
        <w:t xml:space="preserve">إِنَّ الْعَبْدَ لَيَهِمُّ بِالْأَمْرِ مِنَ التِّجَارَةِ </w:t>
      </w:r>
      <w:r w:rsidRPr="00B45212">
        <w:rPr>
          <w:rFonts w:cs="KFGQPC Uthman Taha Naskh"/>
          <w:sz w:val="48"/>
          <w:szCs w:val="48"/>
          <w:rtl/>
        </w:rPr>
        <w:lastRenderedPageBreak/>
        <w:t>أَوِ الْإِمَارَةِ، حَتَّى إِذَا تَيَسَّرَ لَهُ نَظَرَ اللَّهُ إِلَيْهِ مِنْ فَوْقِ سَبْعِ سَمَوَاتٍ، فَيَقُولُ لِلْمَلَكِ: اصْرِفْهُ عَنْهُ</w:t>
      </w:r>
      <w:r w:rsidRPr="00B45212">
        <w:rPr>
          <w:rFonts w:cs="KFGQPC Uthman Taha Naskh" w:hint="cs"/>
          <w:sz w:val="48"/>
          <w:szCs w:val="48"/>
          <w:rtl/>
        </w:rPr>
        <w:t>.</w:t>
      </w:r>
      <w:r w:rsidRPr="00B45212">
        <w:rPr>
          <w:rFonts w:cs="KFGQPC Uthman Taha Naskh"/>
          <w:sz w:val="48"/>
          <w:szCs w:val="48"/>
          <w:rtl/>
        </w:rPr>
        <w:t xml:space="preserve"> فَيَصْرِفُهُ، فَيَتَظَنَّى بِحَيْرَتِهِ: سَبَقَنِي فُلَانٌ، وَمَا هُوَ إِلَّا اللَّهُ</w:t>
      </w:r>
      <w:r w:rsidRPr="00B45212">
        <w:rPr>
          <w:rFonts w:cs="KFGQPC Uthman Taha Naskh" w:hint="cs"/>
          <w:sz w:val="48"/>
          <w:szCs w:val="48"/>
          <w:rtl/>
        </w:rPr>
        <w:t xml:space="preserve">.. </w:t>
      </w:r>
      <w:r w:rsidRPr="00B45212">
        <w:rPr>
          <w:rFonts w:cs="KFGQPC Uthman Taha Naskh"/>
          <w:sz w:val="48"/>
          <w:szCs w:val="48"/>
          <w:rtl/>
        </w:rPr>
        <w:t xml:space="preserve">وَمَا هُوَ إِلَّا فَضْلُ اللَّهِ 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Pr="00B45212">
        <w:rPr>
          <w:rFonts w:cs="KFGQPC Uthman Taha Naskh"/>
          <w:sz w:val="48"/>
          <w:szCs w:val="48"/>
          <w:rtl/>
        </w:rPr>
        <w:t>عَزَّ وَجَلَّ</w:t>
      </w:r>
      <w:r w:rsidR="00B65993">
        <w:rPr>
          <w:rFonts w:cs="KFGQPC Uthman Taha Naskh" w:hint="cs"/>
          <w:sz w:val="48"/>
          <w:szCs w:val="48"/>
          <w:rtl/>
        </w:rPr>
        <w:t>-</w:t>
      </w:r>
      <w:r w:rsidRPr="00B45212">
        <w:rPr>
          <w:rFonts w:cs="KFGQPC Uthman Taha Naskh"/>
          <w:sz w:val="48"/>
          <w:szCs w:val="48"/>
          <w:rtl/>
        </w:rPr>
        <w:t xml:space="preserve"> عَلَيْهِ</w:t>
      </w:r>
      <w:r w:rsidRPr="00B45212">
        <w:rPr>
          <w:rStyle w:val="ae"/>
          <w:sz w:val="52"/>
          <w:szCs w:val="52"/>
          <w:rtl/>
        </w:rPr>
        <w:t>(</w:t>
      </w:r>
      <w:r w:rsidRPr="00B45212">
        <w:rPr>
          <w:rStyle w:val="ae"/>
          <w:sz w:val="52"/>
          <w:szCs w:val="52"/>
          <w:rtl/>
        </w:rPr>
        <w:footnoteReference w:id="2"/>
      </w:r>
      <w:r w:rsidRPr="00B45212">
        <w:rPr>
          <w:rStyle w:val="ae"/>
          <w:sz w:val="52"/>
          <w:szCs w:val="52"/>
          <w:rtl/>
        </w:rPr>
        <w:t>)</w:t>
      </w:r>
      <w:r w:rsidRPr="00B45212">
        <w:rPr>
          <w:rFonts w:cs="KFGQPC Uthman Taha Naskh"/>
          <w:sz w:val="48"/>
          <w:szCs w:val="48"/>
          <w:rtl/>
        </w:rPr>
        <w:t>.</w:t>
      </w:r>
    </w:p>
    <w:p w14:paraId="6F5B2649" w14:textId="4684F4E5" w:rsidR="008A1642" w:rsidRPr="00B45212" w:rsidRDefault="00D27B2E" w:rsidP="00DE64CF">
      <w:pPr>
        <w:widowControl/>
        <w:numPr>
          <w:ilvl w:val="0"/>
          <w:numId w:val="4"/>
        </w:numPr>
        <w:ind w:left="142" w:right="-142" w:firstLine="282"/>
        <w:rPr>
          <w:rFonts w:cs="Generator Black"/>
          <w:sz w:val="48"/>
          <w:szCs w:val="48"/>
          <w:rtl/>
          <w14:ligatures w14:val="standardContextual"/>
        </w:rPr>
      </w:pPr>
      <w:r w:rsidRPr="00B45212">
        <w:rPr>
          <w:rFonts w:cs="Generator Black" w:hint="cs"/>
          <w:sz w:val="48"/>
          <w:szCs w:val="48"/>
          <w:rtl/>
          <w14:ligatures w14:val="standardContextual"/>
        </w:rPr>
        <w:t>ف</w:t>
      </w:r>
      <w:r w:rsidR="008A1642" w:rsidRPr="00B45212">
        <w:rPr>
          <w:rFonts w:cs="Generator Black"/>
          <w:sz w:val="48"/>
          <w:szCs w:val="48"/>
          <w:rtl/>
          <w14:ligatures w14:val="standardContextual"/>
        </w:rPr>
        <w:t xml:space="preserve">اللَّهُمَّ </w:t>
      </w:r>
      <w:r w:rsidR="00B45212"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نَسْألُكَ </w:t>
      </w:r>
      <w:r w:rsidR="008A1642" w:rsidRPr="00B45212">
        <w:rPr>
          <w:rFonts w:cs="Generator Black"/>
          <w:sz w:val="48"/>
          <w:szCs w:val="48"/>
          <w:rtl/>
          <w14:ligatures w14:val="standardContextual"/>
        </w:rPr>
        <w:t>الرِّضَا بَعْدَ الْقَضَاءِ، وَبَرْدَ الْعَيْشِ بَعْدَ الْمَوْتِ، وَلَذَّةَ النَّظَرِ إِلَى وَجْهِكَ، وَالشَّوْقَ إِلَى لِقَائِكَ، فِي غَيْرِ ضَرَّاءَ مُضِر</w:t>
      </w:r>
      <w:r w:rsidR="0084028F" w:rsidRPr="00B45212">
        <w:rPr>
          <w:rFonts w:cs="Generator Black"/>
          <w:sz w:val="48"/>
          <w:szCs w:val="48"/>
          <w:rtl/>
          <w14:ligatures w14:val="standardContextual"/>
        </w:rPr>
        <w:t>َّةٍ، وَلاَ فِتْنَةٍ مُضِلَّةٍ</w:t>
      </w:r>
      <w:r w:rsidR="0084028F"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. </w:t>
      </w:r>
      <w:r w:rsidR="008A1642" w:rsidRPr="00B45212">
        <w:rPr>
          <w:rFonts w:cs="Generator Black"/>
          <w:sz w:val="48"/>
          <w:szCs w:val="48"/>
          <w:rtl/>
          <w14:ligatures w14:val="standardContextual"/>
        </w:rPr>
        <w:t xml:space="preserve">اللَّهُمَّ زَيِّنَّا بِزِينَةِ الإِيمَانِ، وَاجْعَلْنَا هُدَاةً </w:t>
      </w:r>
      <w:proofErr w:type="gramStart"/>
      <w:r w:rsidR="008A1642" w:rsidRPr="00B45212">
        <w:rPr>
          <w:rFonts w:cs="Generator Black"/>
          <w:sz w:val="48"/>
          <w:szCs w:val="48"/>
          <w:rtl/>
          <w14:ligatures w14:val="standardContextual"/>
        </w:rPr>
        <w:t>مُهْتَدِينَ</w:t>
      </w:r>
      <w:r w:rsidR="008A1642" w:rsidRPr="00593010">
        <w:rPr>
          <w:rFonts w:cs="Generator Black"/>
          <w:rtl/>
          <w14:ligatures w14:val="standardContextual"/>
        </w:rPr>
        <w:t>(</w:t>
      </w:r>
      <w:proofErr w:type="gramEnd"/>
      <w:r w:rsidR="008A1642" w:rsidRPr="00593010">
        <w:rPr>
          <w:rFonts w:cs="Generator Black"/>
          <w:rtl/>
          <w14:ligatures w14:val="standardContextual"/>
        </w:rPr>
        <w:footnoteReference w:id="3"/>
      </w:r>
      <w:r w:rsidR="008A1642" w:rsidRPr="00593010">
        <w:rPr>
          <w:rFonts w:cs="Generator Black"/>
          <w:rtl/>
          <w14:ligatures w14:val="standardContextual"/>
        </w:rPr>
        <w:t>)</w:t>
      </w:r>
      <w:r w:rsidR="008A1642" w:rsidRPr="00B45212">
        <w:rPr>
          <w:rFonts w:cs="Generator Black"/>
          <w:sz w:val="48"/>
          <w:szCs w:val="48"/>
          <w:rtl/>
          <w14:ligatures w14:val="standardContextual"/>
        </w:rPr>
        <w:t>.</w:t>
      </w:r>
    </w:p>
    <w:p w14:paraId="57083E44" w14:textId="7C0D686F" w:rsidR="00BB5B32" w:rsidRPr="00B45212" w:rsidRDefault="00BB5B32" w:rsidP="00BB5B32">
      <w:pPr>
        <w:widowControl/>
        <w:numPr>
          <w:ilvl w:val="0"/>
          <w:numId w:val="4"/>
        </w:numPr>
        <w:ind w:left="142" w:right="-142" w:firstLine="282"/>
        <w:rPr>
          <w:rFonts w:cs="Generator Black"/>
          <w:sz w:val="48"/>
          <w:szCs w:val="48"/>
          <w:rtl/>
          <w14:ligatures w14:val="standardContextual"/>
        </w:rPr>
      </w:pPr>
      <w:r w:rsidRPr="00B45212">
        <w:rPr>
          <w:rFonts w:cs="Generator Black" w:hint="cs"/>
          <w:sz w:val="48"/>
          <w:szCs w:val="48"/>
          <w:rtl/>
          <w14:ligatures w14:val="standardContextual"/>
        </w:rPr>
        <w:t>اللَّهُمَّ إِنِّا نسْأَلُكَ كَمَا هَدَيْتَنا لِلإِسْلاَمِ أَنْ لاَ تَنْزِعَهُ مِنّا حَتَّى تَتَوَفَّانا وَنحن مُسْلِمون</w:t>
      </w:r>
      <w:r w:rsidR="00B9766B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.</w:t>
      </w:r>
    </w:p>
    <w:p w14:paraId="5FC8E524" w14:textId="0533A6B6" w:rsidR="00BB5B32" w:rsidRPr="00B45212" w:rsidRDefault="00BB5B32" w:rsidP="00BB5B32">
      <w:pPr>
        <w:widowControl/>
        <w:numPr>
          <w:ilvl w:val="0"/>
          <w:numId w:val="4"/>
        </w:numPr>
        <w:ind w:right="-142"/>
        <w:jc w:val="left"/>
        <w:rPr>
          <w:rFonts w:cs="Generator Black"/>
          <w:sz w:val="48"/>
          <w:szCs w:val="48"/>
          <w14:ligatures w14:val="standardContextual"/>
        </w:rPr>
      </w:pPr>
      <w:r w:rsidRPr="00B45212">
        <w:rPr>
          <w:rFonts w:cs="Generator Black" w:hint="cs"/>
          <w:sz w:val="48"/>
          <w:szCs w:val="48"/>
          <w:rtl/>
          <w14:ligatures w14:val="standardContextual"/>
        </w:rPr>
        <w:t>اللهم لكَ الحمدُ على الأمنِ والإيمانِ، وعلى الإغداقِ بالأرزاقِ.</w:t>
      </w:r>
    </w:p>
    <w:p w14:paraId="53802517" w14:textId="4E9CBA82" w:rsidR="00061E35" w:rsidRPr="00B45212" w:rsidRDefault="0084028F" w:rsidP="00DE64CF">
      <w:pPr>
        <w:widowControl/>
        <w:numPr>
          <w:ilvl w:val="0"/>
          <w:numId w:val="4"/>
        </w:numPr>
        <w:ind w:left="142" w:right="-142" w:firstLine="282"/>
        <w:rPr>
          <w:rFonts w:cs="Generator Black"/>
          <w:sz w:val="48"/>
          <w:szCs w:val="48"/>
          <w:rtl/>
          <w14:ligatures w14:val="standardContextual"/>
        </w:rPr>
      </w:pPr>
      <w:r w:rsidRPr="00B45212">
        <w:rPr>
          <w:rFonts w:cs="Generator Black" w:hint="cs"/>
          <w:sz w:val="48"/>
          <w:szCs w:val="48"/>
          <w:rtl/>
          <w14:ligatures w14:val="standardContextual"/>
        </w:rPr>
        <w:t>اللهم اخصص</w:t>
      </w:r>
      <w:r w:rsidR="002433B5" w:rsidRPr="00B45212">
        <w:rPr>
          <w:rFonts w:cs="Generator Black" w:hint="cs"/>
          <w:sz w:val="48"/>
          <w:szCs w:val="48"/>
          <w:rtl/>
          <w14:ligatures w14:val="standardContextual"/>
        </w:rPr>
        <w:t>ْ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 ب</w:t>
      </w:r>
      <w:r w:rsidR="00DE64CF" w:rsidRPr="00B45212">
        <w:rPr>
          <w:rFonts w:cs="Generator Black" w:hint="cs"/>
          <w:sz w:val="48"/>
          <w:szCs w:val="48"/>
          <w:rtl/>
          <w14:ligatures w14:val="standardContextual"/>
        </w:rPr>
        <w:t>توفيق</w:t>
      </w:r>
      <w:r w:rsidR="002433B5" w:rsidRPr="00B45212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ك</w:t>
      </w:r>
      <w:r w:rsidR="002433B5"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 وتسديدِك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 </w:t>
      </w:r>
      <w:r w:rsidR="002433B5"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إمامَنا 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الملكَ سلمانَ </w:t>
      </w:r>
      <w:r w:rsidR="00D66924" w:rsidRPr="00B45212">
        <w:rPr>
          <w:rFonts w:cs="Generator Black" w:hint="cs"/>
          <w:sz w:val="48"/>
          <w:szCs w:val="48"/>
          <w:rtl/>
          <w14:ligatures w14:val="standardContextual"/>
        </w:rPr>
        <w:t>ووليَ عهدِهِ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 xml:space="preserve">. اللهم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افر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ُ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ج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لهم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في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proofErr w:type="gramStart"/>
      <w:r w:rsidRPr="00B45212">
        <w:rPr>
          <w:rFonts w:cs="Generator Black" w:hint="eastAsia"/>
          <w:sz w:val="48"/>
          <w:szCs w:val="48"/>
          <w:rtl/>
          <w14:ligatures w14:val="standardContextual"/>
        </w:rPr>
        <w:t>المضائق</w:t>
      </w:r>
      <w:r w:rsidR="00B9766B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B45212">
        <w:rPr>
          <w:rFonts w:cs="Generator Black"/>
          <w:sz w:val="48"/>
          <w:szCs w:val="48"/>
          <w:rtl/>
          <w14:ligatures w14:val="standardContextual"/>
        </w:rPr>
        <w:t>,</w:t>
      </w:r>
      <w:proofErr w:type="gramEnd"/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واكش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ف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لهم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وجوه</w:t>
      </w:r>
      <w:r w:rsidR="00B9766B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الحقائق</w:t>
      </w:r>
      <w:r w:rsidR="00B9766B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,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وأع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ِ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نهم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ببطانة</w:t>
      </w:r>
      <w:r w:rsidR="00EB2E67">
        <w:rPr>
          <w:rFonts w:cs="Generator Black" w:hint="cs"/>
          <w:sz w:val="48"/>
          <w:szCs w:val="48"/>
          <w:rtl/>
          <w14:ligatures w14:val="standardContextual"/>
        </w:rPr>
        <w:t>ٍ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Pr="00B45212">
        <w:rPr>
          <w:rFonts w:cs="Generator Black" w:hint="eastAsia"/>
          <w:sz w:val="48"/>
          <w:szCs w:val="48"/>
          <w:rtl/>
          <w14:ligatures w14:val="standardContextual"/>
        </w:rPr>
        <w:t>ناصحة</w:t>
      </w:r>
      <w:r w:rsidR="00EB2E67">
        <w:rPr>
          <w:rFonts w:cs="Generator Black" w:hint="cs"/>
          <w:sz w:val="48"/>
          <w:szCs w:val="48"/>
          <w:rtl/>
          <w14:ligatures w14:val="standardContextual"/>
        </w:rPr>
        <w:t>ٍ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</w:t>
      </w:r>
      <w:r w:rsidR="00BB5B32" w:rsidRPr="00B45212">
        <w:rPr>
          <w:rFonts w:cs="Generator Black" w:hint="cs"/>
          <w:sz w:val="48"/>
          <w:szCs w:val="48"/>
          <w:rtl/>
          <w14:ligatures w14:val="standardContextual"/>
        </w:rPr>
        <w:t>صادقة</w:t>
      </w:r>
      <w:r w:rsidR="00EB2E67">
        <w:rPr>
          <w:rFonts w:cs="Generator Black" w:hint="cs"/>
          <w:sz w:val="48"/>
          <w:szCs w:val="48"/>
          <w:rtl/>
          <w14:ligatures w14:val="standardContextual"/>
        </w:rPr>
        <w:t>ٍ</w:t>
      </w:r>
      <w:r w:rsidRPr="00B45212">
        <w:rPr>
          <w:rFonts w:cs="Generator Black"/>
          <w:sz w:val="48"/>
          <w:szCs w:val="48"/>
          <w:rtl/>
          <w14:ligatures w14:val="standardContextual"/>
        </w:rPr>
        <w:t>.</w:t>
      </w:r>
    </w:p>
    <w:p w14:paraId="7D8BE9A4" w14:textId="298F3FCD" w:rsidR="001503B3" w:rsidRPr="00B45212" w:rsidRDefault="001503B3" w:rsidP="00DE64CF">
      <w:pPr>
        <w:widowControl/>
        <w:numPr>
          <w:ilvl w:val="0"/>
          <w:numId w:val="4"/>
        </w:numPr>
        <w:ind w:left="142" w:right="-142" w:firstLine="282"/>
        <w:rPr>
          <w:rFonts w:cs="Generator Black"/>
          <w:sz w:val="48"/>
          <w:szCs w:val="48"/>
          <w14:ligatures w14:val="standardContextual"/>
        </w:rPr>
      </w:pPr>
      <w:r w:rsidRPr="00B45212">
        <w:rPr>
          <w:rFonts w:cs="Generator Black"/>
          <w:sz w:val="48"/>
          <w:szCs w:val="48"/>
          <w:rtl/>
          <w14:ligatures w14:val="standardContextual"/>
        </w:rPr>
        <w:t>اللهم أعنا والمسلمين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َ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على ما نطيق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ُ،</w:t>
      </w:r>
      <w:r w:rsidRPr="00B45212">
        <w:rPr>
          <w:rFonts w:cs="Generator Black"/>
          <w:sz w:val="48"/>
          <w:szCs w:val="48"/>
          <w:rtl/>
          <w14:ligatures w14:val="standardContextual"/>
        </w:rPr>
        <w:t xml:space="preserve"> واكفنا ما لا ن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ُ</w:t>
      </w:r>
      <w:r w:rsidRPr="00B45212">
        <w:rPr>
          <w:rFonts w:cs="Generator Black"/>
          <w:sz w:val="48"/>
          <w:szCs w:val="48"/>
          <w:rtl/>
          <w14:ligatures w14:val="standardContextual"/>
        </w:rPr>
        <w:t>طيق</w:t>
      </w:r>
      <w:r w:rsidRPr="00B45212">
        <w:rPr>
          <w:rFonts w:cs="Generator Black" w:hint="cs"/>
          <w:sz w:val="48"/>
          <w:szCs w:val="48"/>
          <w:rtl/>
          <w14:ligatures w14:val="standardContextual"/>
        </w:rPr>
        <w:t>ُ، واحفظنا وجنودَنا وحدودَنا.</w:t>
      </w:r>
    </w:p>
    <w:p w14:paraId="5E0E69B8" w14:textId="688F10C9" w:rsidR="00440B89" w:rsidRPr="00B45212" w:rsidRDefault="00BB5B32" w:rsidP="002433B5">
      <w:pPr>
        <w:widowControl/>
        <w:ind w:left="424" w:right="-142" w:firstLine="0"/>
        <w:rPr>
          <w:rFonts w:cs="Generator Black"/>
          <w:sz w:val="48"/>
          <w:szCs w:val="48"/>
          <w14:ligatures w14:val="standardContextual"/>
        </w:rPr>
      </w:pPr>
      <w:r w:rsidRPr="00B45212">
        <w:rPr>
          <w:rFonts w:cs="Generator Black" w:hint="cs"/>
          <w:sz w:val="48"/>
          <w:szCs w:val="48"/>
          <w:rtl/>
          <w14:ligatures w14:val="standardContextual"/>
        </w:rPr>
        <w:t>اللهم صلِ وسلِّمْ على عبدِكَ ورسولِكَ محمدٍ.</w:t>
      </w:r>
    </w:p>
    <w:sectPr w:rsidR="00440B89" w:rsidRPr="00B45212" w:rsidSect="00B45212">
      <w:headerReference w:type="default" r:id="rId7"/>
      <w:footnotePr>
        <w:numRestart w:val="eachPage"/>
      </w:footnotePr>
      <w:pgSz w:w="11906" w:h="16838"/>
      <w:pgMar w:top="851" w:right="0" w:bottom="142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25277" w14:textId="77777777" w:rsidR="00094C49" w:rsidRDefault="00094C49" w:rsidP="00C874CE">
      <w:r>
        <w:separator/>
      </w:r>
    </w:p>
  </w:endnote>
  <w:endnote w:type="continuationSeparator" w:id="0">
    <w:p w14:paraId="1111FBCD" w14:textId="77777777" w:rsidR="00094C49" w:rsidRDefault="00094C49" w:rsidP="00C8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BC0B7" w14:textId="77777777" w:rsidR="00094C49" w:rsidRDefault="00094C49" w:rsidP="00C874CE">
      <w:r>
        <w:separator/>
      </w:r>
    </w:p>
  </w:footnote>
  <w:footnote w:type="continuationSeparator" w:id="0">
    <w:p w14:paraId="4C5F31B9" w14:textId="77777777" w:rsidR="00094C49" w:rsidRDefault="00094C49" w:rsidP="00C874CE">
      <w:r>
        <w:continuationSeparator/>
      </w:r>
    </w:p>
  </w:footnote>
  <w:footnote w:id="1">
    <w:p w14:paraId="7EAA64B2" w14:textId="77777777" w:rsidR="0084028F" w:rsidRPr="0084028F" w:rsidRDefault="0084028F" w:rsidP="0084028F">
      <w:pPr>
        <w:pStyle w:val="af3"/>
        <w:ind w:left="281" w:hanging="284"/>
        <w:rPr>
          <w:rFonts w:cs="KFGQPC Uthman Taha Naskh"/>
          <w:b/>
          <w:bCs/>
          <w:sz w:val="18"/>
          <w:szCs w:val="18"/>
        </w:rPr>
      </w:pPr>
      <w:r w:rsidRPr="0084028F">
        <w:rPr>
          <w:rFonts w:cs="KFGQPC Uthman Taha Naskh"/>
          <w:b/>
          <w:bCs/>
          <w:sz w:val="18"/>
          <w:szCs w:val="18"/>
          <w:rtl/>
        </w:rPr>
        <w:t>(</w:t>
      </w:r>
      <w:r w:rsidRPr="0084028F">
        <w:rPr>
          <w:rFonts w:cs="KFGQPC Uthman Taha Naskh"/>
          <w:b/>
          <w:bCs/>
          <w:sz w:val="18"/>
          <w:szCs w:val="18"/>
        </w:rPr>
        <w:footnoteRef/>
      </w:r>
      <w:r w:rsidRPr="0084028F">
        <w:rPr>
          <w:rFonts w:cs="KFGQPC Uthman Taha Naskh"/>
          <w:b/>
          <w:bCs/>
          <w:sz w:val="18"/>
          <w:szCs w:val="18"/>
          <w:rtl/>
        </w:rPr>
        <w:t>)صحيح البخاري (1162</w:t>
      </w:r>
      <w:r w:rsidRPr="0084028F">
        <w:rPr>
          <w:rFonts w:cs="KFGQPC Uthman Taha Naskh" w:hint="cs"/>
          <w:b/>
          <w:bCs/>
          <w:sz w:val="18"/>
          <w:szCs w:val="18"/>
          <w:rtl/>
        </w:rPr>
        <w:t>)</w:t>
      </w:r>
    </w:p>
  </w:footnote>
  <w:footnote w:id="2">
    <w:p w14:paraId="6BF9F285" w14:textId="77777777" w:rsidR="00BB5B32" w:rsidRPr="00061E35" w:rsidRDefault="00BB5B32" w:rsidP="00BB5B32">
      <w:pPr>
        <w:pStyle w:val="af3"/>
        <w:ind w:left="281" w:hanging="284"/>
        <w:rPr>
          <w:rFonts w:ascii="Tahoma" w:hAnsi="Tahoma"/>
        </w:rPr>
      </w:pPr>
      <w:r w:rsidRPr="00061E35">
        <w:rPr>
          <w:rFonts w:cs="KFGQPC Uthman Taha Naskh"/>
          <w:b/>
          <w:bCs/>
          <w:sz w:val="18"/>
          <w:szCs w:val="18"/>
          <w:rtl/>
        </w:rPr>
        <w:t>(</w:t>
      </w:r>
      <w:r w:rsidRPr="00061E35">
        <w:rPr>
          <w:rFonts w:cs="KFGQPC Uthman Taha Naskh"/>
          <w:b/>
          <w:bCs/>
          <w:sz w:val="18"/>
          <w:szCs w:val="18"/>
        </w:rPr>
        <w:footnoteRef/>
      </w:r>
      <w:r w:rsidRPr="00061E35">
        <w:rPr>
          <w:rFonts w:cs="KFGQPC Uthman Taha Naskh"/>
          <w:b/>
          <w:bCs/>
          <w:sz w:val="18"/>
          <w:szCs w:val="18"/>
          <w:rtl/>
        </w:rPr>
        <w:t>)</w:t>
      </w:r>
      <w:r>
        <w:rPr>
          <w:rFonts w:cs="KFGQPC Uthman Taha Naskh" w:hint="cs"/>
          <w:b/>
          <w:bCs/>
          <w:sz w:val="18"/>
          <w:szCs w:val="18"/>
          <w:rtl/>
        </w:rPr>
        <w:t>رواه</w:t>
      </w:r>
      <w:r>
        <w:rPr>
          <w:rFonts w:cs="KFGQPC Uthman Taha Naskh"/>
          <w:b/>
          <w:bCs/>
          <w:sz w:val="18"/>
          <w:szCs w:val="18"/>
          <w:rtl/>
        </w:rPr>
        <w:t xml:space="preserve"> الدارمي في الرد على الجهمية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>
        <w:rPr>
          <w:rFonts w:cs="KFGQPC Uthman Taha Naskh"/>
          <w:b/>
          <w:bCs/>
          <w:sz w:val="18"/>
          <w:szCs w:val="18"/>
          <w:rtl/>
        </w:rPr>
        <w:t>ص274.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>
        <w:rPr>
          <w:rFonts w:cs="KFGQPC Uthman Taha Naskh"/>
          <w:b/>
          <w:bCs/>
          <w:sz w:val="18"/>
          <w:szCs w:val="18"/>
          <w:rtl/>
        </w:rPr>
        <w:t>و</w:t>
      </w:r>
      <w:r w:rsidRPr="00061E35">
        <w:rPr>
          <w:rFonts w:cs="KFGQPC Uthman Taha Naskh"/>
          <w:b/>
          <w:bCs/>
          <w:sz w:val="18"/>
          <w:szCs w:val="18"/>
          <w:rtl/>
        </w:rPr>
        <w:t>اللالكائي في شرح أصول اعت</w:t>
      </w:r>
      <w:r>
        <w:rPr>
          <w:rFonts w:cs="KFGQPC Uthman Taha Naskh"/>
          <w:b/>
          <w:bCs/>
          <w:sz w:val="18"/>
          <w:szCs w:val="18"/>
          <w:rtl/>
        </w:rPr>
        <w:t>قاد أهل السنة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 </w:t>
      </w:r>
      <w:r>
        <w:rPr>
          <w:rFonts w:cs="KFGQPC Uthman Taha Naskh"/>
          <w:b/>
          <w:bCs/>
          <w:sz w:val="18"/>
          <w:szCs w:val="18"/>
          <w:rtl/>
        </w:rPr>
        <w:t>(4/668</w:t>
      </w:r>
      <w:r w:rsidRPr="00061E35">
        <w:rPr>
          <w:rFonts w:cs="KFGQPC Uthman Taha Naskh"/>
          <w:b/>
          <w:bCs/>
          <w:sz w:val="18"/>
          <w:szCs w:val="18"/>
          <w:rtl/>
        </w:rPr>
        <w:t xml:space="preserve">). </w:t>
      </w:r>
      <w:r>
        <w:rPr>
          <w:rFonts w:cs="KFGQPC Uthman Taha Naskh" w:hint="cs"/>
          <w:b/>
          <w:bCs/>
          <w:sz w:val="18"/>
          <w:szCs w:val="18"/>
          <w:rtl/>
        </w:rPr>
        <w:t>وقواه</w:t>
      </w:r>
      <w:r>
        <w:rPr>
          <w:rFonts w:cs="KFGQPC Uthman Taha Naskh"/>
          <w:b/>
          <w:bCs/>
          <w:sz w:val="18"/>
          <w:szCs w:val="18"/>
          <w:rtl/>
        </w:rPr>
        <w:t xml:space="preserve"> الذهبي في العلو</w:t>
      </w:r>
      <w:r>
        <w:rPr>
          <w:rFonts w:cs="KFGQPC Uthman Taha Naskh" w:hint="cs"/>
          <w:b/>
          <w:bCs/>
          <w:sz w:val="18"/>
          <w:szCs w:val="18"/>
          <w:rtl/>
        </w:rPr>
        <w:t>:</w:t>
      </w:r>
      <w:r>
        <w:rPr>
          <w:rFonts w:cs="KFGQPC Uthman Taha Naskh"/>
          <w:b/>
          <w:bCs/>
          <w:sz w:val="18"/>
          <w:szCs w:val="18"/>
          <w:rtl/>
        </w:rPr>
        <w:t xml:space="preserve"> </w:t>
      </w:r>
      <w:r w:rsidRPr="00061E35">
        <w:rPr>
          <w:rFonts w:cs="KFGQPC Uthman Taha Naskh"/>
          <w:b/>
          <w:bCs/>
          <w:sz w:val="18"/>
          <w:szCs w:val="18"/>
          <w:rtl/>
        </w:rPr>
        <w:t>ص64</w:t>
      </w:r>
      <w:r w:rsidRPr="00A14ACD">
        <w:rPr>
          <w:rtl/>
        </w:rPr>
        <w:t xml:space="preserve"> </w:t>
      </w:r>
      <w:r>
        <w:rPr>
          <w:rFonts w:cs="KFGQPC Uthman Taha Naskh" w:hint="cs"/>
          <w:b/>
          <w:bCs/>
          <w:sz w:val="18"/>
          <w:szCs w:val="18"/>
          <w:rtl/>
        </w:rPr>
        <w:t xml:space="preserve">وصححه في </w:t>
      </w:r>
      <w:r w:rsidRPr="00A14ACD">
        <w:rPr>
          <w:rFonts w:cs="KFGQPC Uthman Taha Naskh"/>
          <w:b/>
          <w:bCs/>
          <w:sz w:val="18"/>
          <w:szCs w:val="18"/>
          <w:rtl/>
        </w:rPr>
        <w:t>العرش (2/ 167)</w:t>
      </w:r>
      <w:r w:rsidRPr="00061E35">
        <w:rPr>
          <w:rFonts w:cs="KFGQPC Uthman Taha Naskh"/>
          <w:b/>
          <w:bCs/>
          <w:sz w:val="18"/>
          <w:szCs w:val="18"/>
          <w:rtl/>
        </w:rPr>
        <w:t>.</w:t>
      </w:r>
    </w:p>
  </w:footnote>
  <w:footnote w:id="3">
    <w:p w14:paraId="35355392" w14:textId="77777777" w:rsidR="008A1642" w:rsidRPr="008A1642" w:rsidRDefault="008A1642" w:rsidP="00061E35">
      <w:pPr>
        <w:pStyle w:val="af3"/>
        <w:ind w:left="281" w:hanging="284"/>
        <w:rPr>
          <w:rFonts w:ascii="Tahoma" w:hAnsi="Tahoma" w:cs="KFGQPC Uthman Taha Naskh"/>
          <w:b/>
          <w:bCs/>
          <w:sz w:val="18"/>
          <w:szCs w:val="18"/>
        </w:rPr>
      </w:pPr>
      <w:r w:rsidRPr="008A1642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8A1642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8A1642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8A1642">
        <w:rPr>
          <w:rFonts w:cs="KFGQPC Uthman Taha Naskh" w:hint="cs"/>
          <w:b/>
          <w:bCs/>
          <w:sz w:val="18"/>
          <w:szCs w:val="18"/>
          <w:rtl/>
        </w:rPr>
        <w:t>رواه النسائي، وصححه ابن خزيمة وابن حبان والحاكم والذهبي، وقال ابن الجوزي وابن مفلح: إسناده جيد. وقال الشوكاني: رجال إسناده ثقات.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6F9D" w14:textId="1641728E" w:rsidR="00F64B78" w:rsidRPr="00CD3E6E" w:rsidRDefault="00D27B2E" w:rsidP="006B145F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6B145F">
      <w:rPr>
        <w:b/>
        <w:bCs/>
        <w:noProof/>
        <w:sz w:val="38"/>
        <w:szCs w:val="3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AF688" wp14:editId="58E3E693">
              <wp:simplePos x="0" y="0"/>
              <wp:positionH relativeFrom="column">
                <wp:posOffset>228600</wp:posOffset>
              </wp:positionH>
              <wp:positionV relativeFrom="paragraph">
                <wp:posOffset>91349</wp:posOffset>
              </wp:positionV>
              <wp:extent cx="685800" cy="250190"/>
              <wp:effectExtent l="9525" t="6985" r="9525" b="9525"/>
              <wp:wrapNone/>
              <wp:docPr id="194366127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D0619" w14:textId="77777777" w:rsidR="00F64B78" w:rsidRPr="00CD3E6E" w:rsidRDefault="00D0741B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="00F64B78"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F43A7B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AF688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7.2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DaC/5J3QAAAAgBAAAPAAAAAAAAAAAAAAAAAHoEAABkcnMvZG93bnJldi54&#10;bWxQSwUGAAAAAAQABADzAAAAhAUAAAAA&#10;">
              <v:textbox inset="0,0,0,0">
                <w:txbxContent>
                  <w:p w14:paraId="2DCD0619" w14:textId="77777777" w:rsidR="00F64B78" w:rsidRPr="00CD3E6E" w:rsidRDefault="00D0741B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="00F64B78"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F43A7B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145F" w:rsidRPr="006B145F">
      <w:rPr>
        <w:rFonts w:hint="cs"/>
        <w:b/>
        <w:bCs/>
        <w:sz w:val="46"/>
        <w:szCs w:val="30"/>
        <w:rtl/>
      </w:rPr>
      <w:t>خِ</w:t>
    </w:r>
    <w:r w:rsidR="00550236">
      <w:rPr>
        <w:rFonts w:hint="cs"/>
        <w:b/>
        <w:bCs/>
        <w:sz w:val="46"/>
        <w:szCs w:val="30"/>
        <w:rtl/>
      </w:rPr>
      <w:t>ــ</w:t>
    </w:r>
    <w:r w:rsidR="006B145F" w:rsidRPr="006B145F">
      <w:rPr>
        <w:rFonts w:hint="cs"/>
        <w:b/>
        <w:bCs/>
        <w:sz w:val="46"/>
        <w:szCs w:val="30"/>
        <w:rtl/>
      </w:rPr>
      <w:t>يَ</w:t>
    </w:r>
    <w:r w:rsidR="00550236">
      <w:rPr>
        <w:rFonts w:hint="cs"/>
        <w:b/>
        <w:bCs/>
        <w:sz w:val="46"/>
        <w:szCs w:val="30"/>
        <w:rtl/>
      </w:rPr>
      <w:t>ـــ</w:t>
    </w:r>
    <w:r w:rsidR="006B145F" w:rsidRPr="006B145F">
      <w:rPr>
        <w:rFonts w:hint="cs"/>
        <w:b/>
        <w:bCs/>
        <w:sz w:val="46"/>
        <w:szCs w:val="30"/>
        <w:rtl/>
      </w:rPr>
      <w:t>رَةُ اللهِ</w:t>
    </w:r>
    <w:r w:rsidR="006B145F" w:rsidRPr="006B145F">
      <w:rPr>
        <w:rFonts w:hint="cs"/>
        <w:sz w:val="46"/>
        <w:szCs w:val="30"/>
        <w:rtl/>
      </w:rPr>
      <w:t xml:space="preserve"> </w:t>
    </w:r>
    <w:proofErr w:type="gramStart"/>
    <w:r w:rsidR="006B145F">
      <w:rPr>
        <w:rFonts w:hint="cs"/>
        <w:sz w:val="36"/>
        <w:rtl/>
      </w:rPr>
      <w:t>( راشد</w:t>
    </w:r>
    <w:proofErr w:type="gramEnd"/>
    <w:r w:rsidR="006B145F">
      <w:rPr>
        <w:rFonts w:hint="cs"/>
        <w:sz w:val="36"/>
        <w:rtl/>
      </w:rPr>
      <w:t xml:space="preserve"> البداح </w:t>
    </w:r>
    <w:r w:rsidR="006B145F">
      <w:rPr>
        <w:sz w:val="36"/>
        <w:rtl/>
      </w:rPr>
      <w:t>–</w:t>
    </w:r>
    <w:r w:rsidR="006B145F">
      <w:rPr>
        <w:rFonts w:hint="cs"/>
        <w:sz w:val="36"/>
        <w:rtl/>
      </w:rPr>
      <w:t xml:space="preserve"> الزلفي ) 20 محرم 1446هـ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C7B0CBE"/>
    <w:multiLevelType w:val="hybridMultilevel"/>
    <w:tmpl w:val="C7DCDF5C"/>
    <w:lvl w:ilvl="0" w:tplc="0409000D">
      <w:start w:val="1"/>
      <w:numFmt w:val="bullet"/>
      <w:lvlText w:val=""/>
      <w:lvlJc w:val="left"/>
      <w:pPr>
        <w:ind w:left="4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802256">
    <w:abstractNumId w:val="2"/>
  </w:num>
  <w:num w:numId="2" w16cid:durableId="1047753469">
    <w:abstractNumId w:val="0"/>
  </w:num>
  <w:num w:numId="3" w16cid:durableId="1548099727">
    <w:abstractNumId w:val="1"/>
  </w:num>
  <w:num w:numId="4" w16cid:durableId="1771849694">
    <w:abstractNumId w:val="3"/>
  </w:num>
  <w:num w:numId="5" w16cid:durableId="353269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29"/>
    <w:rsid w:val="00020DDB"/>
    <w:rsid w:val="00051AF1"/>
    <w:rsid w:val="00061E35"/>
    <w:rsid w:val="00075B92"/>
    <w:rsid w:val="000762B5"/>
    <w:rsid w:val="00094C49"/>
    <w:rsid w:val="000B05B0"/>
    <w:rsid w:val="000E50AE"/>
    <w:rsid w:val="000E5966"/>
    <w:rsid w:val="000F66E4"/>
    <w:rsid w:val="00105C90"/>
    <w:rsid w:val="00107326"/>
    <w:rsid w:val="001503B3"/>
    <w:rsid w:val="001565A6"/>
    <w:rsid w:val="00160B00"/>
    <w:rsid w:val="00160D0F"/>
    <w:rsid w:val="001643A7"/>
    <w:rsid w:val="00164EFC"/>
    <w:rsid w:val="001B3220"/>
    <w:rsid w:val="001F4085"/>
    <w:rsid w:val="00210A5A"/>
    <w:rsid w:val="00211079"/>
    <w:rsid w:val="002433B5"/>
    <w:rsid w:val="00247F6A"/>
    <w:rsid w:val="002919A9"/>
    <w:rsid w:val="002C46BD"/>
    <w:rsid w:val="002E1F79"/>
    <w:rsid w:val="00305526"/>
    <w:rsid w:val="003060D1"/>
    <w:rsid w:val="00327A94"/>
    <w:rsid w:val="00332836"/>
    <w:rsid w:val="00336EC0"/>
    <w:rsid w:val="00371CA2"/>
    <w:rsid w:val="003D7B61"/>
    <w:rsid w:val="003E0653"/>
    <w:rsid w:val="003F2E40"/>
    <w:rsid w:val="003F7AD1"/>
    <w:rsid w:val="00440B89"/>
    <w:rsid w:val="004445F8"/>
    <w:rsid w:val="00460346"/>
    <w:rsid w:val="0049272E"/>
    <w:rsid w:val="00497AF0"/>
    <w:rsid w:val="00506171"/>
    <w:rsid w:val="00541AEC"/>
    <w:rsid w:val="00543B1D"/>
    <w:rsid w:val="00550236"/>
    <w:rsid w:val="00554329"/>
    <w:rsid w:val="00554AF0"/>
    <w:rsid w:val="0058349D"/>
    <w:rsid w:val="0058376E"/>
    <w:rsid w:val="00593010"/>
    <w:rsid w:val="005B6D1A"/>
    <w:rsid w:val="005C7D9D"/>
    <w:rsid w:val="006131CF"/>
    <w:rsid w:val="006449A5"/>
    <w:rsid w:val="006701EA"/>
    <w:rsid w:val="006775BD"/>
    <w:rsid w:val="0068596A"/>
    <w:rsid w:val="006A2402"/>
    <w:rsid w:val="006B145F"/>
    <w:rsid w:val="006E6B72"/>
    <w:rsid w:val="006E6BA2"/>
    <w:rsid w:val="006F4CA7"/>
    <w:rsid w:val="00705EEC"/>
    <w:rsid w:val="00765D18"/>
    <w:rsid w:val="00776E88"/>
    <w:rsid w:val="00777673"/>
    <w:rsid w:val="007B5D2B"/>
    <w:rsid w:val="007C50C4"/>
    <w:rsid w:val="007F3F97"/>
    <w:rsid w:val="007F7229"/>
    <w:rsid w:val="00816896"/>
    <w:rsid w:val="0084028F"/>
    <w:rsid w:val="008452E1"/>
    <w:rsid w:val="00865EF9"/>
    <w:rsid w:val="00875E98"/>
    <w:rsid w:val="008A05E2"/>
    <w:rsid w:val="008A1561"/>
    <w:rsid w:val="008A1642"/>
    <w:rsid w:val="0090311A"/>
    <w:rsid w:val="00991E40"/>
    <w:rsid w:val="009A7ACE"/>
    <w:rsid w:val="009B682D"/>
    <w:rsid w:val="009B7238"/>
    <w:rsid w:val="009F581C"/>
    <w:rsid w:val="00A10674"/>
    <w:rsid w:val="00A14ACD"/>
    <w:rsid w:val="00A172E1"/>
    <w:rsid w:val="00A2508E"/>
    <w:rsid w:val="00A37929"/>
    <w:rsid w:val="00A44C74"/>
    <w:rsid w:val="00A474B1"/>
    <w:rsid w:val="00A77DB7"/>
    <w:rsid w:val="00A8643D"/>
    <w:rsid w:val="00B22265"/>
    <w:rsid w:val="00B2291E"/>
    <w:rsid w:val="00B432B8"/>
    <w:rsid w:val="00B4452D"/>
    <w:rsid w:val="00B45212"/>
    <w:rsid w:val="00B65993"/>
    <w:rsid w:val="00B71622"/>
    <w:rsid w:val="00B9766B"/>
    <w:rsid w:val="00BA4829"/>
    <w:rsid w:val="00BB5B32"/>
    <w:rsid w:val="00BD3146"/>
    <w:rsid w:val="00C01298"/>
    <w:rsid w:val="00C126BD"/>
    <w:rsid w:val="00C22C46"/>
    <w:rsid w:val="00C5563F"/>
    <w:rsid w:val="00C755D7"/>
    <w:rsid w:val="00C874CE"/>
    <w:rsid w:val="00C94171"/>
    <w:rsid w:val="00CD5F01"/>
    <w:rsid w:val="00D0052B"/>
    <w:rsid w:val="00D0741B"/>
    <w:rsid w:val="00D2135E"/>
    <w:rsid w:val="00D27B2E"/>
    <w:rsid w:val="00D3778F"/>
    <w:rsid w:val="00D404E6"/>
    <w:rsid w:val="00D4090B"/>
    <w:rsid w:val="00D61208"/>
    <w:rsid w:val="00D66924"/>
    <w:rsid w:val="00DD3C97"/>
    <w:rsid w:val="00DE6171"/>
    <w:rsid w:val="00DE64CF"/>
    <w:rsid w:val="00E05612"/>
    <w:rsid w:val="00E11D81"/>
    <w:rsid w:val="00E143F7"/>
    <w:rsid w:val="00E361F7"/>
    <w:rsid w:val="00E40ACF"/>
    <w:rsid w:val="00E95E56"/>
    <w:rsid w:val="00EB2E67"/>
    <w:rsid w:val="00EB42B9"/>
    <w:rsid w:val="00EB4496"/>
    <w:rsid w:val="00ED6969"/>
    <w:rsid w:val="00EE0FE9"/>
    <w:rsid w:val="00F01C96"/>
    <w:rsid w:val="00F3189C"/>
    <w:rsid w:val="00F43A7B"/>
    <w:rsid w:val="00F64B78"/>
    <w:rsid w:val="00F70AF8"/>
    <w:rsid w:val="00F93589"/>
    <w:rsid w:val="00F97628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E754639"/>
  <w15:docId w15:val="{B5A0A05B-5DD6-484F-B739-0F8966C0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085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1F4085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1F408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1F408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1F4085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1F4085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1F4085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1F4085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1F4085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1F408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1F4085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F64B78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F64B78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</cp:lastModifiedBy>
  <cp:revision>20</cp:revision>
  <cp:lastPrinted>2024-07-23T12:27:00Z</cp:lastPrinted>
  <dcterms:created xsi:type="dcterms:W3CDTF">2024-07-14T17:24:00Z</dcterms:created>
  <dcterms:modified xsi:type="dcterms:W3CDTF">2024-07-23T12:28:00Z</dcterms:modified>
</cp:coreProperties>
</file>