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23E71" w14:textId="05A02337" w:rsidR="00890F93" w:rsidRPr="008803D3" w:rsidRDefault="00121668" w:rsidP="008803D3">
      <w:pPr>
        <w:spacing w:after="0" w:line="240" w:lineRule="auto"/>
        <w:jc w:val="center"/>
        <w:rPr>
          <w:rFonts w:ascii="Traditional Arabic" w:hAnsi="Traditional Arabic" w:cs="Traditional Arabic"/>
          <w:b/>
          <w:bCs/>
          <w:sz w:val="36"/>
          <w:szCs w:val="36"/>
          <w:rtl/>
        </w:rPr>
      </w:pPr>
      <w:r w:rsidRPr="008803D3">
        <w:rPr>
          <w:rFonts w:ascii="Traditional Arabic" w:hAnsi="Traditional Arabic" w:cs="Traditional Arabic" w:hint="cs"/>
          <w:b/>
          <w:bCs/>
          <w:sz w:val="36"/>
          <w:szCs w:val="36"/>
          <w:rtl/>
        </w:rPr>
        <w:t xml:space="preserve">بين الصديق وحنظلة رضي الله عنهما </w:t>
      </w:r>
    </w:p>
    <w:p w14:paraId="18A6FB16" w14:textId="77777777" w:rsidR="00121668" w:rsidRPr="008803D3" w:rsidRDefault="00121668" w:rsidP="008803D3">
      <w:pPr>
        <w:autoSpaceDE w:val="0"/>
        <w:autoSpaceDN w:val="0"/>
        <w:adjustRightInd w:val="0"/>
        <w:spacing w:after="0" w:line="240" w:lineRule="auto"/>
        <w:rPr>
          <w:rFonts w:ascii="Traditional Arabic" w:hAnsi="Traditional Arabic" w:cs="Traditional Arabic"/>
          <w:b/>
          <w:bCs/>
          <w:color w:val="000000"/>
          <w:sz w:val="36"/>
          <w:szCs w:val="36"/>
        </w:rPr>
      </w:pPr>
      <w:r w:rsidRPr="008803D3">
        <w:rPr>
          <w:rFonts w:ascii="Traditional Arabic" w:hAnsi="Traditional Arabic" w:cs="Traditional Arabic"/>
          <w:b/>
          <w:bCs/>
          <w:color w:val="000000"/>
          <w:sz w:val="36"/>
          <w:szCs w:val="36"/>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8803D3">
        <w:rPr>
          <w:rFonts w:ascii="Traditional Arabic" w:hAnsi="Traditional Arabic" w:cs="Traditional Arabic"/>
          <w:b/>
          <w:bCs/>
          <w:color w:val="000000"/>
          <w:sz w:val="36"/>
          <w:szCs w:val="36"/>
          <w:rtl/>
        </w:rPr>
        <w:t>آله</w:t>
      </w:r>
      <w:proofErr w:type="spellEnd"/>
      <w:r w:rsidRPr="008803D3">
        <w:rPr>
          <w:rFonts w:ascii="Traditional Arabic" w:hAnsi="Traditional Arabic" w:cs="Traditional Arabic"/>
          <w:b/>
          <w:bCs/>
          <w:color w:val="000000"/>
          <w:sz w:val="36"/>
          <w:szCs w:val="36"/>
          <w:rtl/>
        </w:rPr>
        <w:t xml:space="preserve"> وصحبه ومن تبعهم بإحسان إلى يوم الدين، وسَلَّمَ تسليمًا كثيرًا.</w:t>
      </w:r>
    </w:p>
    <w:p w14:paraId="58FB4971" w14:textId="77777777" w:rsidR="00121668" w:rsidRPr="008803D3" w:rsidRDefault="00121668" w:rsidP="008803D3">
      <w:pPr>
        <w:autoSpaceDE w:val="0"/>
        <w:autoSpaceDN w:val="0"/>
        <w:adjustRightInd w:val="0"/>
        <w:spacing w:after="0" w:line="240" w:lineRule="auto"/>
        <w:rPr>
          <w:rFonts w:ascii="Traditional Arabic" w:hAnsi="Traditional Arabic" w:cs="Traditional Arabic"/>
          <w:b/>
          <w:bCs/>
          <w:color w:val="000000"/>
          <w:sz w:val="36"/>
          <w:szCs w:val="36"/>
          <w:rtl/>
        </w:rPr>
      </w:pPr>
      <w:r w:rsidRPr="008803D3">
        <w:rPr>
          <w:rFonts w:ascii="Traditional Arabic" w:hAnsi="Traditional Arabic" w:cs="Traditional Arabic"/>
          <w:b/>
          <w:bCs/>
          <w:color w:val="000000"/>
          <w:sz w:val="36"/>
          <w:szCs w:val="36"/>
          <w:rtl/>
        </w:rPr>
        <w:t>أما بعدُ: فاتقوا الله عبادَ الله حق التقوى: (يَا أَيُّهَا الَّذِينَ آمَنُوا اتَّقُوا اللَّهَ حَقَّ تُقَاتِهِ وَلَا تَمُوتُنَّ إِلَّا وَأَنْتُمْ مُسْلِمُونَ)</w:t>
      </w:r>
    </w:p>
    <w:p w14:paraId="51FC27F8" w14:textId="5F750D73" w:rsidR="00A45779" w:rsidRPr="008803D3" w:rsidRDefault="00121668" w:rsidP="0082531A">
      <w:pPr>
        <w:pStyle w:val="a3"/>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إخوة الإيمان</w:t>
      </w:r>
      <w:r w:rsidRPr="008803D3">
        <w:rPr>
          <w:rFonts w:ascii="Traditional Arabic" w:hAnsi="Traditional Arabic" w:cs="Traditional Arabic"/>
          <w:b/>
          <w:bCs/>
          <w:sz w:val="36"/>
          <w:szCs w:val="36"/>
          <w:rtl/>
        </w:rPr>
        <w:t xml:space="preserve"> نقف اليوم مع قصة عجيبة مؤثرة ف</w:t>
      </w:r>
      <w:r w:rsidR="00137F11" w:rsidRPr="008803D3">
        <w:rPr>
          <w:rFonts w:ascii="Traditional Arabic" w:hAnsi="Traditional Arabic" w:cs="Traditional Arabic" w:hint="default"/>
          <w:b/>
          <w:bCs/>
          <w:sz w:val="36"/>
          <w:szCs w:val="36"/>
          <w:rtl/>
        </w:rPr>
        <w:t xml:space="preserve">عَن </w:t>
      </w:r>
      <w:r w:rsidR="0082531A" w:rsidRPr="0082531A">
        <w:rPr>
          <w:rFonts w:ascii="Traditional Arabic" w:hAnsi="Traditional Arabic" w:cs="Traditional Arabic"/>
          <w:b/>
          <w:bCs/>
          <w:sz w:val="36"/>
          <w:szCs w:val="36"/>
          <w:rtl/>
        </w:rPr>
        <w:t xml:space="preserve">عَنْ حَنْظَلَةَ </w:t>
      </w:r>
      <w:proofErr w:type="spellStart"/>
      <w:r w:rsidR="0082531A" w:rsidRPr="0082531A">
        <w:rPr>
          <w:rFonts w:ascii="Traditional Arabic" w:hAnsi="Traditional Arabic" w:cs="Traditional Arabic"/>
          <w:b/>
          <w:bCs/>
          <w:sz w:val="36"/>
          <w:szCs w:val="36"/>
          <w:rtl/>
        </w:rPr>
        <w:t>الْأُسَيِّدِيِّ</w:t>
      </w:r>
      <w:proofErr w:type="spellEnd"/>
      <w:r w:rsidR="0082531A" w:rsidRPr="0082531A">
        <w:rPr>
          <w:rFonts w:ascii="Traditional Arabic" w:hAnsi="Traditional Arabic" w:cs="Traditional Arabic"/>
          <w:b/>
          <w:bCs/>
          <w:sz w:val="36"/>
          <w:szCs w:val="36"/>
          <w:rtl/>
        </w:rPr>
        <w:t xml:space="preserve"> قَالَ: </w:t>
      </w:r>
      <w:proofErr w:type="gramStart"/>
      <w:r w:rsidR="0082531A" w:rsidRPr="0082531A">
        <w:rPr>
          <w:rFonts w:ascii="Traditional Arabic" w:hAnsi="Traditional Arabic" w:cs="Traditional Arabic"/>
          <w:b/>
          <w:bCs/>
          <w:sz w:val="36"/>
          <w:szCs w:val="36"/>
          <w:rtl/>
        </w:rPr>
        <w:t>« لَقِيَنِي</w:t>
      </w:r>
      <w:proofErr w:type="gramEnd"/>
      <w:r w:rsidR="0082531A" w:rsidRPr="0082531A">
        <w:rPr>
          <w:rFonts w:ascii="Traditional Arabic" w:hAnsi="Traditional Arabic" w:cs="Traditional Arabic"/>
          <w:b/>
          <w:bCs/>
          <w:sz w:val="36"/>
          <w:szCs w:val="36"/>
          <w:rtl/>
        </w:rPr>
        <w:t xml:space="preserve"> أَبُو بَكْرٍ فَقَالَ: ‌كَيْفَ ‌أَنْتَ ‌يَا ‌حَنْظَلَةُ؟ قَالَ: قُلْتُ: نَافَقَ حَنْظَلَةُ قَالَ: سُبْحَانَ اللهِ مَا تَقُولُ؟ قَالَ: قُلْتُ: نَكُونُ عِنْدَ رَسُولِ اللهِ صلى الله عليه وسلم يُذَكِّرُنَا بِالنَّارِ وَالْجَنَّةِ، حَتَّى كَأَنَّا رَأْيَُ عَيْنٍ، فَإِذَا خَرَجْنَا مِنْ عِنْدِ رَسُولِ اللهِ صلى الله عليه وسلم </w:t>
      </w:r>
      <w:proofErr w:type="spellStart"/>
      <w:r w:rsidR="0082531A" w:rsidRPr="0082531A">
        <w:rPr>
          <w:rFonts w:ascii="Traditional Arabic" w:hAnsi="Traditional Arabic" w:cs="Traditional Arabic"/>
          <w:b/>
          <w:bCs/>
          <w:sz w:val="36"/>
          <w:szCs w:val="36"/>
          <w:rtl/>
        </w:rPr>
        <w:t>عَافَسْنَا</w:t>
      </w:r>
      <w:proofErr w:type="spellEnd"/>
      <w:r w:rsidR="0082531A" w:rsidRPr="0082531A">
        <w:rPr>
          <w:rFonts w:ascii="Traditional Arabic" w:hAnsi="Traditional Arabic" w:cs="Traditional Arabic"/>
          <w:b/>
          <w:bCs/>
          <w:sz w:val="36"/>
          <w:szCs w:val="36"/>
          <w:rtl/>
        </w:rPr>
        <w:t xml:space="preserve"> الْأَزْوَاجَ وَالْأَوْلَادَ </w:t>
      </w:r>
      <w:proofErr w:type="spellStart"/>
      <w:r w:rsidR="0082531A" w:rsidRPr="0082531A">
        <w:rPr>
          <w:rFonts w:ascii="Traditional Arabic" w:hAnsi="Traditional Arabic" w:cs="Traditional Arabic"/>
          <w:b/>
          <w:bCs/>
          <w:sz w:val="36"/>
          <w:szCs w:val="36"/>
          <w:rtl/>
        </w:rPr>
        <w:t>وَالضَّيْعَاتِ</w:t>
      </w:r>
      <w:proofErr w:type="spellEnd"/>
      <w:r w:rsidR="0082531A" w:rsidRPr="0082531A">
        <w:rPr>
          <w:rFonts w:ascii="Traditional Arabic" w:hAnsi="Traditional Arabic" w:cs="Traditional Arabic"/>
          <w:b/>
          <w:bCs/>
          <w:sz w:val="36"/>
          <w:szCs w:val="36"/>
          <w:rtl/>
        </w:rPr>
        <w:t>، فَنَسِينَا كَثِيرًا. قَالَ أَبُو بَكْرٍ: فَوَاللهِ إِنَّا لَنَلْقَى مِثْلَ هَذَا، فَانْطَلَقْتُ أَنَا وَأَبُو بَكْرٍ حَتَّى دَخَلْنَا عَلَى رَسُولِ اللهِ صلى الله عليه وسلم قُلْتُ: نَافَقَ حَنْظَلَةُ يَا رَسُولَ اللهِ فَقَالَ رَسُولُ اللهِ صلى الله عليه وسلم: وَمَا ذَاكَ؟ قُلْتُ: يَا رَسُولَ اللهِ نَكُونُ عِنْدَكَ تُذَكِّرُنَا بِالنَّارِ</w:t>
      </w:r>
      <w:r w:rsidR="0082531A">
        <w:rPr>
          <w:rFonts w:ascii="Traditional Arabic" w:hAnsi="Traditional Arabic" w:cs="Traditional Arabic"/>
          <w:b/>
          <w:bCs/>
          <w:sz w:val="36"/>
          <w:szCs w:val="36"/>
          <w:rtl/>
        </w:rPr>
        <w:t xml:space="preserve"> </w:t>
      </w:r>
      <w:r w:rsidR="0082531A" w:rsidRPr="0082531A">
        <w:rPr>
          <w:rFonts w:ascii="Traditional Arabic" w:hAnsi="Traditional Arabic" w:cs="Traditional Arabic"/>
          <w:b/>
          <w:bCs/>
          <w:sz w:val="36"/>
          <w:szCs w:val="36"/>
          <w:rtl/>
        </w:rPr>
        <w:t>وَالْجَنَّةِ، حَتَّى كَأَنَّا رَأْي</w:t>
      </w:r>
      <w:r w:rsidR="0014248C">
        <w:rPr>
          <w:rFonts w:ascii="Traditional Arabic" w:hAnsi="Traditional Arabic" w:cs="Traditional Arabic"/>
          <w:b/>
          <w:bCs/>
          <w:sz w:val="36"/>
          <w:szCs w:val="36"/>
          <w:rtl/>
        </w:rPr>
        <w:t>ُ</w:t>
      </w:r>
      <w:r w:rsidR="0082531A" w:rsidRPr="0082531A">
        <w:rPr>
          <w:rFonts w:ascii="Traditional Arabic" w:hAnsi="Traditional Arabic" w:cs="Traditional Arabic"/>
          <w:b/>
          <w:bCs/>
          <w:sz w:val="36"/>
          <w:szCs w:val="36"/>
          <w:rtl/>
        </w:rPr>
        <w:t xml:space="preserve"> عَيْنٍ، فَإِذَا خَرَجْنَا مِنْ عِنْدِكَ </w:t>
      </w:r>
      <w:proofErr w:type="spellStart"/>
      <w:r w:rsidR="0082531A" w:rsidRPr="0082531A">
        <w:rPr>
          <w:rFonts w:ascii="Traditional Arabic" w:hAnsi="Traditional Arabic" w:cs="Traditional Arabic"/>
          <w:b/>
          <w:bCs/>
          <w:sz w:val="36"/>
          <w:szCs w:val="36"/>
          <w:rtl/>
        </w:rPr>
        <w:t>عَافَسْنَا</w:t>
      </w:r>
      <w:proofErr w:type="spellEnd"/>
      <w:r w:rsidR="0082531A" w:rsidRPr="0082531A">
        <w:rPr>
          <w:rFonts w:ascii="Traditional Arabic" w:hAnsi="Traditional Arabic" w:cs="Traditional Arabic"/>
          <w:b/>
          <w:bCs/>
          <w:sz w:val="36"/>
          <w:szCs w:val="36"/>
          <w:rtl/>
        </w:rPr>
        <w:t xml:space="preserve"> الْأَزْوَاجَ وَالْأَوْلَادَ </w:t>
      </w:r>
      <w:proofErr w:type="spellStart"/>
      <w:r w:rsidR="0082531A" w:rsidRPr="0082531A">
        <w:rPr>
          <w:rFonts w:ascii="Traditional Arabic" w:hAnsi="Traditional Arabic" w:cs="Traditional Arabic"/>
          <w:b/>
          <w:bCs/>
          <w:sz w:val="36"/>
          <w:szCs w:val="36"/>
          <w:rtl/>
        </w:rPr>
        <w:t>وَالضَّيْعَاتِ</w:t>
      </w:r>
      <w:proofErr w:type="spellEnd"/>
      <w:r w:rsidR="0082531A" w:rsidRPr="0082531A">
        <w:rPr>
          <w:rFonts w:ascii="Traditional Arabic" w:hAnsi="Traditional Arabic" w:cs="Traditional Arabic"/>
          <w:b/>
          <w:bCs/>
          <w:sz w:val="36"/>
          <w:szCs w:val="36"/>
          <w:rtl/>
        </w:rPr>
        <w:t xml:space="preserve"> نَسِينَا كَثِيرًا فَقَالَ رَسُولُ اللهِ صلى الله عليه وسلم: وَالَّذِي نَفْسِي بِيَدِهِ إِنْ لَوْ تَدُومُونَ عَلَى مَا تَكُونُونَ عِنْدِي، وَفِي الذِّكْرِ لَصَافَحَتْكُمُ الْمَلَائِكَةُ عَلَى فُرُشِكُمْ، وَفِي طُرُقِكُمْ، وَلَكِنْ يَا حَنْظَلَةُ سَاعَةً وَسَاعَةً ثَلَاثَ </w:t>
      </w:r>
      <w:proofErr w:type="gramStart"/>
      <w:r w:rsidR="0082531A" w:rsidRPr="0082531A">
        <w:rPr>
          <w:rFonts w:ascii="Traditional Arabic" w:hAnsi="Traditional Arabic" w:cs="Traditional Arabic"/>
          <w:b/>
          <w:bCs/>
          <w:sz w:val="36"/>
          <w:szCs w:val="36"/>
          <w:rtl/>
        </w:rPr>
        <w:t>مَرَّاتٍ »</w:t>
      </w:r>
      <w:proofErr w:type="gramEnd"/>
      <w:r w:rsidR="00137F11" w:rsidRPr="008803D3">
        <w:rPr>
          <w:rFonts w:ascii="Traditional Arabic" w:hAnsi="Traditional Arabic" w:cs="Traditional Arabic"/>
          <w:b/>
          <w:bCs/>
          <w:sz w:val="36"/>
          <w:szCs w:val="36"/>
          <w:rtl/>
        </w:rPr>
        <w:t xml:space="preserve"> رواه مسلم</w:t>
      </w:r>
      <w:r w:rsidR="00137F11" w:rsidRPr="008803D3">
        <w:rPr>
          <w:rFonts w:ascii="Traditional Arabic" w:hAnsi="Traditional Arabic" w:cs="Traditional Arabic" w:hint="default"/>
          <w:b/>
          <w:bCs/>
          <w:sz w:val="36"/>
          <w:szCs w:val="36"/>
          <w:rtl/>
        </w:rPr>
        <w:t>.</w:t>
      </w:r>
      <w:r w:rsidR="008803D3">
        <w:rPr>
          <w:rFonts w:ascii="Traditional Arabic" w:hAnsi="Traditional Arabic" w:cs="Traditional Arabic"/>
          <w:b/>
          <w:bCs/>
          <w:sz w:val="36"/>
          <w:szCs w:val="36"/>
          <w:rtl/>
        </w:rPr>
        <w:t xml:space="preserve"> </w:t>
      </w:r>
      <w:r w:rsidR="00A45779" w:rsidRPr="008803D3">
        <w:rPr>
          <w:rFonts w:ascii="Traditional Arabic" w:hAnsi="Traditional Arabic" w:cs="Traditional Arabic"/>
          <w:b/>
          <w:bCs/>
          <w:sz w:val="36"/>
          <w:szCs w:val="36"/>
          <w:rtl/>
        </w:rPr>
        <w:t>وفي رواية الترمذي: أنه مر بأبي بكر وهو يبكي، فقال: ما لك يا حنظلة؟ قال: نافق حنظلة يا أبا بكر</w:t>
      </w:r>
      <w:r w:rsidR="001A62EC">
        <w:rPr>
          <w:rFonts w:ascii="Traditional Arabic" w:hAnsi="Traditional Arabic" w:cs="Traditional Arabic"/>
          <w:b/>
          <w:bCs/>
          <w:sz w:val="36"/>
          <w:szCs w:val="36"/>
          <w:rtl/>
        </w:rPr>
        <w:t>.</w:t>
      </w:r>
    </w:p>
    <w:p w14:paraId="088AE466" w14:textId="289B5ECA" w:rsidR="00A45779" w:rsidRPr="008803D3" w:rsidRDefault="00607582" w:rsidP="008803D3">
      <w:pPr>
        <w:pStyle w:val="a3"/>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وفي هذه القصة دروس وهدايات منها:</w:t>
      </w:r>
    </w:p>
    <w:p w14:paraId="43928827" w14:textId="605A1F9D" w:rsidR="00A239AC" w:rsidRPr="00E935A5" w:rsidRDefault="00607582" w:rsidP="00A239AC">
      <w:pPr>
        <w:rPr>
          <w:rFonts w:ascii="Traditional Arabic" w:hAnsi="Traditional Arabic" w:cs="Traditional Arabic"/>
          <w:b/>
          <w:bCs/>
          <w:sz w:val="36"/>
          <w:szCs w:val="36"/>
          <w:rtl/>
        </w:rPr>
      </w:pPr>
      <w:r w:rsidRPr="008803D3">
        <w:rPr>
          <w:rFonts w:ascii="Traditional Arabic" w:hAnsi="Traditional Arabic" w:cs="Traditional Arabic"/>
          <w:b/>
          <w:bCs/>
          <w:sz w:val="36"/>
          <w:szCs w:val="36"/>
          <w:rtl/>
        </w:rPr>
        <w:t>أولاً:</w:t>
      </w:r>
      <w:r w:rsidR="00A45779" w:rsidRPr="008803D3">
        <w:rPr>
          <w:rFonts w:ascii="Traditional Arabic" w:hAnsi="Traditional Arabic" w:cs="Traditional Arabic"/>
          <w:b/>
          <w:bCs/>
          <w:sz w:val="36"/>
          <w:szCs w:val="36"/>
          <w:rtl/>
        </w:rPr>
        <w:t xml:space="preserve"> عناية الصحابة رضي الله عنهم بقلوبهم و شعورهم بالت</w:t>
      </w:r>
      <w:r w:rsidR="008803D3">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غ</w:t>
      </w:r>
      <w:r w:rsidR="008803D3">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ي</w:t>
      </w:r>
      <w:r w:rsidR="008803D3">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ر</w:t>
      </w:r>
      <w:r w:rsidR="008803D3">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 xml:space="preserve"> الذي يطرأ عليها و لذلك ظن حنظله </w:t>
      </w:r>
      <w:r w:rsidR="008803D3">
        <w:rPr>
          <w:rFonts w:ascii="Traditional Arabic" w:hAnsi="Traditional Arabic" w:cs="Traditional Arabic"/>
          <w:b/>
          <w:bCs/>
          <w:sz w:val="36"/>
          <w:szCs w:val="36"/>
          <w:rtl/>
        </w:rPr>
        <w:t xml:space="preserve">رضي الله عنه </w:t>
      </w:r>
      <w:r w:rsidR="00A45779" w:rsidRPr="008803D3">
        <w:rPr>
          <w:rFonts w:ascii="Traditional Arabic" w:hAnsi="Traditional Arabic" w:cs="Traditional Arabic"/>
          <w:b/>
          <w:bCs/>
          <w:sz w:val="36"/>
          <w:szCs w:val="36"/>
          <w:rtl/>
        </w:rPr>
        <w:t xml:space="preserve">أن ذلك </w:t>
      </w:r>
      <w:r w:rsidR="008803D3">
        <w:rPr>
          <w:rFonts w:ascii="Traditional Arabic" w:hAnsi="Traditional Arabic" w:cs="Traditional Arabic"/>
          <w:b/>
          <w:bCs/>
          <w:sz w:val="36"/>
          <w:szCs w:val="36"/>
          <w:rtl/>
        </w:rPr>
        <w:t>ا</w:t>
      </w:r>
      <w:r w:rsidR="008803D3" w:rsidRPr="008803D3">
        <w:rPr>
          <w:rFonts w:ascii="Traditional Arabic" w:hAnsi="Traditional Arabic" w:cs="Traditional Arabic"/>
          <w:b/>
          <w:bCs/>
          <w:sz w:val="36"/>
          <w:szCs w:val="36"/>
          <w:rtl/>
        </w:rPr>
        <w:t>لت</w:t>
      </w:r>
      <w:r w:rsidR="008803D3">
        <w:rPr>
          <w:rFonts w:ascii="Traditional Arabic" w:hAnsi="Traditional Arabic" w:cs="Traditional Arabic"/>
          <w:b/>
          <w:bCs/>
          <w:sz w:val="36"/>
          <w:szCs w:val="36"/>
          <w:rtl/>
        </w:rPr>
        <w:t>َ</w:t>
      </w:r>
      <w:r w:rsidR="008803D3" w:rsidRPr="008803D3">
        <w:rPr>
          <w:rFonts w:ascii="Traditional Arabic" w:hAnsi="Traditional Arabic" w:cs="Traditional Arabic"/>
          <w:b/>
          <w:bCs/>
          <w:sz w:val="36"/>
          <w:szCs w:val="36"/>
          <w:rtl/>
        </w:rPr>
        <w:t>غ</w:t>
      </w:r>
      <w:r w:rsidR="008803D3">
        <w:rPr>
          <w:rFonts w:ascii="Traditional Arabic" w:hAnsi="Traditional Arabic" w:cs="Traditional Arabic"/>
          <w:b/>
          <w:bCs/>
          <w:sz w:val="36"/>
          <w:szCs w:val="36"/>
          <w:rtl/>
        </w:rPr>
        <w:t>َ</w:t>
      </w:r>
      <w:r w:rsidR="008803D3" w:rsidRPr="008803D3">
        <w:rPr>
          <w:rFonts w:ascii="Traditional Arabic" w:hAnsi="Traditional Arabic" w:cs="Traditional Arabic"/>
          <w:b/>
          <w:bCs/>
          <w:sz w:val="36"/>
          <w:szCs w:val="36"/>
          <w:rtl/>
        </w:rPr>
        <w:t>ي</w:t>
      </w:r>
      <w:r w:rsidR="008803D3">
        <w:rPr>
          <w:rFonts w:ascii="Traditional Arabic" w:hAnsi="Traditional Arabic" w:cs="Traditional Arabic"/>
          <w:b/>
          <w:bCs/>
          <w:sz w:val="36"/>
          <w:szCs w:val="36"/>
          <w:rtl/>
        </w:rPr>
        <w:t>ُ</w:t>
      </w:r>
      <w:r w:rsidR="008803D3" w:rsidRPr="008803D3">
        <w:rPr>
          <w:rFonts w:ascii="Traditional Arabic" w:hAnsi="Traditional Arabic" w:cs="Traditional Arabic"/>
          <w:b/>
          <w:bCs/>
          <w:sz w:val="36"/>
          <w:szCs w:val="36"/>
          <w:rtl/>
        </w:rPr>
        <w:t>ر</w:t>
      </w:r>
      <w:r w:rsidR="008803D3">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 xml:space="preserve"> نوع من النفاق فدفعه ذلك إلى البكاء والشكاية إلى أبي بكر الصديق رضي الله عنه، وكذلك الصديق مع علو منزلته إلا أنه وافق حنظلة في شعوره ذلك</w:t>
      </w:r>
      <w:r w:rsidR="008803D3">
        <w:rPr>
          <w:rFonts w:ascii="Traditional Arabic" w:hAnsi="Traditional Arabic" w:cs="Traditional Arabic"/>
          <w:b/>
          <w:bCs/>
          <w:sz w:val="36"/>
          <w:szCs w:val="36"/>
          <w:rtl/>
        </w:rPr>
        <w:t xml:space="preserve"> فقال رضي الله عنه:"</w:t>
      </w:r>
      <w:r w:rsidR="008803D3" w:rsidRPr="008803D3">
        <w:rPr>
          <w:rFonts w:ascii="Traditional Arabic" w:hAnsi="Traditional Arabic" w:cs="Traditional Arabic"/>
          <w:b/>
          <w:bCs/>
          <w:sz w:val="36"/>
          <w:szCs w:val="36"/>
          <w:rtl/>
        </w:rPr>
        <w:t xml:space="preserve"> </w:t>
      </w:r>
      <w:r w:rsidR="008803D3" w:rsidRPr="008803D3">
        <w:rPr>
          <w:rFonts w:ascii="Traditional Arabic" w:hAnsi="Traditional Arabic" w:cs="Traditional Arabic"/>
          <w:b/>
          <w:bCs/>
          <w:sz w:val="36"/>
          <w:szCs w:val="36"/>
          <w:rtl/>
        </w:rPr>
        <w:t>فَواللهِ، إنَّا لَنَلقَى مثلَ هذا</w:t>
      </w:r>
      <w:r w:rsidR="008803D3">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 xml:space="preserve"> </w:t>
      </w:r>
      <w:r w:rsidR="00162F95">
        <w:rPr>
          <w:rFonts w:ascii="Traditional Arabic" w:hAnsi="Traditional Arabic" w:cs="Traditional Arabic"/>
          <w:b/>
          <w:bCs/>
          <w:sz w:val="36"/>
          <w:szCs w:val="36"/>
          <w:rtl/>
        </w:rPr>
        <w:t>ف</w:t>
      </w:r>
      <w:r w:rsidR="00A45779" w:rsidRPr="008803D3">
        <w:rPr>
          <w:rFonts w:ascii="Traditional Arabic" w:hAnsi="Traditional Arabic" w:cs="Traditional Arabic"/>
          <w:b/>
          <w:bCs/>
          <w:sz w:val="36"/>
          <w:szCs w:val="36"/>
          <w:rtl/>
        </w:rPr>
        <w:t xml:space="preserve">العناية بالقلوب عباد الله </w:t>
      </w:r>
      <w:r w:rsidR="00162F95">
        <w:rPr>
          <w:rFonts w:ascii="Traditional Arabic" w:hAnsi="Traditional Arabic" w:cs="Traditional Arabic"/>
          <w:b/>
          <w:bCs/>
          <w:sz w:val="36"/>
          <w:szCs w:val="36"/>
          <w:rtl/>
        </w:rPr>
        <w:t xml:space="preserve">سر طمأنينة النفس وسعادتها  </w:t>
      </w:r>
      <w:r w:rsidR="00A45779" w:rsidRPr="008803D3">
        <w:rPr>
          <w:rFonts w:ascii="Traditional Arabic" w:hAnsi="Traditional Arabic" w:cs="Traditional Arabic"/>
          <w:b/>
          <w:bCs/>
          <w:sz w:val="36"/>
          <w:szCs w:val="36"/>
          <w:rtl/>
        </w:rPr>
        <w:t>ومدار صلاح جوار العبد موق</w:t>
      </w:r>
      <w:r w:rsidR="005A023E" w:rsidRPr="008803D3">
        <w:rPr>
          <w:rFonts w:ascii="Traditional Arabic" w:hAnsi="Traditional Arabic" w:cs="Traditional Arabic"/>
          <w:b/>
          <w:bCs/>
          <w:sz w:val="36"/>
          <w:szCs w:val="36"/>
          <w:rtl/>
        </w:rPr>
        <w:t xml:space="preserve">ف </w:t>
      </w:r>
      <w:r w:rsidR="00A45779" w:rsidRPr="008803D3">
        <w:rPr>
          <w:rFonts w:ascii="Traditional Arabic" w:hAnsi="Traditional Arabic" w:cs="Traditional Arabic"/>
          <w:b/>
          <w:bCs/>
          <w:sz w:val="36"/>
          <w:szCs w:val="36"/>
          <w:rtl/>
        </w:rPr>
        <w:t>على صلاح قلبه</w:t>
      </w:r>
      <w:r w:rsidRPr="008803D3">
        <w:rPr>
          <w:rFonts w:ascii="Traditional Arabic" w:hAnsi="Traditional Arabic" w:cs="Traditional Arabic"/>
          <w:b/>
          <w:bCs/>
          <w:sz w:val="36"/>
          <w:szCs w:val="36"/>
          <w:rtl/>
        </w:rPr>
        <w:t xml:space="preserve"> وسلامته</w:t>
      </w:r>
      <w:r w:rsidR="00A45779" w:rsidRPr="008803D3">
        <w:rPr>
          <w:rFonts w:ascii="Traditional Arabic" w:hAnsi="Traditional Arabic" w:cs="Traditional Arabic"/>
          <w:b/>
          <w:bCs/>
          <w:sz w:val="36"/>
          <w:szCs w:val="36"/>
          <w:rtl/>
        </w:rPr>
        <w:t xml:space="preserve"> قال صلى الله عليه و سلم</w:t>
      </w:r>
      <w:r w:rsidR="00162F95">
        <w:rPr>
          <w:rFonts w:ascii="Traditional Arabic" w:hAnsi="Traditional Arabic" w:cs="Traditional Arabic"/>
          <w:b/>
          <w:bCs/>
          <w:sz w:val="36"/>
          <w:szCs w:val="36"/>
          <w:rtl/>
        </w:rPr>
        <w:t>:</w:t>
      </w:r>
      <w:r w:rsidR="00A45779" w:rsidRPr="008803D3">
        <w:rPr>
          <w:rFonts w:ascii="Traditional Arabic" w:hAnsi="Traditional Arabic" w:cs="Traditional Arabic"/>
          <w:b/>
          <w:bCs/>
          <w:sz w:val="36"/>
          <w:szCs w:val="36"/>
          <w:rtl/>
        </w:rPr>
        <w:t xml:space="preserve"> </w:t>
      </w:r>
      <w:r w:rsidR="00063D2F">
        <w:rPr>
          <w:rFonts w:ascii="Traditional Arabic" w:hAnsi="Traditional Arabic" w:cs="Traditional Arabic" w:hint="cs"/>
          <w:b/>
          <w:bCs/>
          <w:sz w:val="36"/>
          <w:szCs w:val="36"/>
          <w:rtl/>
        </w:rPr>
        <w:t>"</w:t>
      </w:r>
      <w:r w:rsidR="00063D2F" w:rsidRPr="00063D2F">
        <w:rPr>
          <w:rFonts w:ascii="Traditional Arabic" w:hAnsi="Traditional Arabic" w:cs="Traditional Arabic"/>
          <w:b/>
          <w:bCs/>
          <w:sz w:val="36"/>
          <w:szCs w:val="36"/>
          <w:rtl/>
        </w:rPr>
        <w:t xml:space="preserve">أَلَا وَإِنَّ ‌فِي ‌الْجَسَدِ ‌مُضْغَةً، إِذَا </w:t>
      </w:r>
      <w:r w:rsidR="00063D2F" w:rsidRPr="00063D2F">
        <w:rPr>
          <w:rFonts w:ascii="Traditional Arabic" w:hAnsi="Traditional Arabic" w:cs="Traditional Arabic"/>
          <w:b/>
          <w:bCs/>
          <w:sz w:val="36"/>
          <w:szCs w:val="36"/>
          <w:rtl/>
        </w:rPr>
        <w:lastRenderedPageBreak/>
        <w:t xml:space="preserve">صَلَحَتْ صَلَحَ الْجَسَدُ كُلُّهُ، وَإِذَا فَسَدَتْ فَسَدَ الْجَسَدُ كُلُّهُ، أَلَا وَهِيَ الْقَلْبُ </w:t>
      </w:r>
      <w:r w:rsidR="00063D2F">
        <w:rPr>
          <w:rFonts w:ascii="Traditional Arabic" w:hAnsi="Traditional Arabic" w:cs="Traditional Arabic" w:hint="cs"/>
          <w:b/>
          <w:bCs/>
          <w:sz w:val="36"/>
          <w:szCs w:val="36"/>
          <w:rtl/>
        </w:rPr>
        <w:t>"متفق عليه،</w:t>
      </w:r>
      <w:r w:rsidR="00A45779" w:rsidRPr="008803D3">
        <w:rPr>
          <w:rFonts w:ascii="Traditional Arabic" w:hAnsi="Traditional Arabic" w:cs="Traditional Arabic"/>
          <w:b/>
          <w:bCs/>
          <w:sz w:val="36"/>
          <w:szCs w:val="36"/>
          <w:rtl/>
        </w:rPr>
        <w:t xml:space="preserve"> </w:t>
      </w:r>
      <w:r w:rsidR="00A239AC">
        <w:rPr>
          <w:rFonts w:ascii="Traditional Arabic" w:hAnsi="Traditional Arabic" w:cs="Traditional Arabic"/>
          <w:b/>
          <w:bCs/>
          <w:sz w:val="36"/>
          <w:szCs w:val="36"/>
          <w:rtl/>
        </w:rPr>
        <w:t>و</w:t>
      </w:r>
      <w:r w:rsidR="00A239AC" w:rsidRPr="008803D3">
        <w:rPr>
          <w:rFonts w:ascii="Traditional Arabic" w:hAnsi="Traditional Arabic" w:cs="Traditional Arabic"/>
          <w:b/>
          <w:bCs/>
          <w:sz w:val="36"/>
          <w:szCs w:val="36"/>
          <w:rtl/>
        </w:rPr>
        <w:t xml:space="preserve">سلامة القلب هي التي تنفع العبد يوم القيامة </w:t>
      </w:r>
      <w:r w:rsidR="00A239AC" w:rsidRPr="00162F95">
        <w:rPr>
          <w:rFonts w:ascii="Traditional Arabic" w:hAnsi="Traditional Arabic" w:cs="Traditional Arabic"/>
          <w:b/>
          <w:bCs/>
          <w:sz w:val="36"/>
          <w:szCs w:val="36"/>
          <w:rtl/>
        </w:rPr>
        <w:t>{ يَوْمَ لَا يَنْفَعُ مَالٌ وَلَا بَنُونَ (88) إِلَّا مَنْ أَتَى اللَّهَ بِقَلْبٍ سَلِيمٍ}</w:t>
      </w:r>
      <w:r w:rsidR="00A239AC">
        <w:rPr>
          <w:rFonts w:ascii="Traditional Arabic" w:hAnsi="Traditional Arabic" w:cs="Traditional Arabic"/>
          <w:b/>
          <w:bCs/>
          <w:sz w:val="36"/>
          <w:szCs w:val="36"/>
          <w:rtl/>
        </w:rPr>
        <w:t xml:space="preserve"> </w:t>
      </w:r>
      <w:r w:rsidR="00A239AC" w:rsidRPr="00E935A5">
        <w:rPr>
          <w:rStyle w:val="a7"/>
          <w:rFonts w:ascii="adwa-assalaf" w:hAnsi="adwa-assalaf" w:cs="adwa-assalaf"/>
          <w:bCs/>
          <w:position w:val="14"/>
          <w:sz w:val="28"/>
          <w:szCs w:val="28"/>
          <w:rtl/>
        </w:rPr>
        <w:t>(</w:t>
      </w:r>
      <w:r w:rsidR="00A239AC" w:rsidRPr="00E935A5">
        <w:rPr>
          <w:rStyle w:val="a7"/>
          <w:rFonts w:ascii="adwa-assalaf" w:hAnsi="adwa-assalaf" w:cs="adwa-assalaf"/>
          <w:bCs/>
          <w:position w:val="14"/>
          <w:sz w:val="28"/>
          <w:szCs w:val="28"/>
          <w:rtl/>
        </w:rPr>
        <w:footnoteReference w:id="1"/>
      </w:r>
      <w:r w:rsidR="00A239AC" w:rsidRPr="00E935A5">
        <w:rPr>
          <w:rStyle w:val="a7"/>
          <w:rFonts w:ascii="adwa-assalaf" w:hAnsi="adwa-assalaf" w:cs="adwa-assalaf"/>
          <w:bCs/>
          <w:position w:val="14"/>
          <w:sz w:val="28"/>
          <w:szCs w:val="28"/>
          <w:rtl/>
        </w:rPr>
        <w:t>)</w:t>
      </w:r>
    </w:p>
    <w:p w14:paraId="5368CB96" w14:textId="31986710" w:rsidR="00A45779" w:rsidRPr="008803D3" w:rsidRDefault="00A45779" w:rsidP="00A239AC">
      <w:pPr>
        <w:rPr>
          <w:rFonts w:ascii="Traditional Arabic" w:hAnsi="Traditional Arabic" w:cs="Traditional Arabic"/>
          <w:b/>
          <w:bCs/>
          <w:sz w:val="36"/>
          <w:szCs w:val="36"/>
          <w:rtl/>
        </w:rPr>
      </w:pPr>
      <w:r w:rsidRPr="008803D3">
        <w:rPr>
          <w:rFonts w:ascii="Traditional Arabic" w:hAnsi="Traditional Arabic" w:cs="Traditional Arabic"/>
          <w:b/>
          <w:bCs/>
          <w:sz w:val="36"/>
          <w:szCs w:val="36"/>
          <w:rtl/>
        </w:rPr>
        <w:t>ولذا اخوة الإيمان</w:t>
      </w:r>
      <w:r w:rsidR="00B20037" w:rsidRPr="008803D3">
        <w:rPr>
          <w:rFonts w:ascii="Traditional Arabic" w:hAnsi="Traditional Arabic" w:cs="Traditional Arabic"/>
          <w:b/>
          <w:bCs/>
          <w:sz w:val="36"/>
          <w:szCs w:val="36"/>
          <w:rtl/>
        </w:rPr>
        <w:t xml:space="preserve"> </w:t>
      </w:r>
      <w:r w:rsidRPr="008803D3">
        <w:rPr>
          <w:rFonts w:ascii="Traditional Arabic" w:hAnsi="Traditional Arabic" w:cs="Traditional Arabic"/>
          <w:b/>
          <w:bCs/>
          <w:sz w:val="36"/>
          <w:szCs w:val="36"/>
          <w:rtl/>
        </w:rPr>
        <w:t>علينا أن نعتني بقلوبنا ونجتهد في تخليصها من الأمراض التي تهلكها كا</w:t>
      </w:r>
      <w:r w:rsidR="00102339" w:rsidRPr="008803D3">
        <w:rPr>
          <w:rFonts w:ascii="Traditional Arabic" w:hAnsi="Traditional Arabic" w:cs="Traditional Arabic"/>
          <w:b/>
          <w:bCs/>
          <w:sz w:val="36"/>
          <w:szCs w:val="36"/>
          <w:rtl/>
        </w:rPr>
        <w:t>لري</w:t>
      </w:r>
      <w:r w:rsidRPr="008803D3">
        <w:rPr>
          <w:rFonts w:ascii="Traditional Arabic" w:hAnsi="Traditional Arabic" w:cs="Traditional Arabic"/>
          <w:b/>
          <w:bCs/>
          <w:sz w:val="36"/>
          <w:szCs w:val="36"/>
          <w:rtl/>
        </w:rPr>
        <w:t>اء والكبر والعجب والغرور والحسد والشحناء والبغضاء وسائر أدواء القلب.</w:t>
      </w:r>
    </w:p>
    <w:p w14:paraId="76570B9C" w14:textId="00F15804" w:rsidR="00F918CE" w:rsidRPr="008803D3" w:rsidRDefault="00607582" w:rsidP="00063D2F">
      <w:pPr>
        <w:pStyle w:val="a3"/>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ثانياً:</w:t>
      </w:r>
      <w:r w:rsidR="00F918CE" w:rsidRPr="008803D3">
        <w:rPr>
          <w:rFonts w:ascii="Traditional Arabic" w:hAnsi="Traditional Arabic" w:cs="Traditional Arabic"/>
          <w:b/>
          <w:bCs/>
          <w:sz w:val="36"/>
          <w:szCs w:val="36"/>
          <w:rtl/>
        </w:rPr>
        <w:t xml:space="preserve"> خوف الصحابة رضي الله عنهم وأرضاهم من النفاق فهذا حنظلة والصديق</w:t>
      </w:r>
      <w:r w:rsidRPr="008803D3">
        <w:rPr>
          <w:rFonts w:ascii="Traditional Arabic" w:hAnsi="Traditional Arabic" w:cs="Traditional Arabic"/>
          <w:b/>
          <w:bCs/>
          <w:sz w:val="36"/>
          <w:szCs w:val="36"/>
          <w:rtl/>
        </w:rPr>
        <w:t xml:space="preserve"> رضي الله عنهما</w:t>
      </w:r>
      <w:r w:rsidR="00F918CE" w:rsidRPr="008803D3">
        <w:rPr>
          <w:rFonts w:ascii="Traditional Arabic" w:hAnsi="Traditional Arabic" w:cs="Traditional Arabic"/>
          <w:b/>
          <w:bCs/>
          <w:sz w:val="36"/>
          <w:szCs w:val="36"/>
          <w:rtl/>
        </w:rPr>
        <w:t xml:space="preserve"> يخافان النفاق و</w:t>
      </w:r>
      <w:r w:rsidRPr="008803D3">
        <w:rPr>
          <w:rFonts w:ascii="Traditional Arabic" w:hAnsi="Traditional Arabic" w:cs="Traditional Arabic"/>
          <w:b/>
          <w:bCs/>
          <w:sz w:val="36"/>
          <w:szCs w:val="36"/>
          <w:rtl/>
        </w:rPr>
        <w:t xml:space="preserve">هذا </w:t>
      </w:r>
      <w:r w:rsidR="00F918CE" w:rsidRPr="008803D3">
        <w:rPr>
          <w:rFonts w:ascii="Traditional Arabic" w:hAnsi="Traditional Arabic" w:cs="Traditional Arabic"/>
          <w:b/>
          <w:bCs/>
          <w:sz w:val="36"/>
          <w:szCs w:val="36"/>
          <w:rtl/>
        </w:rPr>
        <w:t xml:space="preserve">الفاروق رضي الله عنه </w:t>
      </w:r>
      <w:r w:rsidR="005A023E" w:rsidRPr="008803D3">
        <w:rPr>
          <w:rFonts w:ascii="Traditional Arabic" w:hAnsi="Traditional Arabic" w:cs="Traditional Arabic"/>
          <w:b/>
          <w:bCs/>
          <w:sz w:val="36"/>
          <w:szCs w:val="36"/>
          <w:rtl/>
        </w:rPr>
        <w:t>يقول</w:t>
      </w:r>
      <w:r w:rsidR="00F918CE" w:rsidRPr="008803D3">
        <w:rPr>
          <w:rFonts w:ascii="Traditional Arabic" w:hAnsi="Traditional Arabic" w:cs="Traditional Arabic"/>
          <w:b/>
          <w:bCs/>
          <w:sz w:val="36"/>
          <w:szCs w:val="36"/>
          <w:rtl/>
        </w:rPr>
        <w:t xml:space="preserve"> </w:t>
      </w:r>
      <w:r w:rsidR="005A023E" w:rsidRPr="008803D3">
        <w:rPr>
          <w:rFonts w:ascii="Traditional Arabic" w:hAnsi="Traditional Arabic" w:cs="Traditional Arabic"/>
          <w:b/>
          <w:bCs/>
          <w:sz w:val="36"/>
          <w:szCs w:val="36"/>
          <w:rtl/>
        </w:rPr>
        <w:t>ل</w:t>
      </w:r>
      <w:r w:rsidR="00F918CE" w:rsidRPr="008803D3">
        <w:rPr>
          <w:rFonts w:ascii="Traditional Arabic" w:hAnsi="Traditional Arabic" w:cs="Traditional Arabic"/>
          <w:b/>
          <w:bCs/>
          <w:sz w:val="36"/>
          <w:szCs w:val="36"/>
          <w:rtl/>
        </w:rPr>
        <w:t>حذيفة</w:t>
      </w:r>
      <w:r w:rsidR="00453116" w:rsidRPr="008803D3">
        <w:rPr>
          <w:rFonts w:ascii="Traditional Arabic" w:hAnsi="Traditional Arabic" w:cs="Traditional Arabic"/>
          <w:b/>
          <w:bCs/>
          <w:sz w:val="36"/>
          <w:szCs w:val="36"/>
          <w:rtl/>
        </w:rPr>
        <w:t xml:space="preserve"> بن اليمان الذي أعلمه النبي صلى الله عليه وسلم بأسماء المنافقين</w:t>
      </w:r>
      <w:r w:rsidR="005A023E" w:rsidRPr="008803D3">
        <w:rPr>
          <w:rFonts w:ascii="Traditional Arabic" w:hAnsi="Traditional Arabic" w:cs="Traditional Arabic"/>
          <w:b/>
          <w:bCs/>
          <w:sz w:val="36"/>
          <w:szCs w:val="36"/>
          <w:rtl/>
        </w:rPr>
        <w:t xml:space="preserve">: </w:t>
      </w:r>
      <w:proofErr w:type="gramStart"/>
      <w:r w:rsidR="005A023E" w:rsidRPr="008803D3">
        <w:rPr>
          <w:rFonts w:ascii="Traditional Arabic" w:hAnsi="Traditional Arabic" w:cs="Traditional Arabic"/>
          <w:b/>
          <w:bCs/>
          <w:sz w:val="36"/>
          <w:szCs w:val="36"/>
          <w:rtl/>
        </w:rPr>
        <w:t>« نَشَدْتُكَ</w:t>
      </w:r>
      <w:proofErr w:type="gramEnd"/>
      <w:r w:rsidR="005A023E" w:rsidRPr="008803D3">
        <w:rPr>
          <w:rFonts w:ascii="Traditional Arabic" w:hAnsi="Traditional Arabic" w:cs="Traditional Arabic"/>
          <w:b/>
          <w:bCs/>
          <w:sz w:val="36"/>
          <w:szCs w:val="36"/>
          <w:rtl/>
        </w:rPr>
        <w:t xml:space="preserve"> اللَّهَ أَنَا مِنْهُمْ»، قَالَ</w:t>
      </w:r>
      <w:r w:rsidR="00453116" w:rsidRPr="008803D3">
        <w:rPr>
          <w:rFonts w:ascii="Traditional Arabic" w:hAnsi="Traditional Arabic" w:cs="Traditional Arabic"/>
          <w:b/>
          <w:bCs/>
          <w:sz w:val="36"/>
          <w:szCs w:val="36"/>
          <w:rtl/>
        </w:rPr>
        <w:t xml:space="preserve"> حذيفة</w:t>
      </w:r>
      <w:r w:rsidR="005A023E" w:rsidRPr="008803D3">
        <w:rPr>
          <w:rFonts w:ascii="Traditional Arabic" w:hAnsi="Traditional Arabic" w:cs="Traditional Arabic"/>
          <w:b/>
          <w:bCs/>
          <w:sz w:val="36"/>
          <w:szCs w:val="36"/>
          <w:rtl/>
        </w:rPr>
        <w:t>: «لَا وَلَا أُبَرِّئُ أَحَدًا بَعْدَكَ» رواه البزار بسند حسن،</w:t>
      </w:r>
      <w:r w:rsidR="00063D2F">
        <w:rPr>
          <w:rFonts w:ascii="Traditional Arabic" w:hAnsi="Traditional Arabic" w:cs="Traditional Arabic"/>
          <w:b/>
          <w:bCs/>
          <w:sz w:val="36"/>
          <w:szCs w:val="36"/>
          <w:rtl/>
        </w:rPr>
        <w:t xml:space="preserve"> </w:t>
      </w:r>
      <w:r w:rsidR="005A023E" w:rsidRPr="008803D3">
        <w:rPr>
          <w:rFonts w:ascii="Traditional Arabic" w:hAnsi="Traditional Arabic" w:cs="Traditional Arabic"/>
          <w:b/>
          <w:bCs/>
          <w:sz w:val="36"/>
          <w:szCs w:val="36"/>
          <w:rtl/>
        </w:rPr>
        <w:t xml:space="preserve"> و</w:t>
      </w:r>
      <w:r w:rsidR="00F918CE" w:rsidRPr="008803D3">
        <w:rPr>
          <w:rFonts w:ascii="Traditional Arabic" w:hAnsi="Traditional Arabic" w:cs="Traditional Arabic"/>
          <w:b/>
          <w:bCs/>
          <w:sz w:val="36"/>
          <w:szCs w:val="36"/>
          <w:rtl/>
        </w:rPr>
        <w:t xml:space="preserve">اسمع إلى ابن أبي مليكة ماذا يقول: " أدركت ثلاثين من أصحاب النبي صلى الله عليه وسلم، كلهم يخاف النفاق على نفسه، ما منهم أحد يقول: إنه على إيمان جبريل وميكائيل " </w:t>
      </w:r>
    </w:p>
    <w:p w14:paraId="2D849B78" w14:textId="6375D69D" w:rsidR="001D264F" w:rsidRPr="008803D3" w:rsidRDefault="00F918CE" w:rsidP="00063D2F">
      <w:pPr>
        <w:rPr>
          <w:rFonts w:ascii="Traditional Arabic" w:hAnsi="Traditional Arabic" w:cs="Traditional Arabic"/>
          <w:b/>
          <w:bCs/>
          <w:sz w:val="36"/>
          <w:szCs w:val="36"/>
          <w:rtl/>
        </w:rPr>
      </w:pPr>
      <w:r w:rsidRPr="008803D3">
        <w:rPr>
          <w:rFonts w:ascii="Traditional Arabic" w:hAnsi="Traditional Arabic" w:cs="Traditional Arabic"/>
          <w:b/>
          <w:bCs/>
          <w:sz w:val="36"/>
          <w:szCs w:val="36"/>
          <w:rtl/>
        </w:rPr>
        <w:t xml:space="preserve">قال الحسن: " ما خافه إلا مؤمن ولا أمنه إلا منافق </w:t>
      </w:r>
      <w:r w:rsidR="00063D2F">
        <w:rPr>
          <w:rFonts w:ascii="Traditional Arabic" w:hAnsi="Traditional Arabic" w:cs="Traditional Arabic"/>
          <w:b/>
          <w:bCs/>
          <w:sz w:val="36"/>
          <w:szCs w:val="36"/>
          <w:rtl/>
        </w:rPr>
        <w:t>"</w:t>
      </w:r>
      <w:r w:rsidRPr="008803D3">
        <w:rPr>
          <w:rFonts w:ascii="Traditional Arabic" w:hAnsi="Traditional Arabic" w:cs="Traditional Arabic"/>
          <w:b/>
          <w:bCs/>
          <w:sz w:val="36"/>
          <w:szCs w:val="36"/>
          <w:rtl/>
        </w:rPr>
        <w:t xml:space="preserve"> رواه البخاري</w:t>
      </w:r>
      <w:r w:rsidR="00063D2F">
        <w:rPr>
          <w:rFonts w:ascii="Traditional Arabic" w:hAnsi="Traditional Arabic" w:cs="Traditional Arabic"/>
          <w:b/>
          <w:bCs/>
          <w:sz w:val="36"/>
          <w:szCs w:val="36"/>
          <w:rtl/>
        </w:rPr>
        <w:t xml:space="preserve">. </w:t>
      </w:r>
      <w:r w:rsidRPr="008803D3">
        <w:rPr>
          <w:rFonts w:ascii="Traditional Arabic" w:hAnsi="Traditional Arabic" w:cs="Traditional Arabic"/>
          <w:b/>
          <w:bCs/>
          <w:sz w:val="36"/>
          <w:szCs w:val="36"/>
          <w:rtl/>
        </w:rPr>
        <w:t xml:space="preserve">قال ابن القيم رحمه الله: </w:t>
      </w:r>
      <w:r w:rsidR="00063D2F">
        <w:rPr>
          <w:rFonts w:ascii="Traditional Arabic" w:hAnsi="Traditional Arabic" w:cs="Traditional Arabic"/>
          <w:b/>
          <w:bCs/>
          <w:sz w:val="36"/>
          <w:szCs w:val="36"/>
          <w:rtl/>
        </w:rPr>
        <w:t>"</w:t>
      </w:r>
      <w:r w:rsidRPr="008803D3">
        <w:rPr>
          <w:rFonts w:ascii="Traditional Arabic" w:hAnsi="Traditional Arabic" w:cs="Traditional Arabic"/>
          <w:b/>
          <w:bCs/>
          <w:sz w:val="36"/>
          <w:szCs w:val="36"/>
          <w:rtl/>
        </w:rPr>
        <w:t>تالله لقد مُلئت قلوب القوم إيمانا ويقينا، وخوفهم من النفاق شديد وهمهم لذلك ثقيل، وسواهم كثير منهم لا يجاوز إيمانهم حناجرهم. وهم يدعون أن إيمانهم كإيمان جبريل وميكائيل</w:t>
      </w:r>
      <w:r w:rsidR="00063D2F">
        <w:rPr>
          <w:rFonts w:ascii="Traditional Arabic" w:hAnsi="Traditional Arabic" w:cs="Traditional Arabic"/>
          <w:b/>
          <w:bCs/>
          <w:sz w:val="36"/>
          <w:szCs w:val="36"/>
          <w:rtl/>
        </w:rPr>
        <w:t>"</w:t>
      </w:r>
      <w:r w:rsidR="00063D2F" w:rsidRPr="00E935A5">
        <w:rPr>
          <w:rStyle w:val="a7"/>
          <w:rFonts w:ascii="adwa-assalaf" w:hAnsi="adwa-assalaf" w:cs="adwa-assalaf"/>
          <w:bCs/>
          <w:position w:val="14"/>
          <w:sz w:val="28"/>
          <w:szCs w:val="28"/>
          <w:rtl/>
        </w:rPr>
        <w:t>(</w:t>
      </w:r>
      <w:r w:rsidR="00063D2F" w:rsidRPr="00E935A5">
        <w:rPr>
          <w:rStyle w:val="a7"/>
          <w:rFonts w:ascii="adwa-assalaf" w:hAnsi="adwa-assalaf" w:cs="adwa-assalaf"/>
          <w:bCs/>
          <w:position w:val="14"/>
          <w:sz w:val="28"/>
          <w:szCs w:val="28"/>
          <w:rtl/>
        </w:rPr>
        <w:footnoteReference w:id="2"/>
      </w:r>
      <w:r w:rsidR="00063D2F" w:rsidRPr="00E935A5">
        <w:rPr>
          <w:rStyle w:val="a7"/>
          <w:rFonts w:ascii="adwa-assalaf" w:hAnsi="adwa-assalaf" w:cs="adwa-assalaf"/>
          <w:bCs/>
          <w:position w:val="14"/>
          <w:sz w:val="28"/>
          <w:szCs w:val="28"/>
          <w:rtl/>
        </w:rPr>
        <w:t>)</w:t>
      </w:r>
      <w:r w:rsidR="008905FB" w:rsidRPr="008803D3">
        <w:rPr>
          <w:rFonts w:ascii="Traditional Arabic" w:hAnsi="Traditional Arabic" w:cs="Traditional Arabic"/>
          <w:b/>
          <w:bCs/>
          <w:sz w:val="36"/>
          <w:szCs w:val="36"/>
          <w:rtl/>
        </w:rPr>
        <w:t xml:space="preserve"> </w:t>
      </w:r>
    </w:p>
    <w:p w14:paraId="44589F3F" w14:textId="5026F357" w:rsidR="00404BB3" w:rsidRPr="008803D3" w:rsidRDefault="00607582" w:rsidP="00063D2F">
      <w:pPr>
        <w:rPr>
          <w:rFonts w:ascii="Traditional Arabic" w:hAnsi="Traditional Arabic" w:cs="Traditional Arabic"/>
          <w:b/>
          <w:bCs/>
          <w:sz w:val="36"/>
          <w:szCs w:val="36"/>
          <w:rtl/>
        </w:rPr>
      </w:pPr>
      <w:r w:rsidRPr="008803D3">
        <w:rPr>
          <w:rFonts w:ascii="Traditional Arabic" w:hAnsi="Traditional Arabic" w:cs="Traditional Arabic"/>
          <w:b/>
          <w:bCs/>
          <w:sz w:val="36"/>
          <w:szCs w:val="36"/>
          <w:rtl/>
        </w:rPr>
        <w:t>ثالثاً:</w:t>
      </w:r>
      <w:r w:rsidR="00404BB3" w:rsidRPr="008803D3">
        <w:rPr>
          <w:rFonts w:ascii="Traditional Arabic" w:hAnsi="Traditional Arabic" w:cs="Traditional Arabic"/>
          <w:b/>
          <w:bCs/>
          <w:sz w:val="36"/>
          <w:szCs w:val="36"/>
          <w:rtl/>
        </w:rPr>
        <w:t xml:space="preserve"> رجوع الصحابة إلى رسول الله</w:t>
      </w:r>
      <w:r w:rsidR="00063D2F">
        <w:rPr>
          <w:rFonts w:ascii="Traditional Arabic" w:hAnsi="Traditional Arabic" w:cs="Traditional Arabic"/>
          <w:b/>
          <w:bCs/>
          <w:sz w:val="36"/>
          <w:szCs w:val="36"/>
          <w:rtl/>
        </w:rPr>
        <w:t xml:space="preserve"> صلى الله عليه وسلم </w:t>
      </w:r>
      <w:r w:rsidR="00404BB3" w:rsidRPr="008803D3">
        <w:rPr>
          <w:rFonts w:ascii="Traditional Arabic" w:hAnsi="Traditional Arabic" w:cs="Traditional Arabic"/>
          <w:b/>
          <w:bCs/>
          <w:sz w:val="36"/>
          <w:szCs w:val="36"/>
          <w:rtl/>
        </w:rPr>
        <w:t xml:space="preserve">في كل أمر يشكل عليهم وكم نحن </w:t>
      </w:r>
      <w:r w:rsidRPr="008803D3">
        <w:rPr>
          <w:rFonts w:ascii="Traditional Arabic" w:hAnsi="Traditional Arabic" w:cs="Traditional Arabic"/>
          <w:b/>
          <w:bCs/>
          <w:sz w:val="36"/>
          <w:szCs w:val="36"/>
          <w:rtl/>
        </w:rPr>
        <w:t xml:space="preserve">اليوم </w:t>
      </w:r>
      <w:r w:rsidR="00404BB3" w:rsidRPr="008803D3">
        <w:rPr>
          <w:rFonts w:ascii="Traditional Arabic" w:hAnsi="Traditional Arabic" w:cs="Traditional Arabic"/>
          <w:b/>
          <w:bCs/>
          <w:sz w:val="36"/>
          <w:szCs w:val="36"/>
          <w:rtl/>
        </w:rPr>
        <w:t>في أمس الحاجة إلى الرجوع إلى</w:t>
      </w:r>
      <w:r w:rsidR="00063D2F">
        <w:rPr>
          <w:rFonts w:ascii="Traditional Arabic" w:hAnsi="Traditional Arabic" w:cs="Traditional Arabic"/>
          <w:b/>
          <w:bCs/>
          <w:sz w:val="36"/>
          <w:szCs w:val="36"/>
          <w:rtl/>
        </w:rPr>
        <w:t xml:space="preserve"> سنة النبي صلى الله عليه وسلم وإلى </w:t>
      </w:r>
      <w:r w:rsidR="00404BB3" w:rsidRPr="008803D3">
        <w:rPr>
          <w:rFonts w:ascii="Traditional Arabic" w:hAnsi="Traditional Arabic" w:cs="Traditional Arabic"/>
          <w:b/>
          <w:bCs/>
          <w:sz w:val="36"/>
          <w:szCs w:val="36"/>
          <w:rtl/>
        </w:rPr>
        <w:t>ورث</w:t>
      </w:r>
      <w:r w:rsidR="00063D2F">
        <w:rPr>
          <w:rFonts w:ascii="Traditional Arabic" w:hAnsi="Traditional Arabic" w:cs="Traditional Arabic"/>
          <w:b/>
          <w:bCs/>
          <w:sz w:val="36"/>
          <w:szCs w:val="36"/>
          <w:rtl/>
        </w:rPr>
        <w:t>ته</w:t>
      </w:r>
      <w:r w:rsidR="00404BB3" w:rsidRPr="008803D3">
        <w:rPr>
          <w:rFonts w:ascii="Traditional Arabic" w:hAnsi="Traditional Arabic" w:cs="Traditional Arabic"/>
          <w:b/>
          <w:bCs/>
          <w:sz w:val="36"/>
          <w:szCs w:val="36"/>
          <w:rtl/>
        </w:rPr>
        <w:t xml:space="preserve"> من العلماء والمصلحين حتى لا نقع في الزيغ ونسلم من الانحراف في الأفهام </w:t>
      </w:r>
      <w:r w:rsidR="00063D2F">
        <w:rPr>
          <w:rFonts w:ascii="Traditional Arabic" w:hAnsi="Traditional Arabic" w:cs="Traditional Arabic"/>
          <w:b/>
          <w:bCs/>
          <w:sz w:val="36"/>
          <w:szCs w:val="36"/>
          <w:rtl/>
        </w:rPr>
        <w:t xml:space="preserve">ونهتدي للصرط المستقيم قال تعالى: </w:t>
      </w:r>
      <w:r w:rsidR="00063D2F" w:rsidRPr="00063D2F">
        <w:rPr>
          <w:rFonts w:ascii="Traditional Arabic" w:hAnsi="Traditional Arabic" w:cs="Traditional Arabic"/>
          <w:b/>
          <w:bCs/>
          <w:sz w:val="36"/>
          <w:szCs w:val="36"/>
          <w:rtl/>
        </w:rPr>
        <w:t>{وَإِنَّكَ لَتَهْدِي إِلَى صِرَاطٍ مُسْتَقِيمٍ (52) صِرَاطِ اللَّهِ الَّذِي لَهُ مَا فِي السَّمَاوَاتِ وَمَا فِي الْأَرْضِ أَلَا إِلَى اللَّهِ تَصِيرُ الْأُمُورُ}</w:t>
      </w:r>
      <w:r w:rsidR="00063D2F" w:rsidRPr="00E935A5">
        <w:rPr>
          <w:rStyle w:val="a7"/>
          <w:rFonts w:ascii="adwa-assalaf" w:hAnsi="adwa-assalaf" w:cs="adwa-assalaf"/>
          <w:bCs/>
          <w:position w:val="14"/>
          <w:sz w:val="28"/>
          <w:szCs w:val="28"/>
          <w:rtl/>
        </w:rPr>
        <w:t>(</w:t>
      </w:r>
      <w:r w:rsidR="00063D2F" w:rsidRPr="00E935A5">
        <w:rPr>
          <w:rStyle w:val="a7"/>
          <w:rFonts w:ascii="adwa-assalaf" w:hAnsi="adwa-assalaf" w:cs="adwa-assalaf"/>
          <w:bCs/>
          <w:position w:val="14"/>
          <w:sz w:val="28"/>
          <w:szCs w:val="28"/>
          <w:rtl/>
        </w:rPr>
        <w:footnoteReference w:id="3"/>
      </w:r>
      <w:r w:rsidR="00063D2F" w:rsidRPr="00E935A5">
        <w:rPr>
          <w:rStyle w:val="a7"/>
          <w:rFonts w:ascii="adwa-assalaf" w:hAnsi="adwa-assalaf" w:cs="adwa-assalaf"/>
          <w:bCs/>
          <w:position w:val="14"/>
          <w:sz w:val="28"/>
          <w:szCs w:val="28"/>
          <w:rtl/>
        </w:rPr>
        <w:t>)</w:t>
      </w:r>
    </w:p>
    <w:p w14:paraId="7263350D" w14:textId="045074A4" w:rsidR="00063D2F" w:rsidRDefault="00453116" w:rsidP="00063D2F">
      <w:pPr>
        <w:rPr>
          <w:rFonts w:ascii="Traditional Arabic" w:hAnsi="Traditional Arabic" w:cs="Traditional Arabic"/>
          <w:b/>
          <w:bCs/>
          <w:sz w:val="36"/>
          <w:szCs w:val="36"/>
          <w:rtl/>
        </w:rPr>
      </w:pPr>
      <w:r w:rsidRPr="008803D3">
        <w:rPr>
          <w:rFonts w:ascii="Traditional Arabic" w:hAnsi="Traditional Arabic" w:cs="Traditional Arabic"/>
          <w:b/>
          <w:bCs/>
          <w:sz w:val="36"/>
          <w:szCs w:val="36"/>
          <w:rtl/>
        </w:rPr>
        <w:t>رابعاً</w:t>
      </w:r>
      <w:r w:rsidR="00607582" w:rsidRPr="008803D3">
        <w:rPr>
          <w:rFonts w:ascii="Traditional Arabic" w:hAnsi="Traditional Arabic" w:cs="Traditional Arabic"/>
          <w:b/>
          <w:bCs/>
          <w:sz w:val="36"/>
          <w:szCs w:val="36"/>
          <w:rtl/>
        </w:rPr>
        <w:t>:</w:t>
      </w:r>
      <w:r w:rsidR="00404BB3" w:rsidRPr="008803D3">
        <w:rPr>
          <w:rFonts w:ascii="Traditional Arabic" w:hAnsi="Traditional Arabic" w:cs="Traditional Arabic"/>
          <w:b/>
          <w:bCs/>
          <w:sz w:val="36"/>
          <w:szCs w:val="36"/>
          <w:rtl/>
        </w:rPr>
        <w:t xml:space="preserve"> أهمية الموعظة والتذكير بالجنة والنار فقد كان رسول الله يحرص في مجلسه على تذكير</w:t>
      </w:r>
      <w:r w:rsidR="00063D2F">
        <w:rPr>
          <w:rFonts w:ascii="Traditional Arabic" w:hAnsi="Traditional Arabic" w:cs="Traditional Arabic"/>
          <w:b/>
          <w:bCs/>
          <w:sz w:val="36"/>
          <w:szCs w:val="36"/>
          <w:rtl/>
        </w:rPr>
        <w:t xml:space="preserve"> أصحابه رضي الله عنهم</w:t>
      </w:r>
      <w:r w:rsidR="00404BB3" w:rsidRPr="008803D3">
        <w:rPr>
          <w:rFonts w:ascii="Traditional Arabic" w:hAnsi="Traditional Arabic" w:cs="Traditional Arabic"/>
          <w:b/>
          <w:bCs/>
          <w:sz w:val="36"/>
          <w:szCs w:val="36"/>
          <w:rtl/>
        </w:rPr>
        <w:t xml:space="preserve"> بالجنة والنار </w:t>
      </w:r>
      <w:r w:rsidR="00607582" w:rsidRPr="008803D3">
        <w:rPr>
          <w:rFonts w:ascii="Traditional Arabic" w:hAnsi="Traditional Arabic" w:cs="Traditional Arabic"/>
          <w:b/>
          <w:bCs/>
          <w:sz w:val="36"/>
          <w:szCs w:val="36"/>
          <w:rtl/>
        </w:rPr>
        <w:t xml:space="preserve">فالقصة تدل على </w:t>
      </w:r>
      <w:r w:rsidR="00404BB3" w:rsidRPr="008803D3">
        <w:rPr>
          <w:rFonts w:ascii="Traditional Arabic" w:hAnsi="Traditional Arabic" w:cs="Traditional Arabic"/>
          <w:b/>
          <w:bCs/>
          <w:sz w:val="36"/>
          <w:szCs w:val="36"/>
          <w:rtl/>
        </w:rPr>
        <w:t>أن ذلك كان بشكل مستمر</w:t>
      </w:r>
      <w:r w:rsidR="00607582" w:rsidRPr="008803D3">
        <w:rPr>
          <w:rFonts w:ascii="Traditional Arabic" w:hAnsi="Traditional Arabic" w:cs="Traditional Arabic"/>
          <w:b/>
          <w:bCs/>
          <w:sz w:val="36"/>
          <w:szCs w:val="36"/>
          <w:rtl/>
        </w:rPr>
        <w:t xml:space="preserve">، وما أحوجنا اليوم إلى مثل هذه </w:t>
      </w:r>
      <w:r w:rsidR="00607582" w:rsidRPr="008803D3">
        <w:rPr>
          <w:rFonts w:ascii="Traditional Arabic" w:hAnsi="Traditional Arabic" w:cs="Traditional Arabic"/>
          <w:b/>
          <w:bCs/>
          <w:sz w:val="36"/>
          <w:szCs w:val="36"/>
          <w:rtl/>
        </w:rPr>
        <w:lastRenderedPageBreak/>
        <w:t>المواعظ ما أحوجنا إلى أن تتعلق قلوبنا بالآخرة حتى تتنبه من غفلتها وتقبل على ما ينفعها وتعلم علم اليقين أن الدار الآخرة الحياة الحقيقية قال تعالى</w:t>
      </w:r>
      <w:r w:rsidR="00063D2F" w:rsidRPr="00063D2F">
        <w:rPr>
          <w:rtl/>
        </w:rPr>
        <w:t xml:space="preserve"> </w:t>
      </w:r>
      <w:r w:rsidR="00063D2F" w:rsidRPr="00063D2F">
        <w:rPr>
          <w:rFonts w:ascii="Traditional Arabic" w:hAnsi="Traditional Arabic" w:cs="Traditional Arabic"/>
          <w:b/>
          <w:bCs/>
          <w:sz w:val="36"/>
          <w:szCs w:val="36"/>
          <w:rtl/>
        </w:rPr>
        <w:t>{وَمَا هَذِهِ الْحَيَاةُ الدُّنْيَا إِلَّا لَهْوٌ وَلَعِبٌ وَإِنَّ الدَّارَ الْآخِرَةَ لَهِيَ الْحَيَوَانُ لَوْ كَانُوا يَعْلَمُونَ}</w:t>
      </w:r>
      <w:r w:rsidR="00063D2F" w:rsidRPr="00E935A5">
        <w:rPr>
          <w:rStyle w:val="a7"/>
          <w:rFonts w:ascii="adwa-assalaf" w:hAnsi="adwa-assalaf" w:cs="adwa-assalaf"/>
          <w:bCs/>
          <w:position w:val="14"/>
          <w:sz w:val="28"/>
          <w:szCs w:val="28"/>
          <w:rtl/>
        </w:rPr>
        <w:t>(</w:t>
      </w:r>
      <w:r w:rsidR="00063D2F" w:rsidRPr="00E935A5">
        <w:rPr>
          <w:rStyle w:val="a7"/>
          <w:rFonts w:ascii="adwa-assalaf" w:hAnsi="adwa-assalaf" w:cs="adwa-assalaf"/>
          <w:bCs/>
          <w:position w:val="14"/>
          <w:sz w:val="28"/>
          <w:szCs w:val="28"/>
          <w:rtl/>
        </w:rPr>
        <w:footnoteReference w:id="4"/>
      </w:r>
      <w:r w:rsidR="00063D2F" w:rsidRPr="00E935A5">
        <w:rPr>
          <w:rStyle w:val="a7"/>
          <w:rFonts w:ascii="adwa-assalaf" w:hAnsi="adwa-assalaf" w:cs="adwa-assalaf"/>
          <w:bCs/>
          <w:position w:val="14"/>
          <w:sz w:val="28"/>
          <w:szCs w:val="28"/>
          <w:rtl/>
        </w:rPr>
        <w:t>)</w:t>
      </w:r>
    </w:p>
    <w:p w14:paraId="7D43397C" w14:textId="72BA5BDD" w:rsidR="00057F36" w:rsidRPr="008803D3" w:rsidRDefault="00057F36" w:rsidP="00063D2F">
      <w:pPr>
        <w:pStyle w:val="a3"/>
        <w:jc w:val="center"/>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الخطبة الثانية:</w:t>
      </w:r>
    </w:p>
    <w:p w14:paraId="29F30AC4" w14:textId="77777777" w:rsidR="000B6885" w:rsidRPr="008803D3" w:rsidRDefault="000B6885" w:rsidP="008803D3">
      <w:pPr>
        <w:autoSpaceDE w:val="0"/>
        <w:autoSpaceDN w:val="0"/>
        <w:adjustRightInd w:val="0"/>
        <w:spacing w:after="0" w:line="240" w:lineRule="auto"/>
        <w:rPr>
          <w:rFonts w:ascii="Traditional Arabic" w:hAnsi="Traditional Arabic" w:cs="Traditional Arabic"/>
          <w:b/>
          <w:bCs/>
          <w:color w:val="000000"/>
          <w:sz w:val="36"/>
          <w:szCs w:val="36"/>
          <w:rtl/>
        </w:rPr>
      </w:pPr>
      <w:r w:rsidRPr="008803D3">
        <w:rPr>
          <w:rFonts w:ascii="Traditional Arabic" w:hAnsi="Traditional Arabic" w:cs="Traditional Arabic"/>
          <w:b/>
          <w:bCs/>
          <w:color w:val="000000"/>
          <w:sz w:val="36"/>
          <w:szCs w:val="36"/>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8803D3">
        <w:rPr>
          <w:rFonts w:ascii="Traditional Arabic" w:hAnsi="Traditional Arabic" w:cs="Traditional Arabic"/>
          <w:b/>
          <w:bCs/>
          <w:color w:val="000000"/>
          <w:sz w:val="36"/>
          <w:szCs w:val="36"/>
          <w:rtl/>
        </w:rPr>
        <w:t>آلِهِ</w:t>
      </w:r>
      <w:proofErr w:type="spellEnd"/>
      <w:r w:rsidRPr="008803D3">
        <w:rPr>
          <w:rFonts w:ascii="Traditional Arabic" w:hAnsi="Traditional Arabic" w:cs="Traditional Arabic"/>
          <w:b/>
          <w:bCs/>
          <w:color w:val="000000"/>
          <w:sz w:val="36"/>
          <w:szCs w:val="36"/>
          <w:rtl/>
        </w:rPr>
        <w:t xml:space="preserve"> وَأَصْحَابِهِ وَأَعْوَانِهِ، وَسَلَّمَ تَسْلِيمًا كَثِيرًا</w:t>
      </w:r>
      <w:r w:rsidRPr="008803D3">
        <w:rPr>
          <w:rFonts w:ascii="Traditional Arabic" w:hAnsi="Traditional Arabic" w:cs="Traditional Arabic" w:hint="cs"/>
          <w:b/>
          <w:bCs/>
          <w:color w:val="000000"/>
          <w:sz w:val="36"/>
          <w:szCs w:val="36"/>
          <w:rtl/>
        </w:rPr>
        <w:t>.</w:t>
      </w:r>
    </w:p>
    <w:p w14:paraId="1701515F" w14:textId="7A1491D9" w:rsidR="00057F36" w:rsidRPr="008803D3" w:rsidRDefault="000B6885" w:rsidP="008803D3">
      <w:pPr>
        <w:pStyle w:val="a3"/>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 xml:space="preserve"> أما بعد: عباد الله </w:t>
      </w:r>
      <w:r w:rsidR="00057F36" w:rsidRPr="008803D3">
        <w:rPr>
          <w:rFonts w:ascii="Traditional Arabic" w:hAnsi="Traditional Arabic" w:cs="Traditional Arabic"/>
          <w:b/>
          <w:bCs/>
          <w:sz w:val="36"/>
          <w:szCs w:val="36"/>
          <w:rtl/>
        </w:rPr>
        <w:t xml:space="preserve">ومن درس القصة السابقة: </w:t>
      </w:r>
    </w:p>
    <w:p w14:paraId="7918AB88" w14:textId="4B20BDB9" w:rsidR="00404BB3" w:rsidRPr="008803D3" w:rsidRDefault="00453116" w:rsidP="008803D3">
      <w:pPr>
        <w:pStyle w:val="a3"/>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خامساً:</w:t>
      </w:r>
      <w:r w:rsidR="00404BB3" w:rsidRPr="008803D3">
        <w:rPr>
          <w:rFonts w:ascii="Traditional Arabic" w:hAnsi="Traditional Arabic" w:cs="Traditional Arabic"/>
          <w:b/>
          <w:bCs/>
          <w:sz w:val="36"/>
          <w:szCs w:val="36"/>
          <w:rtl/>
        </w:rPr>
        <w:t xml:space="preserve"> فضل مجالس الإيمان والذكر وأن المداومة عليها ترفع العبد في الدنيا و الآخرة </w:t>
      </w:r>
      <w:r w:rsidRPr="008803D3">
        <w:rPr>
          <w:rFonts w:ascii="Traditional Arabic" w:hAnsi="Traditional Arabic" w:cs="Traditional Arabic"/>
          <w:b/>
          <w:bCs/>
          <w:sz w:val="36"/>
          <w:szCs w:val="36"/>
          <w:rtl/>
        </w:rPr>
        <w:t>تأمل</w:t>
      </w:r>
      <w:r w:rsidR="00404BB3" w:rsidRPr="008803D3">
        <w:rPr>
          <w:rFonts w:ascii="Traditional Arabic" w:hAnsi="Traditional Arabic" w:cs="Traditional Arabic"/>
          <w:b/>
          <w:bCs/>
          <w:sz w:val="36"/>
          <w:szCs w:val="36"/>
          <w:rtl/>
        </w:rPr>
        <w:t xml:space="preserve"> قال النبي صلى الله عليه و سلم: </w:t>
      </w:r>
      <w:r w:rsidRPr="008803D3">
        <w:rPr>
          <w:rFonts w:ascii="Traditional Arabic" w:hAnsi="Traditional Arabic" w:cs="Traditional Arabic"/>
          <w:b/>
          <w:bCs/>
          <w:sz w:val="36"/>
          <w:szCs w:val="36"/>
          <w:rtl/>
        </w:rPr>
        <w:t>(</w:t>
      </w:r>
      <w:r w:rsidR="00404BB3" w:rsidRPr="008803D3">
        <w:rPr>
          <w:rFonts w:ascii="Traditional Arabic" w:hAnsi="Traditional Arabic" w:cs="Traditional Arabic" w:hint="default"/>
          <w:b/>
          <w:bCs/>
          <w:sz w:val="36"/>
          <w:szCs w:val="36"/>
          <w:rtl/>
        </w:rPr>
        <w:t>والذي نَفسي بِيَده لَو تَدومون على ما تكونون عندي وفي الذِّكْر، لَصافَحتكم المَلائكةُ عَلى فُرُشُكم وفي طُرُقِكُم</w:t>
      </w:r>
      <w:r w:rsidR="00404BB3" w:rsidRPr="008803D3">
        <w:rPr>
          <w:rFonts w:ascii="Traditional Arabic" w:hAnsi="Traditional Arabic" w:cs="Traditional Arabic"/>
          <w:b/>
          <w:bCs/>
          <w:sz w:val="36"/>
          <w:szCs w:val="36"/>
          <w:rtl/>
        </w:rPr>
        <w:t xml:space="preserve"> ) إننا عبادة الله نشكو</w:t>
      </w:r>
      <w:r w:rsidR="00063D2F">
        <w:rPr>
          <w:rFonts w:ascii="Traditional Arabic" w:hAnsi="Traditional Arabic" w:cs="Traditional Arabic"/>
          <w:b/>
          <w:bCs/>
          <w:sz w:val="36"/>
          <w:szCs w:val="36"/>
          <w:rtl/>
        </w:rPr>
        <w:t xml:space="preserve"> </w:t>
      </w:r>
      <w:r w:rsidR="00404BB3" w:rsidRPr="008803D3">
        <w:rPr>
          <w:rFonts w:ascii="Traditional Arabic" w:hAnsi="Traditional Arabic" w:cs="Traditional Arabic"/>
          <w:b/>
          <w:bCs/>
          <w:sz w:val="36"/>
          <w:szCs w:val="36"/>
          <w:rtl/>
        </w:rPr>
        <w:t xml:space="preserve">إلى الله </w:t>
      </w:r>
      <w:r w:rsidRPr="008803D3">
        <w:rPr>
          <w:rFonts w:ascii="Traditional Arabic" w:hAnsi="Traditional Arabic" w:cs="Traditional Arabic"/>
          <w:b/>
          <w:bCs/>
          <w:sz w:val="36"/>
          <w:szCs w:val="36"/>
          <w:rtl/>
        </w:rPr>
        <w:t>حالنا،</w:t>
      </w:r>
      <w:r w:rsidR="00404BB3" w:rsidRPr="008803D3">
        <w:rPr>
          <w:rFonts w:ascii="Traditional Arabic" w:hAnsi="Traditional Arabic" w:cs="Traditional Arabic"/>
          <w:b/>
          <w:bCs/>
          <w:sz w:val="36"/>
          <w:szCs w:val="36"/>
          <w:rtl/>
        </w:rPr>
        <w:t xml:space="preserve"> قست القلوب وغفلت النفوس وانشغلت بملاذ الدنيا </w:t>
      </w:r>
      <w:r w:rsidRPr="008803D3">
        <w:rPr>
          <w:rFonts w:ascii="Traditional Arabic" w:hAnsi="Traditional Arabic" w:cs="Traditional Arabic"/>
          <w:b/>
          <w:bCs/>
          <w:sz w:val="36"/>
          <w:szCs w:val="36"/>
          <w:rtl/>
        </w:rPr>
        <w:t>فلا القلب يخشع ولا العين تدمع من خشية</w:t>
      </w:r>
      <w:r w:rsidR="00404BB3" w:rsidRPr="008803D3">
        <w:rPr>
          <w:rFonts w:ascii="Traditional Arabic" w:hAnsi="Traditional Arabic" w:cs="Traditional Arabic"/>
          <w:b/>
          <w:bCs/>
          <w:sz w:val="36"/>
          <w:szCs w:val="36"/>
          <w:rtl/>
        </w:rPr>
        <w:t xml:space="preserve"> الله عز وجل</w:t>
      </w:r>
      <w:r w:rsidRPr="008803D3">
        <w:rPr>
          <w:rFonts w:ascii="Traditional Arabic" w:hAnsi="Traditional Arabic" w:cs="Traditional Arabic"/>
          <w:b/>
          <w:bCs/>
          <w:sz w:val="36"/>
          <w:szCs w:val="36"/>
          <w:rtl/>
        </w:rPr>
        <w:t>، من منا بكى يوماً من خشية الله</w:t>
      </w:r>
      <w:r w:rsidR="0082531A">
        <w:rPr>
          <w:rFonts w:ascii="Traditional Arabic" w:hAnsi="Traditional Arabic" w:cs="Traditional Arabic"/>
          <w:b/>
          <w:bCs/>
          <w:sz w:val="36"/>
          <w:szCs w:val="36"/>
          <w:rtl/>
        </w:rPr>
        <w:t>،</w:t>
      </w:r>
      <w:r w:rsidRPr="008803D3">
        <w:rPr>
          <w:rFonts w:ascii="Traditional Arabic" w:hAnsi="Traditional Arabic" w:cs="Traditional Arabic"/>
          <w:b/>
          <w:bCs/>
          <w:sz w:val="36"/>
          <w:szCs w:val="36"/>
          <w:rtl/>
        </w:rPr>
        <w:t xml:space="preserve"> ألا</w:t>
      </w:r>
      <w:r w:rsidR="00404BB3" w:rsidRPr="008803D3">
        <w:rPr>
          <w:rFonts w:ascii="Traditional Arabic" w:hAnsi="Traditional Arabic" w:cs="Traditional Arabic"/>
          <w:b/>
          <w:bCs/>
          <w:sz w:val="36"/>
          <w:szCs w:val="36"/>
          <w:rtl/>
        </w:rPr>
        <w:t xml:space="preserve"> ما أحوجنا إلى مجالس الذكر في مساجدنا وفي بيوتنا</w:t>
      </w:r>
      <w:r w:rsidRPr="008803D3">
        <w:rPr>
          <w:rFonts w:ascii="Traditional Arabic" w:hAnsi="Traditional Arabic" w:cs="Traditional Arabic"/>
          <w:b/>
          <w:bCs/>
          <w:sz w:val="36"/>
          <w:szCs w:val="36"/>
          <w:rtl/>
        </w:rPr>
        <w:t>، ما أحوجنا إلى أن نفتش عن مواعظ العلما</w:t>
      </w:r>
      <w:r w:rsidR="00063D2F">
        <w:rPr>
          <w:rFonts w:ascii="Traditional Arabic" w:hAnsi="Traditional Arabic" w:cs="Traditional Arabic"/>
          <w:b/>
          <w:bCs/>
          <w:sz w:val="36"/>
          <w:szCs w:val="36"/>
          <w:rtl/>
        </w:rPr>
        <w:t>ء</w:t>
      </w:r>
      <w:r w:rsidRPr="008803D3">
        <w:rPr>
          <w:rFonts w:ascii="Traditional Arabic" w:hAnsi="Traditional Arabic" w:cs="Traditional Arabic"/>
          <w:b/>
          <w:bCs/>
          <w:sz w:val="36"/>
          <w:szCs w:val="36"/>
          <w:rtl/>
        </w:rPr>
        <w:t>، ونستمع إليها، ما أحوجنا إلى قراءة القرآن بتدبر وتخشع</w:t>
      </w:r>
      <w:r w:rsidR="0082531A">
        <w:rPr>
          <w:rFonts w:ascii="Traditional Arabic" w:hAnsi="Traditional Arabic" w:cs="Traditional Arabic"/>
          <w:b/>
          <w:bCs/>
          <w:sz w:val="36"/>
          <w:szCs w:val="36"/>
          <w:rtl/>
        </w:rPr>
        <w:t>،</w:t>
      </w:r>
      <w:r w:rsidRPr="008803D3">
        <w:rPr>
          <w:rFonts w:ascii="Traditional Arabic" w:hAnsi="Traditional Arabic" w:cs="Traditional Arabic"/>
          <w:b/>
          <w:bCs/>
          <w:sz w:val="36"/>
          <w:szCs w:val="36"/>
          <w:rtl/>
        </w:rPr>
        <w:t xml:space="preserve"> ما أحوجنا إلى أن نقرأ ونسمع عن وصف الجنة والنار حتى تخشع قلوبنا وترق.</w:t>
      </w:r>
    </w:p>
    <w:p w14:paraId="376B0F07" w14:textId="5BC643AC" w:rsidR="00137F11" w:rsidRPr="008803D3" w:rsidRDefault="00453116" w:rsidP="008803D3">
      <w:pPr>
        <w:pStyle w:val="a3"/>
        <w:rPr>
          <w:rFonts w:ascii="Traditional Arabic" w:hAnsi="Traditional Arabic" w:cs="Traditional Arabic" w:hint="default"/>
          <w:b/>
          <w:bCs/>
          <w:sz w:val="36"/>
          <w:szCs w:val="36"/>
          <w:rtl/>
        </w:rPr>
      </w:pPr>
      <w:r w:rsidRPr="008803D3">
        <w:rPr>
          <w:rFonts w:ascii="Traditional Arabic" w:hAnsi="Traditional Arabic" w:cs="Traditional Arabic"/>
          <w:b/>
          <w:bCs/>
          <w:sz w:val="36"/>
          <w:szCs w:val="36"/>
          <w:rtl/>
        </w:rPr>
        <w:t>سادساً:</w:t>
      </w:r>
      <w:r w:rsidR="00404BB3" w:rsidRPr="008803D3">
        <w:rPr>
          <w:rFonts w:ascii="Traditional Arabic" w:hAnsi="Traditional Arabic" w:cs="Traditional Arabic"/>
          <w:b/>
          <w:bCs/>
          <w:sz w:val="36"/>
          <w:szCs w:val="36"/>
          <w:rtl/>
        </w:rPr>
        <w:t xml:space="preserve"> أن الملائكة تحب الذاكرين وتأنس بهم وتنزل عليهم عند ذكرهم لله عز وجل ف</w:t>
      </w:r>
      <w:r w:rsidR="006E2186" w:rsidRPr="008803D3">
        <w:rPr>
          <w:rFonts w:ascii="Traditional Arabic" w:hAnsi="Traditional Arabic" w:cs="Traditional Arabic"/>
          <w:b/>
          <w:bCs/>
          <w:sz w:val="36"/>
          <w:szCs w:val="36"/>
          <w:rtl/>
        </w:rPr>
        <w:t xml:space="preserve">إن </w:t>
      </w:r>
      <w:r w:rsidR="00404BB3" w:rsidRPr="008803D3">
        <w:rPr>
          <w:rFonts w:ascii="Traditional Arabic" w:hAnsi="Traditional Arabic" w:cs="Traditional Arabic"/>
          <w:b/>
          <w:bCs/>
          <w:sz w:val="36"/>
          <w:szCs w:val="36"/>
          <w:rtl/>
        </w:rPr>
        <w:t xml:space="preserve">لله ملائكة طوافة يلتمسون حلق الذكر فإذا وجدوها نادى بعضهم على بعض هلموا إلى حاجتكم </w:t>
      </w:r>
    </w:p>
    <w:p w14:paraId="75E35055" w14:textId="12C8B3C2" w:rsidR="002807D8" w:rsidRPr="008803D3" w:rsidRDefault="002807D8" w:rsidP="008803D3">
      <w:pPr>
        <w:pStyle w:val="a3"/>
        <w:rPr>
          <w:rFonts w:ascii="Traditional Arabic" w:hAnsi="Traditional Arabic" w:cs="Traditional Arabic" w:hint="default"/>
          <w:b/>
          <w:bCs/>
          <w:sz w:val="36"/>
          <w:szCs w:val="36"/>
        </w:rPr>
      </w:pPr>
      <w:r w:rsidRPr="008803D3">
        <w:rPr>
          <w:rFonts w:ascii="Traditional Arabic" w:hAnsi="Traditional Arabic" w:cs="Traditional Arabic"/>
          <w:b/>
          <w:bCs/>
          <w:sz w:val="36"/>
          <w:szCs w:val="36"/>
          <w:rtl/>
        </w:rPr>
        <w:t>سابعاً: على المسلم أن يتوازن في حياته فساعة يذكر ربه فيخشع قلبه وتدمع عينه ويتعلق بالآخرة وساعة يؤنس نفسه بما أباح الله من مخالطة أهل ومؤانستهم ويشتغل بحاجات نفسه ولذا قال صلى الله عليه وسلم: (ولكن يا حنظلةُ ساعةً وساعةً، ساعةً وساعةً. ساعةً وساعةً). قال الشيخ ابن عثيمين رحمه الله: يعني ساعةً للربِّ عزَّ وجلَّ، وساعةً مع الأهلِ والأولادِ، وساعةً للنفسِ حتَّى يعطي الإنسان لنفسِه راحتَها، ويعطِي ذوي الحقوقِ حقوقَهم</w:t>
      </w:r>
      <w:r w:rsidRPr="008803D3">
        <w:rPr>
          <w:rFonts w:ascii="Traditional Arabic" w:hAnsi="Traditional Arabic" w:cs="Traditional Arabic"/>
          <w:b/>
          <w:bCs/>
          <w:sz w:val="36"/>
          <w:szCs w:val="36"/>
        </w:rPr>
        <w:t>.</w:t>
      </w:r>
      <w:r w:rsidRPr="008803D3">
        <w:rPr>
          <w:rFonts w:ascii="Traditional Arabic" w:hAnsi="Traditional Arabic" w:cs="Traditional Arabic"/>
          <w:b/>
          <w:bCs/>
          <w:sz w:val="36"/>
          <w:szCs w:val="36"/>
          <w:rtl/>
        </w:rPr>
        <w:t xml:space="preserve"> وهذا من عدلِ الشريعةِ الإسلامية وكمالها، أنَّ الله عزَّ وجلَّ له </w:t>
      </w:r>
      <w:r w:rsidRPr="008803D3">
        <w:rPr>
          <w:rFonts w:ascii="Traditional Arabic" w:hAnsi="Traditional Arabic" w:cs="Traditional Arabic"/>
          <w:b/>
          <w:bCs/>
          <w:sz w:val="36"/>
          <w:szCs w:val="36"/>
          <w:rtl/>
        </w:rPr>
        <w:lastRenderedPageBreak/>
        <w:t>حقٌ فيُعطَي حقَّه عزَّ وجلَّ، وكذلك للنفس حقٌّ فتُعطى حقَّها، وللأهل حقٌّ فيعطون حقوقهم، وللزوار والضيوف حق فيعطون حقوقهم، حتى يقوم الإنسان بجميع الحقوق التي عليه على وجه الراحة، ويتعبد لله عز وجل براحة، لأن الإنسان إذا أثقل على نفسِه وشدَّد عليها ملَّ وتَعِب، وأضاع حقوقًا كثيرة</w:t>
      </w:r>
      <w:r w:rsidRPr="008803D3">
        <w:rPr>
          <w:rFonts w:ascii="Traditional Arabic" w:hAnsi="Traditional Arabic" w:cs="Traditional Arabic"/>
          <w:b/>
          <w:bCs/>
          <w:sz w:val="36"/>
          <w:szCs w:val="36"/>
        </w:rPr>
        <w:t>.</w:t>
      </w:r>
    </w:p>
    <w:p w14:paraId="601F0CFA" w14:textId="40EF6C14" w:rsidR="002807D8" w:rsidRPr="008803D3" w:rsidRDefault="002807D8" w:rsidP="008803D3">
      <w:pPr>
        <w:pStyle w:val="a3"/>
        <w:rPr>
          <w:rFonts w:ascii="Traditional Arabic" w:hAnsi="Traditional Arabic" w:cs="Traditional Arabic" w:hint="default"/>
          <w:b/>
          <w:bCs/>
          <w:sz w:val="36"/>
          <w:szCs w:val="36"/>
        </w:rPr>
      </w:pPr>
      <w:r w:rsidRPr="008803D3">
        <w:rPr>
          <w:rFonts w:ascii="Tahoma" w:hAnsi="Tahoma" w:cs="Tahoma"/>
          <w:sz w:val="36"/>
          <w:szCs w:val="36"/>
        </w:rPr>
        <w:br/>
      </w:r>
      <w:r w:rsidRPr="008803D3">
        <w:rPr>
          <w:rFonts w:ascii="Tahoma" w:hAnsi="Tahoma" w:cs="Tahoma"/>
          <w:sz w:val="36"/>
          <w:szCs w:val="36"/>
        </w:rPr>
        <w:br/>
      </w:r>
    </w:p>
    <w:sectPr w:rsidR="002807D8" w:rsidRPr="008803D3" w:rsidSect="00137F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777DF" w14:textId="77777777" w:rsidR="00DA231B" w:rsidRDefault="00DA231B" w:rsidP="00162F95">
      <w:pPr>
        <w:spacing w:after="0" w:line="240" w:lineRule="auto"/>
      </w:pPr>
      <w:r>
        <w:separator/>
      </w:r>
    </w:p>
  </w:endnote>
  <w:endnote w:type="continuationSeparator" w:id="0">
    <w:p w14:paraId="601C81EB" w14:textId="77777777" w:rsidR="00DA231B" w:rsidRDefault="00DA231B" w:rsidP="0016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61AB8" w14:textId="77777777" w:rsidR="00DA231B" w:rsidRDefault="00DA231B" w:rsidP="00162F95">
      <w:pPr>
        <w:spacing w:after="0" w:line="240" w:lineRule="auto"/>
      </w:pPr>
      <w:r>
        <w:separator/>
      </w:r>
    </w:p>
  </w:footnote>
  <w:footnote w:type="continuationSeparator" w:id="0">
    <w:p w14:paraId="7D167D58" w14:textId="77777777" w:rsidR="00DA231B" w:rsidRDefault="00DA231B" w:rsidP="00162F95">
      <w:pPr>
        <w:spacing w:after="0" w:line="240" w:lineRule="auto"/>
      </w:pPr>
      <w:r>
        <w:continuationSeparator/>
      </w:r>
    </w:p>
  </w:footnote>
  <w:footnote w:id="1">
    <w:p w14:paraId="6B905235" w14:textId="77777777" w:rsidR="00A239AC" w:rsidRPr="0082531A" w:rsidRDefault="00A239AC" w:rsidP="00A239AC">
      <w:pPr>
        <w:pStyle w:val="a6"/>
        <w:rPr>
          <w:rStyle w:val="a7"/>
          <w:rFonts w:ascii="lOTUS 2007" w:hAnsi="lOTUS 2007" w:cs="lOTUS 2007"/>
          <w:sz w:val="24"/>
          <w:szCs w:val="24"/>
          <w:rtl/>
        </w:rPr>
      </w:pPr>
      <w:r w:rsidRPr="0082531A">
        <w:rPr>
          <w:rStyle w:val="a7"/>
          <w:rFonts w:ascii="lOTUS 2007" w:hAnsi="lOTUS 2007" w:cs="lOTUS 2007"/>
          <w:sz w:val="24"/>
          <w:szCs w:val="24"/>
          <w:rtl/>
        </w:rPr>
        <w:t>(</w:t>
      </w:r>
      <w:r w:rsidRPr="0082531A">
        <w:rPr>
          <w:rStyle w:val="a7"/>
          <w:rFonts w:ascii="lOTUS 2007" w:hAnsi="lOTUS 2007" w:cs="lOTUS 2007"/>
          <w:sz w:val="24"/>
          <w:szCs w:val="24"/>
          <w:rtl/>
        </w:rPr>
        <w:footnoteRef/>
      </w:r>
      <w:r w:rsidRPr="0082531A">
        <w:rPr>
          <w:rStyle w:val="a7"/>
          <w:rFonts w:ascii="lOTUS 2007" w:hAnsi="lOTUS 2007" w:cs="lOTUS 2007"/>
          <w:sz w:val="24"/>
          <w:szCs w:val="24"/>
          <w:rtl/>
        </w:rPr>
        <w:t xml:space="preserve">) </w:t>
      </w:r>
      <w:r w:rsidRPr="0082531A">
        <w:rPr>
          <w:rFonts w:ascii="Traditional Arabic" w:hAnsi="Traditional Arabic" w:cs="Traditional Arabic"/>
          <w:b/>
          <w:bCs/>
          <w:sz w:val="24"/>
          <w:szCs w:val="24"/>
          <w:rtl/>
        </w:rPr>
        <w:t>[الشعراء: 88، 89]</w:t>
      </w:r>
    </w:p>
  </w:footnote>
  <w:footnote w:id="2">
    <w:p w14:paraId="5651F0F3" w14:textId="49FC3486" w:rsidR="00063D2F" w:rsidRPr="0082531A" w:rsidRDefault="00063D2F" w:rsidP="00063D2F">
      <w:pPr>
        <w:pStyle w:val="a6"/>
        <w:rPr>
          <w:rStyle w:val="a7"/>
          <w:rFonts w:ascii="lOTUS 2007" w:hAnsi="lOTUS 2007" w:cs="lOTUS 2007"/>
          <w:sz w:val="24"/>
          <w:szCs w:val="24"/>
          <w:rtl/>
        </w:rPr>
      </w:pPr>
      <w:r w:rsidRPr="0082531A">
        <w:rPr>
          <w:rStyle w:val="a7"/>
          <w:rFonts w:ascii="lOTUS 2007" w:hAnsi="lOTUS 2007" w:cs="lOTUS 2007"/>
          <w:sz w:val="24"/>
          <w:szCs w:val="24"/>
          <w:rtl/>
        </w:rPr>
        <w:t>(</w:t>
      </w:r>
      <w:r w:rsidRPr="0082531A">
        <w:rPr>
          <w:rStyle w:val="a7"/>
          <w:rFonts w:ascii="lOTUS 2007" w:hAnsi="lOTUS 2007" w:cs="lOTUS 2007"/>
          <w:sz w:val="24"/>
          <w:szCs w:val="24"/>
          <w:rtl/>
        </w:rPr>
        <w:footnoteRef/>
      </w:r>
      <w:r w:rsidRPr="0082531A">
        <w:rPr>
          <w:rStyle w:val="a7"/>
          <w:rFonts w:ascii="lOTUS 2007" w:hAnsi="lOTUS 2007" w:cs="lOTUS 2007"/>
          <w:sz w:val="24"/>
          <w:szCs w:val="24"/>
          <w:rtl/>
        </w:rPr>
        <w:t xml:space="preserve">) </w:t>
      </w:r>
      <w:r w:rsidRPr="0082531A">
        <w:rPr>
          <w:rStyle w:val="a7"/>
          <w:rFonts w:ascii="lOTUS 2007" w:hAnsi="lOTUS 2007" w:cs="lOTUS 2007"/>
          <w:sz w:val="24"/>
          <w:szCs w:val="24"/>
          <w:rtl/>
        </w:rPr>
        <w:t>مدارج السالكين بين منازل إياك نعبد وإياك نستعين (1/ 365)</w:t>
      </w:r>
    </w:p>
  </w:footnote>
  <w:footnote w:id="3">
    <w:p w14:paraId="1A99A546" w14:textId="77777777" w:rsidR="00063D2F" w:rsidRPr="0082531A" w:rsidRDefault="00063D2F" w:rsidP="00063D2F">
      <w:pPr>
        <w:pStyle w:val="a3"/>
        <w:rPr>
          <w:rFonts w:ascii="Traditional Arabic" w:hAnsi="Traditional Arabic" w:cs="Traditional Arabic" w:hint="default"/>
          <w:b/>
          <w:bCs/>
          <w:sz w:val="24"/>
          <w:szCs w:val="24"/>
          <w:rtl/>
        </w:rPr>
      </w:pPr>
      <w:r w:rsidRPr="0082531A">
        <w:rPr>
          <w:rStyle w:val="a7"/>
          <w:rFonts w:ascii="lOTUS 2007" w:hAnsi="lOTUS 2007" w:cs="lOTUS 2007"/>
          <w:sz w:val="24"/>
          <w:szCs w:val="24"/>
          <w:rtl/>
        </w:rPr>
        <w:t>(</w:t>
      </w:r>
      <w:r w:rsidRPr="0082531A">
        <w:rPr>
          <w:rStyle w:val="a7"/>
          <w:rFonts w:ascii="lOTUS 2007" w:hAnsi="lOTUS 2007" w:cs="lOTUS 2007"/>
          <w:sz w:val="24"/>
          <w:szCs w:val="24"/>
          <w:rtl/>
        </w:rPr>
        <w:footnoteRef/>
      </w:r>
      <w:r w:rsidRPr="0082531A">
        <w:rPr>
          <w:rStyle w:val="a7"/>
          <w:rFonts w:ascii="lOTUS 2007" w:hAnsi="lOTUS 2007" w:cs="lOTUS 2007"/>
          <w:sz w:val="24"/>
          <w:szCs w:val="24"/>
          <w:rtl/>
        </w:rPr>
        <w:t xml:space="preserve">) </w:t>
      </w:r>
      <w:r w:rsidRPr="0082531A">
        <w:rPr>
          <w:rFonts w:ascii="Traditional Arabic" w:hAnsi="Traditional Arabic" w:cs="Traditional Arabic"/>
          <w:b/>
          <w:bCs/>
          <w:sz w:val="24"/>
          <w:szCs w:val="24"/>
          <w:rtl/>
        </w:rPr>
        <w:t>[الشورى: 52، 53]</w:t>
      </w:r>
    </w:p>
    <w:p w14:paraId="59A97516" w14:textId="136621AF" w:rsidR="00063D2F" w:rsidRPr="0082531A" w:rsidRDefault="00063D2F" w:rsidP="00E935A5">
      <w:pPr>
        <w:pStyle w:val="a6"/>
        <w:rPr>
          <w:rStyle w:val="a7"/>
          <w:rFonts w:ascii="lOTUS 2007" w:hAnsi="lOTUS 2007" w:cs="lOTUS 2007"/>
          <w:sz w:val="24"/>
          <w:szCs w:val="24"/>
          <w:rtl/>
        </w:rPr>
      </w:pPr>
    </w:p>
  </w:footnote>
  <w:footnote w:id="4">
    <w:p w14:paraId="0031F7CE" w14:textId="1D975A59" w:rsidR="00063D2F" w:rsidRPr="00886949" w:rsidRDefault="00063D2F" w:rsidP="00E935A5">
      <w:pPr>
        <w:pStyle w:val="a6"/>
        <w:rPr>
          <w:rStyle w:val="a7"/>
          <w:rFonts w:ascii="lOTUS 2007" w:hAnsi="lOTUS 2007" w:cs="lOTUS 2007"/>
          <w:sz w:val="28"/>
          <w:szCs w:val="28"/>
          <w:rtl/>
        </w:rPr>
      </w:pPr>
      <w:r w:rsidRPr="00886949">
        <w:rPr>
          <w:rStyle w:val="a7"/>
          <w:rFonts w:ascii="lOTUS 2007" w:hAnsi="lOTUS 2007" w:cs="lOTUS 2007"/>
          <w:sz w:val="28"/>
          <w:szCs w:val="28"/>
          <w:rtl/>
        </w:rPr>
        <w:t>(</w:t>
      </w:r>
      <w:r w:rsidRPr="00886949">
        <w:rPr>
          <w:rStyle w:val="a7"/>
          <w:rFonts w:ascii="lOTUS 2007" w:hAnsi="lOTUS 2007" w:cs="lOTUS 2007"/>
          <w:sz w:val="28"/>
          <w:szCs w:val="28"/>
          <w:rtl/>
        </w:rPr>
        <w:footnoteRef/>
      </w:r>
      <w:r w:rsidRPr="00886949">
        <w:rPr>
          <w:rStyle w:val="a7"/>
          <w:rFonts w:ascii="lOTUS 2007" w:hAnsi="lOTUS 2007" w:cs="lOTUS 2007"/>
          <w:sz w:val="28"/>
          <w:szCs w:val="28"/>
          <w:rtl/>
        </w:rPr>
        <w:t xml:space="preserve">) </w:t>
      </w:r>
      <w:r w:rsidRPr="00063D2F">
        <w:rPr>
          <w:rFonts w:ascii="Traditional Arabic" w:hAnsi="Traditional Arabic" w:cs="Traditional Arabic"/>
          <w:b/>
          <w:bCs/>
          <w:sz w:val="36"/>
          <w:szCs w:val="36"/>
          <w:rtl/>
        </w:rPr>
        <w:t>[العنكبوت: 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11"/>
    <w:rsid w:val="00057F36"/>
    <w:rsid w:val="00063D2F"/>
    <w:rsid w:val="000B6885"/>
    <w:rsid w:val="00102339"/>
    <w:rsid w:val="00121668"/>
    <w:rsid w:val="00137F11"/>
    <w:rsid w:val="0014248C"/>
    <w:rsid w:val="00162F95"/>
    <w:rsid w:val="001A62EC"/>
    <w:rsid w:val="001D264F"/>
    <w:rsid w:val="002807D8"/>
    <w:rsid w:val="00404BB3"/>
    <w:rsid w:val="00453116"/>
    <w:rsid w:val="005A023E"/>
    <w:rsid w:val="00607582"/>
    <w:rsid w:val="006E2186"/>
    <w:rsid w:val="0082531A"/>
    <w:rsid w:val="008803D3"/>
    <w:rsid w:val="008905FB"/>
    <w:rsid w:val="00890F93"/>
    <w:rsid w:val="009F7DCA"/>
    <w:rsid w:val="00A239AC"/>
    <w:rsid w:val="00A45779"/>
    <w:rsid w:val="00B20037"/>
    <w:rsid w:val="00BA0884"/>
    <w:rsid w:val="00BF2E22"/>
    <w:rsid w:val="00DA231B"/>
    <w:rsid w:val="00E72603"/>
    <w:rsid w:val="00EF02F3"/>
    <w:rsid w:val="00F540EB"/>
    <w:rsid w:val="00F91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C9CD"/>
  <w15:docId w15:val="{F3275752-AD9E-4B63-84F9-B722946F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F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نص"/>
    <w:rsid w:val="00137F11"/>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bdr w:val="nil"/>
      <w:lang w:val="ar-SA"/>
    </w:rPr>
  </w:style>
  <w:style w:type="character" w:styleId="Hyperlink">
    <w:name w:val="Hyperlink"/>
    <w:basedOn w:val="a0"/>
    <w:uiPriority w:val="99"/>
    <w:semiHidden/>
    <w:unhideWhenUsed/>
    <w:rsid w:val="005A023E"/>
    <w:rPr>
      <w:color w:val="0000FF"/>
      <w:u w:val="single"/>
    </w:rPr>
  </w:style>
  <w:style w:type="character" w:styleId="a4">
    <w:name w:val="Emphasis"/>
    <w:basedOn w:val="a0"/>
    <w:uiPriority w:val="20"/>
    <w:qFormat/>
    <w:rsid w:val="00607582"/>
    <w:rPr>
      <w:i/>
      <w:iCs/>
    </w:rPr>
  </w:style>
  <w:style w:type="paragraph" w:styleId="a5">
    <w:name w:val="Normal (Web)"/>
    <w:basedOn w:val="a"/>
    <w:uiPriority w:val="99"/>
    <w:unhideWhenUsed/>
    <w:rsid w:val="002807D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Char"/>
    <w:uiPriority w:val="99"/>
    <w:semiHidden/>
    <w:unhideWhenUsed/>
    <w:rsid w:val="00162F95"/>
    <w:pPr>
      <w:spacing w:after="0" w:line="240" w:lineRule="auto"/>
    </w:pPr>
    <w:rPr>
      <w:sz w:val="20"/>
      <w:szCs w:val="20"/>
    </w:rPr>
  </w:style>
  <w:style w:type="character" w:customStyle="1" w:styleId="Char">
    <w:name w:val="نص حاشية سفلية Char"/>
    <w:basedOn w:val="a0"/>
    <w:link w:val="a6"/>
    <w:uiPriority w:val="99"/>
    <w:semiHidden/>
    <w:rsid w:val="00162F95"/>
    <w:rPr>
      <w:sz w:val="20"/>
      <w:szCs w:val="20"/>
    </w:rPr>
  </w:style>
  <w:style w:type="character" w:styleId="a7">
    <w:name w:val="footnote reference"/>
    <w:basedOn w:val="a0"/>
    <w:uiPriority w:val="99"/>
    <w:semiHidden/>
    <w:unhideWhenUsed/>
    <w:rsid w:val="00162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2A5A-C30F-4F8E-942B-190B875F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945</Words>
  <Characters>5390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DELL</cp:lastModifiedBy>
  <cp:revision>8</cp:revision>
  <cp:lastPrinted>2024-08-01T18:47:00Z</cp:lastPrinted>
  <dcterms:created xsi:type="dcterms:W3CDTF">2024-08-01T18:12:00Z</dcterms:created>
  <dcterms:modified xsi:type="dcterms:W3CDTF">2024-08-01T18:51:00Z</dcterms:modified>
</cp:coreProperties>
</file>