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D5A" w:rsidRPr="002A5D5A" w:rsidRDefault="002A5D5A" w:rsidP="002A5D5A">
      <w:pPr>
        <w:spacing w:line="360" w:lineRule="auto"/>
        <w:jc w:val="center"/>
        <w:rPr>
          <w:rFonts w:ascii="Sakkal Majalla" w:hAnsi="Sakkal Majalla" w:cs="Sakkal Majalla"/>
          <w:b/>
          <w:bCs/>
          <w:sz w:val="48"/>
          <w:szCs w:val="48"/>
        </w:rPr>
      </w:pPr>
      <w:r w:rsidRPr="002A5D5A">
        <w:rPr>
          <w:rFonts w:ascii="Sakkal Majalla" w:hAnsi="Sakkal Majalla" w:cs="Sakkal Majalla"/>
          <w:b/>
          <w:bCs/>
          <w:sz w:val="48"/>
          <w:szCs w:val="48"/>
          <w:rtl/>
        </w:rPr>
        <w:t xml:space="preserve">الخطبة </w:t>
      </w:r>
      <w:proofErr w:type="gramStart"/>
      <w:r w:rsidRPr="002A5D5A">
        <w:rPr>
          <w:rFonts w:ascii="Sakkal Majalla" w:hAnsi="Sakkal Majalla" w:cs="Sakkal Majalla"/>
          <w:b/>
          <w:bCs/>
          <w:sz w:val="48"/>
          <w:szCs w:val="48"/>
          <w:rtl/>
        </w:rPr>
        <w:t>الأولى :</w:t>
      </w:r>
      <w:proofErr w:type="gramEnd"/>
      <w:r w:rsidRPr="002A5D5A">
        <w:rPr>
          <w:rFonts w:ascii="Sakkal Majalla" w:hAnsi="Sakkal Majalla" w:cs="Sakkal Majalla"/>
          <w:b/>
          <w:bCs/>
          <w:sz w:val="48"/>
          <w:szCs w:val="48"/>
          <w:rtl/>
        </w:rPr>
        <w:t xml:space="preserve"> ورجل قلبه معلق بالمساجد</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الْـحَمْدُ لِلـهِ وَفَّقَ مَنْ شَاءَ مِنْ عِبَادِهِ إِلَىَ الْـخَيْرِ فَلَيْسَ عَنْهُ يَعْدِلُوْنَ وَحَبِّبَ إِلَيْهِمُ الْعَمَلَ الْصَّالِحَ فَلْيسَ فِيْ غَيْرِ مَرْضَاتِهِ يَطْمَعُوْنَ وَأَثَابَهُمْ عَلَىَ أَعْمَالِهِمْ ثَوَابا جَزِيْلا فَإِيَّاهُ يَحْمَدُونَ وَيَشْكُرُوْنَ، وأشهدُ أنَّ محمَّداً عبدُه ورسولُه</w:t>
      </w:r>
      <w:r w:rsidRPr="002A5D5A">
        <w:rPr>
          <w:rFonts w:ascii="Sakkal Majalla" w:hAnsi="Sakkal Majalla" w:cs="Sakkal Majalla"/>
          <w:rtl/>
        </w:rPr>
        <w:t xml:space="preserve"> </w:t>
      </w:r>
      <w:r w:rsidRPr="002A5D5A">
        <w:rPr>
          <w:rFonts w:ascii="Sakkal Majalla" w:hAnsi="Sakkal Majalla" w:cs="Sakkal Majalla"/>
          <w:b/>
          <w:bCs/>
          <w:sz w:val="48"/>
          <w:szCs w:val="48"/>
          <w:rtl/>
        </w:rPr>
        <w:t xml:space="preserve">صَاحِبُ الْـخُلُقِ الْعَظِيمِ صَلَّىَ اللَّـهُ وَسَلَّمَ وَبَارَكَ عَلَيْهِ وَعَلَىَ جَمِيْعِ </w:t>
      </w:r>
      <w:proofErr w:type="spellStart"/>
      <w:r w:rsidRPr="002A5D5A">
        <w:rPr>
          <w:rFonts w:ascii="Sakkal Majalla" w:hAnsi="Sakkal Majalla" w:cs="Sakkal Majalla"/>
          <w:b/>
          <w:bCs/>
          <w:sz w:val="48"/>
          <w:szCs w:val="48"/>
          <w:rtl/>
        </w:rPr>
        <w:t>آَلِهِ</w:t>
      </w:r>
      <w:proofErr w:type="spellEnd"/>
      <w:r w:rsidRPr="002A5D5A">
        <w:rPr>
          <w:rFonts w:ascii="Sakkal Majalla" w:hAnsi="Sakkal Majalla" w:cs="Sakkal Majalla"/>
          <w:b/>
          <w:bCs/>
          <w:sz w:val="48"/>
          <w:szCs w:val="48"/>
          <w:rtl/>
        </w:rPr>
        <w:t xml:space="preserve"> وَأَصْحَابِهِ وَالْتَّابِعِيْنَ لَـهُمْ بِإِحْسَانٍ إِلَىَ يَوْمِ </w:t>
      </w:r>
      <w:proofErr w:type="gramStart"/>
      <w:r w:rsidRPr="002A5D5A">
        <w:rPr>
          <w:rFonts w:ascii="Sakkal Majalla" w:hAnsi="Sakkal Majalla" w:cs="Sakkal Majalla"/>
          <w:b/>
          <w:bCs/>
          <w:sz w:val="48"/>
          <w:szCs w:val="48"/>
          <w:rtl/>
        </w:rPr>
        <w:t>الْدِّيِنِ .</w:t>
      </w:r>
      <w:proofErr w:type="gramEnd"/>
      <w:r w:rsidRPr="002A5D5A">
        <w:rPr>
          <w:rFonts w:ascii="Sakkal Majalla" w:hAnsi="Sakkal Majalla" w:cs="Sakkal Majalla"/>
          <w:b/>
          <w:bCs/>
          <w:sz w:val="48"/>
          <w:szCs w:val="48"/>
          <w:rtl/>
        </w:rPr>
        <w:t xml:space="preserve"> أَمَّا بعدُ: فأوصيكم ...</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lastRenderedPageBreak/>
        <w:t xml:space="preserve">عن أبي هريرةَ </w:t>
      </w:r>
      <w:r w:rsidRPr="002A5D5A">
        <w:rPr>
          <w:rFonts w:ascii="Sakkal Majalla" w:hAnsi="Sakkal Majalla" w:cs="Sakkal Majalla"/>
          <w:b/>
          <w:bCs/>
          <w:sz w:val="48"/>
          <w:szCs w:val="48"/>
        </w:rPr>
        <w:sym w:font="AGA Arabesque" w:char="F074"/>
      </w:r>
      <w:r w:rsidRPr="002A5D5A">
        <w:rPr>
          <w:rFonts w:ascii="Sakkal Majalla" w:hAnsi="Sakkal Majalla" w:cs="Sakkal Majalla"/>
          <w:b/>
          <w:bCs/>
          <w:sz w:val="48"/>
          <w:szCs w:val="48"/>
          <w:rtl/>
        </w:rPr>
        <w:t>قال: قال النَّبِيُّ ﷺ: «سَبْعَةٌ يُظِلُّهُمُ اللَّـهُ فِي ظِلِّهِ، يَوْمَ لَا ظِلَّ إِلَّا ظِلُّهُ...وَرَجُلٌ قَلْبُهُ مُعَلَّقٌ فِي الْمَسَاجِدِ...</w:t>
      </w:r>
      <w:proofErr w:type="spellStart"/>
      <w:r w:rsidRPr="002A5D5A">
        <w:rPr>
          <w:rFonts w:ascii="Sakkal Majalla" w:hAnsi="Sakkal Majalla" w:cs="Sakkal Majalla"/>
          <w:b/>
          <w:bCs/>
          <w:sz w:val="48"/>
          <w:szCs w:val="48"/>
          <w:rtl/>
        </w:rPr>
        <w:t>خ.م</w:t>
      </w:r>
      <w:proofErr w:type="spellEnd"/>
      <w:r w:rsidRPr="002A5D5A">
        <w:rPr>
          <w:rFonts w:ascii="Sakkal Majalla" w:hAnsi="Sakkal Majalla" w:cs="Sakkal Majalla"/>
          <w:b/>
          <w:bCs/>
          <w:sz w:val="48"/>
          <w:szCs w:val="48"/>
          <w:rtl/>
        </w:rPr>
        <w:t xml:space="preserve">. </w:t>
      </w:r>
    </w:p>
    <w:p w:rsidR="002A5D5A" w:rsidRPr="002A5D5A" w:rsidRDefault="002A5D5A" w:rsidP="002A5D5A">
      <w:pPr>
        <w:spacing w:line="360" w:lineRule="auto"/>
        <w:jc w:val="both"/>
        <w:rPr>
          <w:rFonts w:ascii="Sakkal Majalla" w:hAnsi="Sakkal Majalla" w:cs="Sakkal Majalla"/>
          <w:b/>
          <w:bCs/>
          <w:sz w:val="48"/>
          <w:szCs w:val="48"/>
          <w:rtl/>
          <w:lang w:bidi="ar-AE"/>
        </w:rPr>
      </w:pPr>
      <w:r w:rsidRPr="002A5D5A">
        <w:rPr>
          <w:rFonts w:ascii="Sakkal Majalla" w:hAnsi="Sakkal Majalla" w:cs="Sakkal Majalla"/>
          <w:b/>
          <w:bCs/>
          <w:sz w:val="48"/>
          <w:szCs w:val="48"/>
          <w:rtl/>
          <w:lang w:bidi="ar-AE"/>
        </w:rPr>
        <w:t xml:space="preserve">عباد اللـه: المساجدُ مَهْبِطُ الملائكةِ، ومَثْوَى الصالحينَ فِي الأرضِ، فيهَا يَصِلُ المسلمُ حِبالَهُ بِحِبالِ السماءِ، ويُزَكِّي نَفْسَهُ، ويَسْمُو بِرُوحِهِ، </w:t>
      </w:r>
      <w:r w:rsidRPr="002A5D5A">
        <w:rPr>
          <w:rFonts w:ascii="Sakkal Majalla" w:hAnsi="Sakkal Majalla" w:cs="Sakkal Majalla"/>
          <w:b/>
          <w:bCs/>
          <w:sz w:val="48"/>
          <w:szCs w:val="48"/>
          <w:rtl/>
        </w:rPr>
        <w:t xml:space="preserve">فِي الـْمَسَجِدِ يَجِدُ الْـمُؤْمِنُ رَاحَتَه وَأُنْسَه؛ حَيْثُ يُنَاجِيِ رَبَّهُ </w:t>
      </w:r>
      <w:proofErr w:type="gramStart"/>
      <w:r w:rsidRPr="002A5D5A">
        <w:rPr>
          <w:rFonts w:ascii="Sakkal Majalla" w:hAnsi="Sakkal Majalla" w:cs="Sakkal Majalla"/>
          <w:b/>
          <w:bCs/>
          <w:sz w:val="48"/>
          <w:szCs w:val="48"/>
          <w:rtl/>
        </w:rPr>
        <w:t>وَ مَوْلاهُ</w:t>
      </w:r>
      <w:proofErr w:type="gramEnd"/>
      <w:r w:rsidRPr="002A5D5A">
        <w:rPr>
          <w:rFonts w:ascii="Sakkal Majalla" w:hAnsi="Sakkal Majalla" w:cs="Sakkal Majalla"/>
          <w:b/>
          <w:bCs/>
          <w:sz w:val="48"/>
          <w:szCs w:val="48"/>
          <w:rtl/>
        </w:rPr>
        <w:t>، وَيَتَوَجَّهُ إِلَىَ بِارِئَهْ بِالْرُّكُوعِ وَالْسُّجُودِ، وَالتِّلاوَةِ وَالْدُّعَاءِ</w:t>
      </w:r>
      <w:r w:rsidRPr="002A5D5A">
        <w:rPr>
          <w:rFonts w:ascii="Sakkal Majalla" w:hAnsi="Sakkal Majalla" w:cs="Sakkal Majalla"/>
          <w:b/>
          <w:bCs/>
          <w:sz w:val="48"/>
          <w:szCs w:val="48"/>
          <w:rtl/>
          <w:lang w:bidi="ar-AE"/>
        </w:rPr>
        <w:t xml:space="preserve">، فذاكَ (رجلٌ قلبُه معلقٌ في المساجدِ) </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lastRenderedPageBreak/>
        <w:t xml:space="preserve">قال ابنُ حَجَرٍ «وفي قوله: وَرَجُلٌ قَلْبُهُ مُعَلَّقٌ فِي الْمَسَاجِدِ، وَظَاهِرُهُ أَنَّهُ مِنَ التَّعْلِيقِ، كَأَنَّهُ شَبَّهَهُ بِالشَّيْءِ الْـمُعَلَّقِ فِي الْمَسْجِدِ، كَالْقِنْدِيلِ مَثَلاً، إِشَارَةً إِلَى طُولِ الْـمُلَازَمَةِ بِقَلْبِهِ؛ وَإِنْ كَانَ جَسَدُهُ خَارِجاً عَنْهُ، وَيَدُلُّ عَلَيْهِ رِوَايَةُ: «كَأَنَّمَا قَلْبُهُ مُعَلَّقٌ فِي الْمَسْجِدِ». </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 xml:space="preserve">وَيُحْتَمَلُ أَنْ يَكُونَ مِنَ الْعَلَاقَةِ، وَهِيَ شِدَّةُ الْـحُبِّ، وَيَدُلُّ عَلَيْهِ رِوَايَةُ أَحْمَدَ مُعَلَّقٌ بِالْـمَسَاجِدِ، وَكَذَا رِوَايَةُ «مِنْ حُبِّهَا»» </w:t>
      </w:r>
      <w:proofErr w:type="gramStart"/>
      <w:r w:rsidRPr="002A5D5A">
        <w:rPr>
          <w:rFonts w:ascii="Sakkal Majalla" w:hAnsi="Sakkal Majalla" w:cs="Sakkal Majalla"/>
          <w:b/>
          <w:bCs/>
          <w:sz w:val="48"/>
          <w:szCs w:val="48"/>
          <w:rtl/>
        </w:rPr>
        <w:t>اهـ .</w:t>
      </w:r>
      <w:proofErr w:type="gramEnd"/>
      <w:r w:rsidRPr="002A5D5A">
        <w:rPr>
          <w:rFonts w:ascii="Sakkal Majalla" w:hAnsi="Sakkal Majalla" w:cs="Sakkal Majalla"/>
          <w:b/>
          <w:bCs/>
          <w:sz w:val="48"/>
          <w:szCs w:val="48"/>
          <w:rtl/>
        </w:rPr>
        <w:t xml:space="preserve"> </w:t>
      </w:r>
    </w:p>
    <w:p w:rsidR="002A5D5A" w:rsidRPr="002A5D5A" w:rsidRDefault="002A5D5A" w:rsidP="002A5D5A">
      <w:pPr>
        <w:spacing w:line="360" w:lineRule="auto"/>
        <w:jc w:val="both"/>
        <w:rPr>
          <w:rFonts w:ascii="Sakkal Majalla" w:hAnsi="Sakkal Majalla" w:cs="Sakkal Majalla"/>
          <w:b/>
          <w:bCs/>
          <w:sz w:val="40"/>
          <w:szCs w:val="40"/>
          <w:rtl/>
        </w:rPr>
      </w:pPr>
      <w:r w:rsidRPr="002A5D5A">
        <w:rPr>
          <w:rFonts w:ascii="Sakkal Majalla" w:hAnsi="Sakkal Majalla" w:cs="Sakkal Majalla"/>
          <w:b/>
          <w:bCs/>
          <w:sz w:val="48"/>
          <w:szCs w:val="48"/>
          <w:rtl/>
        </w:rPr>
        <w:t xml:space="preserve">وقال النَّوَويُّ: «ومعناه: شَدِيدُ الْـحُبِّ لَهَا، وَالْـمُلَازَمَةِ لِلْجَمَاعَةِ فِيهَا، وَلَيْسَ مَعْنَاهُ دَوَامَ الْقُعُودِ فِي </w:t>
      </w:r>
      <w:r w:rsidRPr="002A5D5A">
        <w:rPr>
          <w:rFonts w:ascii="Sakkal Majalla" w:hAnsi="Sakkal Majalla" w:cs="Sakkal Majalla"/>
          <w:b/>
          <w:bCs/>
          <w:sz w:val="40"/>
          <w:szCs w:val="40"/>
          <w:rtl/>
        </w:rPr>
        <w:t xml:space="preserve">الْمَسْجِدِ» </w:t>
      </w:r>
      <w:proofErr w:type="gramStart"/>
      <w:r w:rsidRPr="002A5D5A">
        <w:rPr>
          <w:rFonts w:ascii="Sakkal Majalla" w:hAnsi="Sakkal Majalla" w:cs="Sakkal Majalla"/>
          <w:b/>
          <w:bCs/>
          <w:sz w:val="40"/>
          <w:szCs w:val="40"/>
          <w:rtl/>
        </w:rPr>
        <w:t>اهـ .</w:t>
      </w:r>
      <w:proofErr w:type="gramEnd"/>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lastRenderedPageBreak/>
        <w:t xml:space="preserve">ومِمَّا يدلُّ على ما قال النَّوَوِيُّ، مِن أنه لا يَلْزَمُ من تعلُّقِ القلبِ بالمَسجدِ داومُ القُعُودِ فيه ما أتى في روايةٍ أخرى للحديثِ، وفيها قال ﷺ: «وَرَجُلٌ مُعَلَّقٌ بِالْـمَسْجِدِ، إِذَا خَرَجَ مِنْهُ حَتَّى يَعُودَ إِلَيْهِ» م.  </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 xml:space="preserve">وهي تعني انْتِظَارَ أَوْقَاتِ الصَّلَوَاتِ، فَلَا يُصَلِّي المَرءُ صَلَاةً وَيخرجُ مِن المَسجدِ، إلَّا وهو مُنْتَظِرٌ وقتَ صَلَاةٍ أُخْرَى، حَتَّى يُصَلِّيَ فيه. </w:t>
      </w:r>
    </w:p>
    <w:p w:rsid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 xml:space="preserve">قال ابن رجبٍ: فهو يحبُّ المسجدَ ويألفُهُ لعبادةِ اللـهِ </w:t>
      </w:r>
      <w:proofErr w:type="gramStart"/>
      <w:r w:rsidRPr="002A5D5A">
        <w:rPr>
          <w:rFonts w:ascii="Sakkal Majalla" w:hAnsi="Sakkal Majalla" w:cs="Sakkal Majalla"/>
          <w:b/>
          <w:bCs/>
          <w:sz w:val="48"/>
          <w:szCs w:val="48"/>
          <w:rtl/>
        </w:rPr>
        <w:t>فِيهِ ،</w:t>
      </w:r>
      <w:proofErr w:type="gramEnd"/>
      <w:r w:rsidRPr="002A5D5A">
        <w:rPr>
          <w:rFonts w:ascii="Sakkal Majalla" w:hAnsi="Sakkal Majalla" w:cs="Sakkal Majalla"/>
          <w:b/>
          <w:bCs/>
          <w:sz w:val="48"/>
          <w:szCs w:val="48"/>
          <w:rtl/>
        </w:rPr>
        <w:t xml:space="preserve"> فإذا خرجَ مِنْهُ تعلقَ قلبُه بِهِ حَتَّى يرجعَ إِلَيْهِ ،</w:t>
      </w:r>
    </w:p>
    <w:p w:rsid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lastRenderedPageBreak/>
        <w:t xml:space="preserve"> وهذا إنَّما يحصلُ لمن ملكَ نفسَهُ وقادَها إلى طاعةِ اللـهِ فانقادتْ </w:t>
      </w:r>
      <w:proofErr w:type="gramStart"/>
      <w:r w:rsidRPr="002A5D5A">
        <w:rPr>
          <w:rFonts w:ascii="Sakkal Majalla" w:hAnsi="Sakkal Majalla" w:cs="Sakkal Majalla"/>
          <w:b/>
          <w:bCs/>
          <w:sz w:val="48"/>
          <w:szCs w:val="48"/>
          <w:rtl/>
        </w:rPr>
        <w:t>لَهُ ؛</w:t>
      </w:r>
      <w:proofErr w:type="gramEnd"/>
      <w:r w:rsidRPr="002A5D5A">
        <w:rPr>
          <w:rFonts w:ascii="Sakkal Majalla" w:hAnsi="Sakkal Majalla" w:cs="Sakkal Majalla"/>
          <w:b/>
          <w:bCs/>
          <w:sz w:val="48"/>
          <w:szCs w:val="48"/>
          <w:rtl/>
        </w:rPr>
        <w:t xml:space="preserve"> فإنِّ الهوى إنَّما يدعو إلى محبةِ مواضعِ الهوى واللعبِ ، إمَّا المباحُ أو المحظورُ ، ومواضعِ التجارةِ واكتسابِ الأموالِ ، فلا يقصرُ نفسَه عَلَى محبةِ بقاعِ العبادةِ إلا من خالفَ هواهُ ، وقدمَ عَلِيهِ محبةَ مولاهُ فهو ممن قال اللـهُ تعالى فيهم: ( رِجَالٌ لَا تُلْهِيهِمْ تِجَارَةٌ وَلَا بَيْعٌ عَنْ ذِكْرِ اللَّـهِ وَإِقَامِ الصَّلَاةِ وَإِيتَاءِ الزَّكَاةِ يَخَافُونَ يَوْمًا تَتَقَلَّبُ فِيهِ الْقُلُوبُ وَالْأَبْصَارُ )</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lastRenderedPageBreak/>
        <w:t xml:space="preserve"> وقد جاء </w:t>
      </w:r>
      <w:proofErr w:type="gramStart"/>
      <w:r w:rsidRPr="002A5D5A">
        <w:rPr>
          <w:rFonts w:ascii="Sakkal Majalla" w:hAnsi="Sakkal Majalla" w:cs="Sakkal Majalla"/>
          <w:b/>
          <w:bCs/>
          <w:sz w:val="48"/>
          <w:szCs w:val="48"/>
          <w:rtl/>
        </w:rPr>
        <w:t xml:space="preserve">عنه </w:t>
      </w:r>
      <w:r w:rsidRPr="002A5D5A">
        <w:rPr>
          <w:rFonts w:ascii="Sakkal Majalla" w:hAnsi="Sakkal Majalla" w:cs="Sakkal Majalla"/>
          <w:b/>
          <w:bCs/>
          <w:sz w:val="48"/>
          <w:szCs w:val="48"/>
        </w:rPr>
        <w:sym w:font="AGA Arabesque" w:char="F072"/>
      </w:r>
      <w:r w:rsidRPr="002A5D5A">
        <w:rPr>
          <w:rFonts w:ascii="Sakkal Majalla" w:hAnsi="Sakkal Majalla" w:cs="Sakkal Majalla"/>
          <w:b/>
          <w:bCs/>
          <w:sz w:val="48"/>
          <w:szCs w:val="48"/>
          <w:rtl/>
        </w:rPr>
        <w:t xml:space="preserve"> (</w:t>
      </w:r>
      <w:proofErr w:type="gramEnd"/>
      <w:r w:rsidRPr="002A5D5A">
        <w:rPr>
          <w:rFonts w:ascii="Sakkal Majalla" w:hAnsi="Sakkal Majalla" w:cs="Sakkal Majalla"/>
          <w:b/>
          <w:bCs/>
          <w:sz w:val="48"/>
          <w:szCs w:val="48"/>
          <w:rtl/>
        </w:rPr>
        <w:t xml:space="preserve">لَا يُوَطِّنُ رَجُلٌ مُسْلِمٌ الْـمَسَاجِدَ لِلصَّلَاةِ وَالذِّكْرِ، إِلَّا </w:t>
      </w:r>
      <w:proofErr w:type="spellStart"/>
      <w:r w:rsidRPr="002A5D5A">
        <w:rPr>
          <w:rFonts w:ascii="Sakkal Majalla" w:hAnsi="Sakkal Majalla" w:cs="Sakkal Majalla"/>
          <w:b/>
          <w:bCs/>
          <w:sz w:val="48"/>
          <w:szCs w:val="48"/>
          <w:rtl/>
        </w:rPr>
        <w:t>تَبَشْبَشَ</w:t>
      </w:r>
      <w:proofErr w:type="spellEnd"/>
      <w:r w:rsidRPr="002A5D5A">
        <w:rPr>
          <w:rFonts w:ascii="Sakkal Majalla" w:hAnsi="Sakkal Majalla" w:cs="Sakkal Majalla"/>
          <w:b/>
          <w:bCs/>
          <w:sz w:val="48"/>
          <w:szCs w:val="48"/>
          <w:rtl/>
        </w:rPr>
        <w:t xml:space="preserve"> اللـهُ بِهِ حَتَّى يَخْرُجَ، كَمَا </w:t>
      </w:r>
      <w:proofErr w:type="spellStart"/>
      <w:r w:rsidRPr="002A5D5A">
        <w:rPr>
          <w:rFonts w:ascii="Sakkal Majalla" w:hAnsi="Sakkal Majalla" w:cs="Sakkal Majalla"/>
          <w:b/>
          <w:bCs/>
          <w:sz w:val="48"/>
          <w:szCs w:val="48"/>
          <w:rtl/>
        </w:rPr>
        <w:t>يَتَبَشْبَشُ</w:t>
      </w:r>
      <w:proofErr w:type="spellEnd"/>
      <w:r w:rsidRPr="002A5D5A">
        <w:rPr>
          <w:rFonts w:ascii="Sakkal Majalla" w:hAnsi="Sakkal Majalla" w:cs="Sakkal Majalla"/>
          <w:b/>
          <w:bCs/>
          <w:sz w:val="48"/>
          <w:szCs w:val="48"/>
          <w:rtl/>
        </w:rPr>
        <w:t xml:space="preserve"> أَهْلُ الْغَائِبِ بِغَائِبِهِمْ، إذا  قَدِمَ عَلَيْهِم". </w:t>
      </w:r>
      <w:proofErr w:type="gramStart"/>
      <w:r w:rsidRPr="002A5D5A">
        <w:rPr>
          <w:rFonts w:ascii="Sakkal Majalla" w:hAnsi="Sakkal Majalla" w:cs="Sakkal Majalla"/>
          <w:b/>
          <w:bCs/>
          <w:sz w:val="48"/>
          <w:szCs w:val="48"/>
          <w:rtl/>
        </w:rPr>
        <w:t>أحمد .</w:t>
      </w:r>
      <w:proofErr w:type="gramEnd"/>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عبادَ اللَّـهِ: إنَّ التَّعلُّقَ بالمساجدِ من سماتِ المؤمنينَ، وخصالِ الصالحينَ، وطبيعةِ المتقينَ، وإنَّ تَعَلُّقَ قلبِ المُسلمِ بالمَساجدِ يَسْتَلْزِمُ تعلُّقَ قلبِه بالصلاةِ، ويَسْتَلْزِمُ -</w:t>
      </w:r>
      <w:proofErr w:type="gramStart"/>
      <w:r w:rsidRPr="002A5D5A">
        <w:rPr>
          <w:rFonts w:ascii="Sakkal Majalla" w:hAnsi="Sakkal Majalla" w:cs="Sakkal Majalla"/>
          <w:b/>
          <w:bCs/>
          <w:sz w:val="48"/>
          <w:szCs w:val="48"/>
          <w:rtl/>
        </w:rPr>
        <w:t>أيضاً- صلَاتَه</w:t>
      </w:r>
      <w:proofErr w:type="gramEnd"/>
      <w:r w:rsidRPr="002A5D5A">
        <w:rPr>
          <w:rFonts w:ascii="Sakkal Majalla" w:hAnsi="Sakkal Majalla" w:cs="Sakkal Majalla"/>
          <w:b/>
          <w:bCs/>
          <w:sz w:val="48"/>
          <w:szCs w:val="48"/>
          <w:rtl/>
        </w:rPr>
        <w:t xml:space="preserve"> بالجَماعةِ، فليس قلبُه مُعَلَّقٌ بالمَساجدِ مَن لم يُصَلِّ فيها مع جماعةِ المُسلمين، وهو قادرٌ على ذلكَ .</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lastRenderedPageBreak/>
        <w:t xml:space="preserve">ومن عظيمِ ما يحضُرُ في هذا المَقـامِ شِـدَّةُ تَعَلُّقِ قلوبِ </w:t>
      </w:r>
      <w:proofErr w:type="gramStart"/>
      <w:r w:rsidRPr="002A5D5A">
        <w:rPr>
          <w:rFonts w:ascii="Sakkal Majalla" w:hAnsi="Sakkal Majalla" w:cs="Sakkal Majalla"/>
          <w:b/>
          <w:bCs/>
          <w:sz w:val="48"/>
          <w:szCs w:val="48"/>
          <w:rtl/>
        </w:rPr>
        <w:t xml:space="preserve">الصحابةِ </w:t>
      </w:r>
      <w:r w:rsidRPr="002A5D5A">
        <w:rPr>
          <w:rFonts w:ascii="Sakkal Majalla" w:hAnsi="Sakkal Majalla" w:cs="Sakkal Majalla"/>
          <w:b/>
          <w:bCs/>
          <w:sz w:val="48"/>
          <w:szCs w:val="48"/>
        </w:rPr>
        <w:sym w:font="AGA Arabesque" w:char="F079"/>
      </w:r>
      <w:r w:rsidRPr="002A5D5A">
        <w:rPr>
          <w:rFonts w:ascii="Sakkal Majalla" w:hAnsi="Sakkal Majalla" w:cs="Sakkal Majalla"/>
          <w:b/>
          <w:bCs/>
          <w:sz w:val="48"/>
          <w:szCs w:val="48"/>
          <w:rtl/>
        </w:rPr>
        <w:t xml:space="preserve"> بالجماعةِ</w:t>
      </w:r>
      <w:proofErr w:type="gramEnd"/>
      <w:r w:rsidRPr="002A5D5A">
        <w:rPr>
          <w:rFonts w:ascii="Sakkal Majalla" w:hAnsi="Sakkal Majalla" w:cs="Sakkal Majalla"/>
          <w:b/>
          <w:bCs/>
          <w:sz w:val="48"/>
          <w:szCs w:val="48"/>
          <w:rtl/>
        </w:rPr>
        <w:t xml:space="preserve"> وبالمَسـاجدِ، ذلك التَّعَلُّقُ الذي وصفه ابنُ مَسْعُودٍ </w:t>
      </w:r>
      <w:r w:rsidRPr="002A5D5A">
        <w:rPr>
          <w:rFonts w:ascii="Sakkal Majalla" w:hAnsi="Sakkal Majalla" w:cs="Sakkal Majalla"/>
          <w:b/>
          <w:bCs/>
          <w:sz w:val="48"/>
          <w:szCs w:val="48"/>
        </w:rPr>
        <w:sym w:font="AGA Arabesque" w:char="F074"/>
      </w:r>
      <w:r w:rsidRPr="002A5D5A">
        <w:rPr>
          <w:rFonts w:ascii="Sakkal Majalla" w:hAnsi="Sakkal Majalla" w:cs="Sakkal Majalla"/>
          <w:b/>
          <w:bCs/>
          <w:sz w:val="48"/>
          <w:szCs w:val="48"/>
          <w:rtl/>
        </w:rPr>
        <w:t xml:space="preserve">وصفاً بليغاً، حيثُ قال: «وَلَقَدْ كَانَ الرَّجُلُ يُؤْتَى بِهِ، يُهَادَى بَيْنَ الرَّجُلَيْنِ؛ حَتَّى يُقَامَ فِي الصَّفِّ». م. </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 xml:space="preserve">فهذا الرجلُ لا يستطيعُ أن يمشيَ بمُفْرَدِه، بل لا بُدَّ أن يَكْتَنِفَه رجلانِ، أحدُهما عن يمينِه، والآخَرُ عن شمالِه، حتى يُقِيمَاه في الصَّفِّ، وعلى أنَّ هذا الصحابيَّ </w:t>
      </w:r>
      <w:proofErr w:type="spellStart"/>
      <w:r w:rsidRPr="002A5D5A">
        <w:rPr>
          <w:rFonts w:ascii="Sakkal Majalla" w:hAnsi="Sakkal Majalla" w:cs="Sakkal Majalla"/>
          <w:b/>
          <w:bCs/>
          <w:sz w:val="48"/>
          <w:szCs w:val="48"/>
          <w:rtl/>
        </w:rPr>
        <w:t>المُهادَى</w:t>
      </w:r>
      <w:proofErr w:type="spellEnd"/>
      <w:r w:rsidRPr="002A5D5A">
        <w:rPr>
          <w:rFonts w:ascii="Sakkal Majalla" w:hAnsi="Sakkal Majalla" w:cs="Sakkal Majalla"/>
          <w:b/>
          <w:bCs/>
          <w:sz w:val="48"/>
          <w:szCs w:val="48"/>
          <w:rtl/>
        </w:rPr>
        <w:t xml:space="preserve"> معذورٌ، وربَّما يُمكِنُه أن يُصَلِّيَ جماعةً في بيتِه؛ </w:t>
      </w:r>
      <w:r w:rsidRPr="002A5D5A">
        <w:rPr>
          <w:rFonts w:ascii="Sakkal Majalla" w:hAnsi="Sakkal Majalla" w:cs="Sakkal Majalla"/>
          <w:b/>
          <w:bCs/>
          <w:sz w:val="44"/>
          <w:szCs w:val="44"/>
          <w:rtl/>
        </w:rPr>
        <w:t xml:space="preserve">إلَّا أنَّ حبَّه للجماعةِ وللمَساجِدِ قادَهُ إلى السَّيْرِ إليها، والإقبالِ </w:t>
      </w:r>
      <w:r w:rsidRPr="002A5D5A">
        <w:rPr>
          <w:rFonts w:ascii="Sakkal Majalla" w:hAnsi="Sakkal Majalla" w:cs="Sakkal Majalla"/>
          <w:b/>
          <w:bCs/>
          <w:sz w:val="48"/>
          <w:szCs w:val="48"/>
          <w:rtl/>
        </w:rPr>
        <w:t xml:space="preserve">عليها، </w:t>
      </w:r>
      <w:r w:rsidRPr="002A5D5A">
        <w:rPr>
          <w:rFonts w:ascii="Sakkal Majalla" w:hAnsi="Sakkal Majalla" w:cs="Sakkal Majalla"/>
          <w:b/>
          <w:bCs/>
          <w:sz w:val="48"/>
          <w:szCs w:val="48"/>
          <w:rtl/>
        </w:rPr>
        <w:lastRenderedPageBreak/>
        <w:t>فيا لَلَّـهِ، ما هـذا الحبُّ الذي أَزْعَجَ صاحبَه؟! فجعل</w:t>
      </w:r>
      <w:r>
        <w:rPr>
          <w:rFonts w:ascii="Sakkal Majalla" w:hAnsi="Sakkal Majalla" w:cs="Sakkal Majalla"/>
          <w:b/>
          <w:bCs/>
          <w:sz w:val="48"/>
          <w:szCs w:val="48"/>
          <w:rtl/>
        </w:rPr>
        <w:t xml:space="preserve">ه يَسْتَحْلِي مرارةَ </w:t>
      </w:r>
      <w:proofErr w:type="spellStart"/>
      <w:proofErr w:type="gramStart"/>
      <w:r>
        <w:rPr>
          <w:rFonts w:ascii="Sakkal Majalla" w:hAnsi="Sakkal Majalla" w:cs="Sakkal Majalla"/>
          <w:b/>
          <w:bCs/>
          <w:sz w:val="48"/>
          <w:szCs w:val="48"/>
          <w:rtl/>
        </w:rPr>
        <w:t>المَتاعبِ،</w:t>
      </w:r>
      <w:r w:rsidRPr="002A5D5A">
        <w:rPr>
          <w:rFonts w:ascii="Sakkal Majalla" w:hAnsi="Sakkal Majalla" w:cs="Sakkal Majalla"/>
          <w:b/>
          <w:bCs/>
          <w:sz w:val="48"/>
          <w:szCs w:val="48"/>
          <w:rtl/>
        </w:rPr>
        <w:t>ويستسهلُ</w:t>
      </w:r>
      <w:proofErr w:type="spellEnd"/>
      <w:proofErr w:type="gramEnd"/>
      <w:r w:rsidRPr="002A5D5A">
        <w:rPr>
          <w:rFonts w:ascii="Sakkal Majalla" w:hAnsi="Sakkal Majalla" w:cs="Sakkal Majalla"/>
          <w:b/>
          <w:bCs/>
          <w:sz w:val="48"/>
          <w:szCs w:val="48"/>
          <w:rtl/>
        </w:rPr>
        <w:t xml:space="preserve"> جَلَائِلَ المَصاعبِ.  </w:t>
      </w:r>
    </w:p>
    <w:p w:rsidR="002A5D5A" w:rsidRPr="002A5D5A" w:rsidRDefault="002A5D5A" w:rsidP="002A5D5A">
      <w:pPr>
        <w:spacing w:line="360" w:lineRule="auto"/>
        <w:jc w:val="both"/>
        <w:rPr>
          <w:rFonts w:ascii="Sakkal Majalla" w:hAnsi="Sakkal Majalla" w:cs="Sakkal Majalla"/>
          <w:b/>
          <w:bCs/>
          <w:sz w:val="48"/>
          <w:szCs w:val="48"/>
          <w:rtl/>
        </w:rPr>
      </w:pPr>
      <w:proofErr w:type="gramStart"/>
      <w:r w:rsidRPr="002A5D5A">
        <w:rPr>
          <w:rFonts w:ascii="Sakkal Majalla" w:hAnsi="Sakkal Majalla" w:cs="Sakkal Majalla"/>
          <w:b/>
          <w:bCs/>
          <w:sz w:val="48"/>
          <w:szCs w:val="48"/>
          <w:rtl/>
        </w:rPr>
        <w:t xml:space="preserve">قَالَ </w:t>
      </w:r>
      <w:r w:rsidRPr="002A5D5A">
        <w:rPr>
          <w:rFonts w:ascii="Sakkal Majalla" w:hAnsi="Sakkal Majalla" w:cs="Sakkal Majalla"/>
          <w:b/>
          <w:bCs/>
          <w:sz w:val="48"/>
          <w:szCs w:val="48"/>
        </w:rPr>
        <w:sym w:font="AGA Arabesque" w:char="F072"/>
      </w:r>
      <w:r w:rsidRPr="002A5D5A">
        <w:rPr>
          <w:rFonts w:ascii="Sakkal Majalla" w:hAnsi="Sakkal Majalla" w:cs="Sakkal Majalla"/>
          <w:b/>
          <w:bCs/>
          <w:sz w:val="48"/>
          <w:szCs w:val="48"/>
          <w:rtl/>
        </w:rPr>
        <w:t>:</w:t>
      </w:r>
      <w:proofErr w:type="gramEnd"/>
      <w:r w:rsidRPr="002A5D5A">
        <w:rPr>
          <w:rFonts w:ascii="Sakkal Majalla" w:hAnsi="Sakkal Majalla" w:cs="Sakkal Majalla"/>
          <w:b/>
          <w:bCs/>
          <w:sz w:val="48"/>
          <w:szCs w:val="48"/>
          <w:rtl/>
        </w:rPr>
        <w:t xml:space="preserve"> «إِنَّ لِلْمَسَاجِدِ أَوْتَادًا، الْـمَلَائِكَةُ جُلَسَاؤُهُمْ، إِنْ غَابُوا يَفْتَقِدُونَهُمْ، وَإِنْ مَرِضُوا عَادُوهُمْ، وَإِنْ كَانُوا فِي حَاجَةٍ أَعَانُوهُمْ» أَحْمَدُ.</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معاشرَ المُسلمين: إنَّ من أَمَاراتِ تَعَلُّقِ القلوبِ بالمَساجدِ الجلوسَ فيها لمَن لم يكن له ما يدعوه إلى الخروجِ منها، سواءٌ كان ذلك الجلوسُ لانتظارِ الصلاةِ، أو للذكرِ وقراءةِ القرآن؛ بل مُجَرَّدُ الجلوسِ في المَسجدِ عبادةٌ لمَن أراد به خيراً؛ ما لم يُحْدِثْ أو يُؤْذِ أحداً.</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lastRenderedPageBreak/>
        <w:t>فأمَّا الجلوسُ في المَساجدِ لِانتظارِ الصلاةِ، فإنَّ أجلَّه أن تُنْتَظَرَ الصلاةُ بعدَ الصلاةِ، وهذا ممَّا يرفعُ اللَّـهُ به الدرجاتِ، ويَمْحُو به الخطايا، وهو من الرِّباطِ في سبيلِ اللَّـهِ؛ بل هو الرِّباطُ الأكبرُ، وهو مِمَّا يُبَاهِي اللَّـهُ بصاحبِه ملائكتَه؛ بل صاحبُه تدعو له المَلائكةُ، ويكتبُ اللَّـهُ له أجرَ المُصَلِّين.</w:t>
      </w:r>
    </w:p>
    <w:p w:rsid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 xml:space="preserve">فأَمَّا رَفْعُ اللَّـهِ به الدرجاتِ، ومَحْوُه به الخطايا، وكونُه من الرِّباطِ في سبيلِ اللَّـهِ؛ فلقولِه ﷺ: «أَلاَ أَدُلُّكُمْ عَلَى مَا يَمْحُو اللَّـهُ بِهِ الْخَطَايَا، وَيَرْفَعُ بِهِ الدَّرَجَاتِ»، قَالُوا: بَلَى يَا رَسُولَ اللَّـهِ، قَالَ: </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lastRenderedPageBreak/>
        <w:t xml:space="preserve">«إِسْبَاغُ الْوُضُوءِ عَلَى الْمَكَارِهِ، وَكَثْرَةُ </w:t>
      </w:r>
      <w:proofErr w:type="spellStart"/>
      <w:r w:rsidRPr="002A5D5A">
        <w:rPr>
          <w:rFonts w:ascii="Sakkal Majalla" w:hAnsi="Sakkal Majalla" w:cs="Sakkal Majalla"/>
          <w:b/>
          <w:bCs/>
          <w:sz w:val="48"/>
          <w:szCs w:val="48"/>
          <w:rtl/>
        </w:rPr>
        <w:t>الْـخُطَا</w:t>
      </w:r>
      <w:proofErr w:type="spellEnd"/>
      <w:r w:rsidRPr="002A5D5A">
        <w:rPr>
          <w:rFonts w:ascii="Sakkal Majalla" w:hAnsi="Sakkal Majalla" w:cs="Sakkal Majalla"/>
          <w:b/>
          <w:bCs/>
          <w:sz w:val="48"/>
          <w:szCs w:val="48"/>
          <w:rtl/>
        </w:rPr>
        <w:t xml:space="preserve"> إِلَى الْمَسَاجِدِ، وَانْتِظَارُ الصَّلاَةِ بَعْدَ الصَّلاَةِ، فَذَلِكُمُ الرِّبَاطُ» م.</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وأمَّا أنه هو الرِّباطُ الأكبرُ؛ فلقولِه ﷺ: «مُنْتَظِرُ الصَّلَاةِ مِنْ بَعْدِ الصَّلَاةِ، كَفَارِسٍ اشْتَدَّ بِهِ فَرَسُهُ فِي سَبِيلِ اللـهِ عَلَى كَشْحِهِ، تُصَلِّي عَلَيْهِ مَلَائِكَةُ اللـهِ، مَا لَمْ يُحْدِثْ، أَوْ يَقُومُ، وَهُوَ فِي الرِّبَاطِ الأكبرِ» أحمدُ.</w:t>
      </w:r>
    </w:p>
    <w:p w:rsid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 xml:space="preserve">وأمَّا مُباهاةُ اللَّـهِ بصاحبِه ملائكتَه، فقد قَالَ عَبْدُ اللـهِ بْنُ </w:t>
      </w:r>
      <w:proofErr w:type="gramStart"/>
      <w:r w:rsidRPr="002A5D5A">
        <w:rPr>
          <w:rFonts w:ascii="Sakkal Majalla" w:hAnsi="Sakkal Majalla" w:cs="Sakkal Majalla"/>
          <w:b/>
          <w:bCs/>
          <w:sz w:val="48"/>
          <w:szCs w:val="48"/>
          <w:rtl/>
        </w:rPr>
        <w:t xml:space="preserve">عَمْرِو </w:t>
      </w:r>
      <w:r w:rsidRPr="002A5D5A">
        <w:rPr>
          <w:rFonts w:ascii="Sakkal Majalla" w:hAnsi="Sakkal Majalla" w:cs="Sakkal Majalla"/>
          <w:b/>
          <w:bCs/>
          <w:sz w:val="48"/>
          <w:szCs w:val="48"/>
        </w:rPr>
        <w:sym w:font="AGA Arabesque" w:char="F079"/>
      </w:r>
      <w:r w:rsidRPr="002A5D5A">
        <w:rPr>
          <w:rFonts w:ascii="Sakkal Majalla" w:hAnsi="Sakkal Majalla" w:cs="Sakkal Majalla"/>
          <w:b/>
          <w:bCs/>
          <w:sz w:val="48"/>
          <w:szCs w:val="48"/>
          <w:rtl/>
        </w:rPr>
        <w:t>:</w:t>
      </w:r>
      <w:proofErr w:type="gramEnd"/>
      <w:r w:rsidRPr="002A5D5A">
        <w:rPr>
          <w:rFonts w:ascii="Sakkal Majalla" w:hAnsi="Sakkal Majalla" w:cs="Sakkal Majalla"/>
          <w:b/>
          <w:bCs/>
          <w:sz w:val="48"/>
          <w:szCs w:val="48"/>
          <w:rtl/>
        </w:rPr>
        <w:t xml:space="preserve"> صَلَّيْنَا مَعَ رَسُولِ اللهِ ﷺ الْمَغْرِبَ، فَعَقَّبَ مَنْ عَقَّبَ، وَرَجَعَ مَنْ رَجَعَ، فَجَاءَ ﷺ، وَقَدْ كَادَ يَحْسِرُ ثِيَابَهُ عَن رُّكْبَتَيْهِ، فَقَالَ:</w:t>
      </w:r>
    </w:p>
    <w:p w:rsidR="002A5D5A" w:rsidRPr="002A5D5A" w:rsidRDefault="002A5D5A" w:rsidP="002A5D5A">
      <w:pPr>
        <w:spacing w:line="360" w:lineRule="auto"/>
        <w:jc w:val="both"/>
        <w:rPr>
          <w:rFonts w:ascii="Sakkal Majalla" w:hAnsi="Sakkal Majalla" w:cs="Sakkal Majalla"/>
          <w:b/>
          <w:bCs/>
          <w:sz w:val="40"/>
          <w:szCs w:val="40"/>
          <w:rtl/>
        </w:rPr>
      </w:pPr>
      <w:r w:rsidRPr="002A5D5A">
        <w:rPr>
          <w:rFonts w:ascii="Sakkal Majalla" w:hAnsi="Sakkal Majalla" w:cs="Sakkal Majalla"/>
          <w:b/>
          <w:bCs/>
          <w:sz w:val="48"/>
          <w:szCs w:val="48"/>
          <w:rtl/>
        </w:rPr>
        <w:lastRenderedPageBreak/>
        <w:t xml:space="preserve"> «أَبْشِرُوا مَعْشَرَ الْـمُسْلِمِينَ، هَذَا رَبُّكُمْ قَدْ فَتَحَ بَاباً مِّنْ أَبْوَابِ السَّمَاءِ، يُبَاهِي بِكُمُ الْـمَلَائِكَةَ، يَقُولُ: هَؤُلَاءِ عِبَادِي قَضَوْا فَرِيضَةً، وَهُمْ يَنْتَظِرُونَ أُخْرَى» </w:t>
      </w:r>
      <w:r w:rsidRPr="002A5D5A">
        <w:rPr>
          <w:rFonts w:ascii="Sakkal Majalla" w:hAnsi="Sakkal Majalla" w:cs="Sakkal Majalla"/>
          <w:b/>
          <w:bCs/>
          <w:sz w:val="36"/>
          <w:szCs w:val="36"/>
          <w:rtl/>
        </w:rPr>
        <w:t xml:space="preserve">أحمدُ </w:t>
      </w:r>
      <w:proofErr w:type="gramStart"/>
      <w:r w:rsidRPr="002A5D5A">
        <w:rPr>
          <w:rFonts w:ascii="Sakkal Majalla" w:hAnsi="Sakkal Majalla" w:cs="Sakkal Majalla"/>
          <w:b/>
          <w:bCs/>
          <w:sz w:val="36"/>
          <w:szCs w:val="36"/>
          <w:rtl/>
        </w:rPr>
        <w:t xml:space="preserve">وغيرُه </w:t>
      </w:r>
      <w:r w:rsidRPr="002A5D5A">
        <w:rPr>
          <w:rFonts w:ascii="Sakkal Majalla" w:hAnsi="Sakkal Majalla" w:cs="Sakkal Majalla"/>
          <w:b/>
          <w:bCs/>
          <w:sz w:val="40"/>
          <w:szCs w:val="40"/>
          <w:rtl/>
        </w:rPr>
        <w:t>.</w:t>
      </w:r>
      <w:proofErr w:type="gramEnd"/>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 xml:space="preserve">وأمَّا دعاءُ المَلائكةِ له؛ ما لم يُؤْذِ أو يُحْدِثْ، وكونُ مُنْتَظِرِ الصلاةِ يُكْتَبُ له أجرُ المُصَلِّين؛ فلقولِه ﷺ: «وَالْمَلَائِكَةُ تُصَلِّي عَلَى أَحَدِكُمْ مَا دَامَ فِي مُصَلَّاهُ الَّذِي يُصَلِّي فِيهِ: اللهُمَّ صَلِّ عَلَيْهِ، اللهُمَّ ارْحَمْهُ؛ مَا لَمْ يُحْدِثْ فِيهِ، مَا لَمْ يُؤْذِ فِيهِ» وَقَالَ: «أَحَدُكُمْ فِي صَلَاةٍ مَا كَانَتِ الصَّلَاةُ تَحْبِسُهُ» </w:t>
      </w:r>
      <w:proofErr w:type="spellStart"/>
      <w:r w:rsidRPr="002A5D5A">
        <w:rPr>
          <w:rFonts w:ascii="Sakkal Majalla" w:hAnsi="Sakkal Majalla" w:cs="Sakkal Majalla"/>
          <w:b/>
          <w:bCs/>
          <w:sz w:val="48"/>
          <w:szCs w:val="48"/>
          <w:rtl/>
        </w:rPr>
        <w:t>خ.م</w:t>
      </w:r>
      <w:proofErr w:type="spellEnd"/>
      <w:r w:rsidRPr="002A5D5A">
        <w:rPr>
          <w:rFonts w:ascii="Sakkal Majalla" w:hAnsi="Sakkal Majalla" w:cs="Sakkal Majalla"/>
          <w:b/>
          <w:bCs/>
          <w:sz w:val="48"/>
          <w:szCs w:val="48"/>
          <w:rtl/>
        </w:rPr>
        <w:t>.</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lastRenderedPageBreak/>
        <w:t xml:space="preserve">وظاهرٌ من هذا الحديثِ أنَّ دعاءَ المَلائكةِ يشملُ منِ انتظرَ الصلاةَ الحاضرةَ، ومنِ انتظرَ الصلاةَ الأخرى بعدَ صلاتِه، فمَنِ انتظرَ الصلاةَ الحاضرةَ كُتِبَ له أجرُ المُصلِّي، ويشهدُ لذلك أن </w:t>
      </w:r>
      <w:proofErr w:type="gramStart"/>
      <w:r w:rsidRPr="002A5D5A">
        <w:rPr>
          <w:rFonts w:ascii="Sakkal Majalla" w:hAnsi="Sakkal Majalla" w:cs="Sakkal Majalla"/>
          <w:b/>
          <w:bCs/>
          <w:sz w:val="48"/>
          <w:szCs w:val="48"/>
          <w:rtl/>
        </w:rPr>
        <w:t xml:space="preserve">أَنَساً </w:t>
      </w:r>
      <w:r w:rsidRPr="002A5D5A">
        <w:rPr>
          <w:rFonts w:ascii="Sakkal Majalla" w:hAnsi="Sakkal Majalla" w:cs="Sakkal Majalla"/>
          <w:b/>
          <w:bCs/>
          <w:sz w:val="48"/>
          <w:szCs w:val="48"/>
        </w:rPr>
        <w:sym w:font="AGA Arabesque" w:char="F074"/>
      </w:r>
      <w:r w:rsidRPr="002A5D5A">
        <w:rPr>
          <w:rFonts w:ascii="Sakkal Majalla" w:hAnsi="Sakkal Majalla" w:cs="Sakkal Majalla"/>
          <w:b/>
          <w:bCs/>
          <w:sz w:val="48"/>
          <w:szCs w:val="48"/>
          <w:rtl/>
        </w:rPr>
        <w:t xml:space="preserve"> قال</w:t>
      </w:r>
      <w:proofErr w:type="gramEnd"/>
      <w:r w:rsidRPr="002A5D5A">
        <w:rPr>
          <w:rFonts w:ascii="Sakkal Majalla" w:hAnsi="Sakkal Majalla" w:cs="Sakkal Majalla"/>
          <w:b/>
          <w:bCs/>
          <w:sz w:val="48"/>
          <w:szCs w:val="48"/>
          <w:rtl/>
        </w:rPr>
        <w:t xml:space="preserve">: أَخَّرَ رَسُولُ اللَّـهِ ﷺ الْعِشَاءَ ذَاتَ لَيْلَةٍ إِلَى شَطْرِ اللَّيْلِ، أَوْ كَادَ يَذْهَبُ شَطْرُ اللَّيْلِ، ثُمَّ جَاءَ فَقَالَ: «إِنَّ النَّاسَ قَدْ صَلَّوْا وَنَامُوا، وَإِنَّكُمْ لَمْ تَزَالُوا </w:t>
      </w:r>
      <w:proofErr w:type="spellStart"/>
      <w:r w:rsidRPr="002A5D5A">
        <w:rPr>
          <w:rFonts w:ascii="Sakkal Majalla" w:hAnsi="Sakkal Majalla" w:cs="Sakkal Majalla"/>
          <w:b/>
          <w:bCs/>
          <w:sz w:val="48"/>
          <w:szCs w:val="48"/>
          <w:rtl/>
        </w:rPr>
        <w:t>فِى</w:t>
      </w:r>
      <w:proofErr w:type="spellEnd"/>
      <w:r w:rsidRPr="002A5D5A">
        <w:rPr>
          <w:rFonts w:ascii="Sakkal Majalla" w:hAnsi="Sakkal Majalla" w:cs="Sakkal Majalla"/>
          <w:b/>
          <w:bCs/>
          <w:sz w:val="48"/>
          <w:szCs w:val="48"/>
          <w:rtl/>
        </w:rPr>
        <w:t xml:space="preserve"> صَلاَةٍ مَا انْتَظَرْتُمُ الصَّلاَةَ» </w:t>
      </w:r>
      <w:proofErr w:type="spellStart"/>
      <w:r w:rsidRPr="002A5D5A">
        <w:rPr>
          <w:rFonts w:ascii="Sakkal Majalla" w:hAnsi="Sakkal Majalla" w:cs="Sakkal Majalla"/>
          <w:b/>
          <w:bCs/>
          <w:sz w:val="48"/>
          <w:szCs w:val="48"/>
          <w:rtl/>
        </w:rPr>
        <w:t>خ.م</w:t>
      </w:r>
      <w:proofErr w:type="spellEnd"/>
      <w:r w:rsidRPr="002A5D5A">
        <w:rPr>
          <w:rFonts w:ascii="Sakkal Majalla" w:hAnsi="Sakkal Majalla" w:cs="Sakkal Majalla"/>
          <w:b/>
          <w:bCs/>
          <w:sz w:val="48"/>
          <w:szCs w:val="48"/>
          <w:rtl/>
        </w:rPr>
        <w:t>.</w:t>
      </w:r>
    </w:p>
    <w:p w:rsid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 xml:space="preserve">بل يُكْتَبُ له أجرُ المُصَلِّي قبلَ ذلك وبعدَه، من حينِ يخرجُ من بيتِه حتى يعودَ إليه، </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lastRenderedPageBreak/>
        <w:t>قال ﷺ: «وَالْقَاعِدُ يَرْعَى الصَّلَاةَ كَالْقَانِتِ، وَيُكْتَبُ مِنَ الْمُصَلِّينَ مِنْ حِينِ يَخْرُجُ مِنْ بَيْتِهِ حَتَّى يَرْجِعَ إِلَيْهِ» أحمدُ وابنُ خُزَيْمَةَ.</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4"/>
          <w:szCs w:val="44"/>
          <w:rtl/>
        </w:rPr>
        <w:t xml:space="preserve">فيا ليتَ أولئك الذين يستعجلون إقامةَ الصلواتِ في المَساجِدِ، يعلمون أنهم في صلاةٍ ما انتظروا الصلاةَ! ألا فاتقوا الله عباد الله وتذكروا قولَ الحقِّ في علاه (فِي بُيُوتٍ أَذِنَ اللَّـهُ أَنْ تُرْفَعَ وَيُذْكَرَ فِيهَا اسْمُهُ يُسَبِّحُ لَهُ فِيهَا بِالْغُدُوِّ وَالآصَالِ رِجَالٌ لا تُلْهِيهِمْ تِجَارَةٌ وَلا بَيْعٌ عَنْ ذِكْرِ اللَّـهِ وَإِقَامِ الصَّلاةِ وَإِيتَاءِ الزَّكَاةِ يَخَافُونَ يَوْمًا تَتَقَلَّبُ فِيهِ الْقُلُوبُ </w:t>
      </w:r>
      <w:proofErr w:type="gramStart"/>
      <w:r w:rsidRPr="002A5D5A">
        <w:rPr>
          <w:rFonts w:ascii="Sakkal Majalla" w:hAnsi="Sakkal Majalla" w:cs="Sakkal Majalla"/>
          <w:b/>
          <w:bCs/>
          <w:sz w:val="44"/>
          <w:szCs w:val="44"/>
          <w:rtl/>
        </w:rPr>
        <w:t>وَالأبْصَارُ )</w:t>
      </w:r>
      <w:proofErr w:type="gramEnd"/>
      <w:r w:rsidRPr="002A5D5A">
        <w:rPr>
          <w:rFonts w:ascii="Sakkal Majalla" w:hAnsi="Sakkal Majalla" w:cs="Sakkal Majalla"/>
          <w:b/>
          <w:bCs/>
          <w:sz w:val="48"/>
          <w:szCs w:val="48"/>
          <w:rtl/>
        </w:rPr>
        <w:t xml:space="preserve"> فاللَّهُمَّ أَعِذْنا من أهواءِ نفوسِنا الأَمَّارَةِ بالسُّوءِ، وعلِّقْ قلوبَنا بالمَساجِدِ.                 بارك الله ... </w:t>
      </w:r>
    </w:p>
    <w:p w:rsidR="002A5D5A" w:rsidRPr="002A5D5A" w:rsidRDefault="002A5D5A" w:rsidP="002A5D5A">
      <w:pPr>
        <w:spacing w:line="360" w:lineRule="auto"/>
        <w:jc w:val="center"/>
        <w:rPr>
          <w:rFonts w:ascii="Sakkal Majalla" w:hAnsi="Sakkal Majalla" w:cs="Sakkal Majalla"/>
          <w:b/>
          <w:bCs/>
          <w:sz w:val="48"/>
          <w:szCs w:val="48"/>
          <w:rtl/>
        </w:rPr>
      </w:pPr>
      <w:r w:rsidRPr="002A5D5A">
        <w:rPr>
          <w:rFonts w:ascii="Sakkal Majalla" w:hAnsi="Sakkal Majalla" w:cs="Sakkal Majalla"/>
          <w:b/>
          <w:bCs/>
          <w:sz w:val="48"/>
          <w:szCs w:val="48"/>
          <w:rtl/>
        </w:rPr>
        <w:lastRenderedPageBreak/>
        <w:t>الخطبةُ الثانيةُ</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 xml:space="preserve">الحمدُ للـهِ …أما بعدُ: </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فيا عبادَ اللَّـهِ: في قولِه ﷺ السالِفِ: «وَالْـمَلَائِكَةُ تُصَلِّي عَلَى أَحَدِكُمْ مَا دَامَ فِي مُصَلَّاهُ الَّذِي يُصَلِّي فِيهِ: اللهُمَّ صَلِّ عَلَيْهِ، اللهُمَّ ارْحَمْهُ؛ مَا لَمْ يُحْدِثْ فِيهِ، مَا لَمْ يُؤْذِ فِيهِ».</w:t>
      </w:r>
    </w:p>
    <w:p w:rsid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 xml:space="preserve">في هذا الحديثِ دليلٌ على أنَّ المَلائكةَ تدعو لمَن جلس في مُصَلَّاه بعدَ الصلاةِ؛ ولو لم يذكرِ اللَّـهَ، ما دام أراد بجلوسِــه التَّعَبُّدَ، ولم يُحْـدِثْ، أو يُؤْذِ أحــداً، </w:t>
      </w:r>
    </w:p>
    <w:p w:rsidR="002A5D5A" w:rsidRPr="002A5D5A" w:rsidRDefault="002A5D5A" w:rsidP="002A5D5A">
      <w:pPr>
        <w:spacing w:line="360" w:lineRule="auto"/>
        <w:jc w:val="both"/>
        <w:rPr>
          <w:rFonts w:ascii="Sakkal Majalla" w:hAnsi="Sakkal Majalla" w:cs="Sakkal Majalla"/>
          <w:b/>
          <w:bCs/>
          <w:sz w:val="48"/>
          <w:szCs w:val="48"/>
          <w:rtl/>
        </w:rPr>
      </w:pPr>
      <w:bookmarkStart w:id="0" w:name="_GoBack"/>
      <w:bookmarkEnd w:id="0"/>
      <w:r w:rsidRPr="002A5D5A">
        <w:rPr>
          <w:rFonts w:ascii="Sakkal Majalla" w:hAnsi="Sakkal Majalla" w:cs="Sakkal Majalla"/>
          <w:b/>
          <w:bCs/>
          <w:sz w:val="48"/>
          <w:szCs w:val="48"/>
          <w:rtl/>
        </w:rPr>
        <w:lastRenderedPageBreak/>
        <w:t xml:space="preserve">قال ابنُ رَجَبٍ: «وليس فِي هَذَا الحَدِيْثِ، ولا فِي غيرِه من أحاديثِ البابِ الِاشتراطُ للجالسِ في مُصَلَّاه أن يكونَ مُشْتَغِلاً بالذِّكْرِ؛ ولكنَّه أفضلُ وأكملُ» اهـ . </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فيا لَه من أجــرٍ عظيمٍ أن تنالَ دعـاءَ المَلائكةِ بغـيرِ تَعَبٍ، وما هو التعبُ الذي يَلْحَقُك وأنت جالسٌ وصَامِتٌ؟!</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 xml:space="preserve">عِبَادَ الله: تَأَمَّلُوا </w:t>
      </w:r>
      <w:proofErr w:type="gramStart"/>
      <w:r w:rsidRPr="002A5D5A">
        <w:rPr>
          <w:rFonts w:ascii="Sakkal Majalla" w:hAnsi="Sakkal Majalla" w:cs="Sakkal Majalla"/>
          <w:b/>
          <w:bCs/>
          <w:sz w:val="48"/>
          <w:szCs w:val="48"/>
          <w:rtl/>
        </w:rPr>
        <w:t xml:space="preserve">قَولَهُ </w:t>
      </w:r>
      <w:r w:rsidRPr="002A5D5A">
        <w:rPr>
          <w:rFonts w:ascii="Sakkal Majalla" w:hAnsi="Sakkal Majalla" w:cs="Sakkal Majalla"/>
          <w:b/>
          <w:bCs/>
          <w:sz w:val="48"/>
          <w:szCs w:val="48"/>
        </w:rPr>
        <w:sym w:font="AGA Arabesque" w:char="F072"/>
      </w:r>
      <w:r w:rsidRPr="002A5D5A">
        <w:rPr>
          <w:rFonts w:ascii="Sakkal Majalla" w:hAnsi="Sakkal Majalla" w:cs="Sakkal Majalla"/>
          <w:b/>
          <w:bCs/>
          <w:sz w:val="48"/>
          <w:szCs w:val="48"/>
          <w:rtl/>
        </w:rPr>
        <w:t>:</w:t>
      </w:r>
      <w:proofErr w:type="gramEnd"/>
      <w:r w:rsidRPr="002A5D5A">
        <w:rPr>
          <w:rFonts w:ascii="Sakkal Majalla" w:hAnsi="Sakkal Majalla" w:cs="Sakkal Majalla"/>
          <w:b/>
          <w:bCs/>
          <w:sz w:val="48"/>
          <w:szCs w:val="48"/>
          <w:rtl/>
        </w:rPr>
        <w:t xml:space="preserve"> (قَلْبُهُ مُعَلَّقٌ في الْمَسَاجِدِ ) تَأَمَّلوا هَذِهِ الكَلِمَةِ؛ وقَد انصَرَفَتْ قُلُوبُ أُنَاسٍ وأَبْدَانُهُم عَن المَسَاجِدِ، وهم يُنَادَونَ: حَيَّ عَلى الصَّلاةِ، حَيَّ على الفَلَاحِ.</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lastRenderedPageBreak/>
        <w:t xml:space="preserve">ألا </w:t>
      </w:r>
      <w:proofErr w:type="spellStart"/>
      <w:r w:rsidRPr="002A5D5A">
        <w:rPr>
          <w:rFonts w:ascii="Sakkal Majalla" w:hAnsi="Sakkal Majalla" w:cs="Sakkal Majalla"/>
          <w:b/>
          <w:bCs/>
          <w:sz w:val="48"/>
          <w:szCs w:val="48"/>
          <w:rtl/>
        </w:rPr>
        <w:t>فلتتقِ</w:t>
      </w:r>
      <w:proofErr w:type="spellEnd"/>
      <w:r w:rsidRPr="002A5D5A">
        <w:rPr>
          <w:rFonts w:ascii="Sakkal Majalla" w:hAnsi="Sakkal Majalla" w:cs="Sakkal Majalla"/>
          <w:b/>
          <w:bCs/>
          <w:sz w:val="48"/>
          <w:szCs w:val="48"/>
          <w:rtl/>
        </w:rPr>
        <w:t xml:space="preserve"> اللـهَ يا من يَدعوكَ داعي اللـهِ ولا </w:t>
      </w:r>
      <w:proofErr w:type="gramStart"/>
      <w:r w:rsidRPr="002A5D5A">
        <w:rPr>
          <w:rFonts w:ascii="Sakkal Majalla" w:hAnsi="Sakkal Majalla" w:cs="Sakkal Majalla"/>
          <w:b/>
          <w:bCs/>
          <w:sz w:val="48"/>
          <w:szCs w:val="48"/>
          <w:rtl/>
        </w:rPr>
        <w:t>تجيبُ ،</w:t>
      </w:r>
      <w:proofErr w:type="gramEnd"/>
      <w:r w:rsidRPr="002A5D5A">
        <w:rPr>
          <w:rFonts w:ascii="Sakkal Majalla" w:hAnsi="Sakkal Majalla" w:cs="Sakkal Majalla"/>
          <w:b/>
          <w:bCs/>
          <w:sz w:val="48"/>
          <w:szCs w:val="48"/>
          <w:rtl/>
        </w:rPr>
        <w:t xml:space="preserve"> فقد جاءَ رَجُلٌ أَعْمَى إلى النبيِّ </w:t>
      </w:r>
      <w:r w:rsidRPr="002A5D5A">
        <w:rPr>
          <w:rFonts w:ascii="Sakkal Majalla" w:hAnsi="Sakkal Majalla" w:cs="Sakkal Majalla"/>
          <w:b/>
          <w:bCs/>
          <w:sz w:val="48"/>
          <w:szCs w:val="48"/>
        </w:rPr>
        <w:sym w:font="AGA Arabesque" w:char="F072"/>
      </w:r>
      <w:r w:rsidRPr="002A5D5A">
        <w:rPr>
          <w:rFonts w:ascii="Sakkal Majalla" w:hAnsi="Sakkal Majalla" w:cs="Sakkal Majalla"/>
          <w:b/>
          <w:bCs/>
          <w:sz w:val="48"/>
          <w:szCs w:val="48"/>
          <w:rtl/>
        </w:rPr>
        <w:t xml:space="preserve"> ، فَقَالَ يَا رَسُولَ اللَّـهِ: إِنَّهُ لَيْسَ لِي قَائِدٌ يَقُودُنِي إِلَى الْـمَسْجِدِ فَسَأَلَ رَسُولَ اللَّـهِ </w:t>
      </w:r>
      <w:r w:rsidRPr="002A5D5A">
        <w:rPr>
          <w:rFonts w:ascii="Sakkal Majalla" w:hAnsi="Sakkal Majalla" w:cs="Sakkal Majalla"/>
          <w:b/>
          <w:bCs/>
          <w:sz w:val="48"/>
          <w:szCs w:val="48"/>
        </w:rPr>
        <w:sym w:font="AGA Arabesque" w:char="F072"/>
      </w:r>
      <w:r w:rsidRPr="002A5D5A">
        <w:rPr>
          <w:rFonts w:ascii="Sakkal Majalla" w:hAnsi="Sakkal Majalla" w:cs="Sakkal Majalla"/>
          <w:b/>
          <w:bCs/>
          <w:sz w:val="48"/>
          <w:szCs w:val="48"/>
          <w:rtl/>
        </w:rPr>
        <w:t xml:space="preserve"> أَنْ يُرَخِّصَ لَهُ فَيُصَلِّيَ فِي بَيْتِهِ فَرَخَّصَ لَهُ فَلَمَّا وَلَّى دَعَاهُ فَقَالَ هَلْ تَسْمَعُ النِّدَاءَ بِالصَّلَاةِ قَالَ نَعَمْ قَالَ فَأَجِبْ ) م.</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يا من هجرتَ المسجدَ: هل ستُعلِّقُ قلبَك ببيوتِ اللـهِ وتحرِصُ على صلاةِ الجماعةِ، لتكونَ في ظلِّ اللـهِ تعالى في يومٍ عظيمِ الخطبِ، شديدِ الكربِ ...</w:t>
      </w:r>
    </w:p>
    <w:p w:rsidR="002A5D5A" w:rsidRPr="002A5D5A" w:rsidRDefault="002A5D5A" w:rsidP="002A5D5A">
      <w:pPr>
        <w:spacing w:line="360" w:lineRule="auto"/>
        <w:jc w:val="both"/>
        <w:rPr>
          <w:rFonts w:ascii="Sakkal Majalla" w:hAnsi="Sakkal Majalla" w:cs="Sakkal Majalla"/>
          <w:b/>
          <w:bCs/>
          <w:sz w:val="48"/>
          <w:szCs w:val="48"/>
          <w:rtl/>
        </w:rPr>
      </w:pPr>
      <w:r w:rsidRPr="002A5D5A">
        <w:rPr>
          <w:rFonts w:ascii="Sakkal Majalla" w:hAnsi="Sakkal Majalla" w:cs="Sakkal Majalla"/>
          <w:b/>
          <w:bCs/>
          <w:sz w:val="48"/>
          <w:szCs w:val="48"/>
          <w:rtl/>
        </w:rPr>
        <w:t xml:space="preserve"> ثم صلُّوا وسلِّموا ...</w:t>
      </w:r>
    </w:p>
    <w:p w:rsidR="00827D70" w:rsidRPr="002A5D5A" w:rsidRDefault="00827D70" w:rsidP="002A5D5A">
      <w:pPr>
        <w:spacing w:line="360" w:lineRule="auto"/>
        <w:rPr>
          <w:rFonts w:ascii="Sakkal Majalla" w:hAnsi="Sakkal Majalla" w:cs="Sakkal Majalla"/>
        </w:rPr>
      </w:pPr>
    </w:p>
    <w:sectPr w:rsidR="00827D70" w:rsidRPr="002A5D5A" w:rsidSect="00F6593B">
      <w:pgSz w:w="8419" w:h="11906" w:orient="landscape"/>
      <w:pgMar w:top="737" w:right="567" w:bottom="737" w:left="567" w:header="709" w:footer="0" w:gutter="0"/>
      <w:cols w:space="708"/>
      <w:bidi/>
      <w:docGrid w:linePitch="5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C4DC487A-AA5B-4843-88B1-3ABE5322CEC0}"/>
    <w:embedBold r:id="rId2" w:fontKey="{8DA83C9C-F4CA-4E5C-BA06-C8BE5401F8A8}"/>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3" w:fontKey="{56EE0CB0-6E41-4A61-8C1C-4A11C241CBD0}"/>
  </w:font>
  <w:font w:name="AGA Arabesque">
    <w:panose1 w:val="05010101010101010101"/>
    <w:charset w:val="02"/>
    <w:family w:val="auto"/>
    <w:pitch w:val="variable"/>
    <w:sig w:usb0="00000000" w:usb1="10000000" w:usb2="00000000" w:usb3="00000000" w:csb0="80000000" w:csb1="00000000"/>
    <w:embedRegular r:id="rId4" w:fontKey="{4E224EF0-3283-48FD-AE31-5F041F696153}"/>
  </w:font>
  <w:font w:name="Calibri Light">
    <w:panose1 w:val="020F0302020204030204"/>
    <w:charset w:val="00"/>
    <w:family w:val="swiss"/>
    <w:pitch w:val="variable"/>
    <w:sig w:usb0="E4002EFF" w:usb1="C000247B" w:usb2="00000009" w:usb3="00000000" w:csb0="000001FF" w:csb1="00000000"/>
    <w:embedRegular r:id="rId5" w:fontKey="{CF053190-25E6-4593-8C5D-5E0438E7E72D}"/>
  </w:font>
  <w:font w:name="Calibri">
    <w:panose1 w:val="020F0502020204030204"/>
    <w:charset w:val="00"/>
    <w:family w:val="swiss"/>
    <w:pitch w:val="variable"/>
    <w:sig w:usb0="E4002EFF" w:usb1="C000247B" w:usb2="00000009" w:usb3="00000000" w:csb0="000001FF" w:csb1="00000000"/>
    <w:embedRegular r:id="rId6" w:fontKey="{C767D79D-B9F0-41DF-A3AC-0F4D2DA10999}"/>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DB0"/>
    <w:rsid w:val="00030F92"/>
    <w:rsid w:val="002060EE"/>
    <w:rsid w:val="002A5D5A"/>
    <w:rsid w:val="004E4D5F"/>
    <w:rsid w:val="005B1DB0"/>
    <w:rsid w:val="00827D70"/>
    <w:rsid w:val="008B2CB3"/>
    <w:rsid w:val="00BC7B13"/>
    <w:rsid w:val="00D00C1B"/>
    <w:rsid w:val="00E05425"/>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B7C4FA-2ABB-49ED-AFB6-FEBED27E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2A5D5A"/>
    <w:pPr>
      <w:spacing w:before="0"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spacing w:before="240" w:after="240" w:line="360" w:lineRule="auto"/>
      <w:jc w:val="distribute"/>
    </w:pPr>
    <w:rPr>
      <w:rFonts w:ascii="Sakkal Majalla" w:hAnsi="Sakkal Majalla" w:cs="Sakkal Majalla"/>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52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1367</Words>
  <Characters>7793</Characters>
  <Application>Microsoft Office Word</Application>
  <DocSecurity>0</DocSecurity>
  <Lines>64</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3</cp:revision>
  <cp:lastPrinted>2024-09-01T06:50:00Z</cp:lastPrinted>
  <dcterms:created xsi:type="dcterms:W3CDTF">2024-09-01T06:44:00Z</dcterms:created>
  <dcterms:modified xsi:type="dcterms:W3CDTF">2024-09-01T06:50:00Z</dcterms:modified>
</cp:coreProperties>
</file>