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399F9" w14:textId="46A8DBCD" w:rsidR="00BA222D" w:rsidRDefault="00BA222D" w:rsidP="001866C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فن</w:t>
      </w:r>
      <w:proofErr w:type="gramEnd"/>
      <w:r>
        <w:rPr>
          <w:rFonts w:ascii="Traditional Arabic" w:hAnsi="Traditional Arabic" w:cs="Traditional Arabic" w:hint="cs"/>
          <w:sz w:val="36"/>
          <w:szCs w:val="36"/>
          <w:rtl/>
        </w:rPr>
        <w:t xml:space="preserve"> التغافل والتجاهل )  1/4/1446</w:t>
      </w:r>
    </w:p>
    <w:p w14:paraId="3FCEC6D4" w14:textId="3209969C" w:rsidR="00BA222D" w:rsidRPr="00BA222D" w:rsidRDefault="003A4AA1" w:rsidP="001866C3">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أما بعد فيا أيها الناس : إ</w:t>
      </w:r>
      <w:r w:rsidR="00BA222D" w:rsidRPr="00BA222D">
        <w:rPr>
          <w:rFonts w:ascii="Traditional Arabic" w:hAnsi="Traditional Arabic" w:cs="Traditional Arabic"/>
          <w:sz w:val="36"/>
          <w:szCs w:val="36"/>
          <w:rtl/>
        </w:rPr>
        <w:t>ن الإنسان مدني بطبعه، يألف ويؤلف، ومع تلك العلاقات التي قد تكون بعضها هبة من الله ونعمة، والتي يعد بعضها ابتلاء وأذى، كلا بحسب طبيعته وتربيته، فقد خلق الله الناس من ماءٍ وطين، بعضهم غلب ماؤه طينَه فصار نهرا، وبعضهم غلب طينُه ماءَه فصار حجراً، وقد يكون الشخص حينها في حيرة من أمره كيف يتعامل مع تلك العلاقات، سواء كانت ذات قرابة أم لا فكان لابد من التجاهل والتغافل</w:t>
      </w:r>
      <w:r>
        <w:rPr>
          <w:rFonts w:ascii="Traditional Arabic" w:hAnsi="Traditional Arabic" w:cs="Traditional Arabic" w:hint="cs"/>
          <w:sz w:val="36"/>
          <w:szCs w:val="36"/>
          <w:rtl/>
        </w:rPr>
        <w:t xml:space="preserve"> ، وهذا فن في التعامل يجب على المرء أن يتعلمه ويستخدمه في حياته ، </w:t>
      </w:r>
      <w:r w:rsidR="00BA222D" w:rsidRPr="00BA222D">
        <w:rPr>
          <w:rFonts w:ascii="Traditional Arabic" w:hAnsi="Traditional Arabic" w:cs="Traditional Arabic"/>
          <w:sz w:val="36"/>
          <w:szCs w:val="36"/>
        </w:rPr>
        <w:t> </w:t>
      </w:r>
      <w:r w:rsidR="00BA222D" w:rsidRPr="00BA222D">
        <w:rPr>
          <w:rFonts w:ascii="Traditional Arabic" w:hAnsi="Traditional Arabic" w:cs="Traditional Arabic"/>
          <w:sz w:val="36"/>
          <w:szCs w:val="36"/>
          <w:rtl/>
        </w:rPr>
        <w:t>والفرق بين التغافل والتجاهل بسيط ودقيق، وهو أن</w:t>
      </w:r>
      <w:r w:rsidR="00BA222D" w:rsidRPr="00BA222D">
        <w:rPr>
          <w:rFonts w:ascii="Traditional Arabic" w:hAnsi="Traditional Arabic" w:cs="Traditional Arabic"/>
          <w:sz w:val="36"/>
          <w:szCs w:val="36"/>
        </w:rPr>
        <w:t>:</w:t>
      </w:r>
      <w:r w:rsidR="00BA222D" w:rsidRPr="00BA222D">
        <w:rPr>
          <w:rFonts w:ascii="Traditional Arabic" w:hAnsi="Traditional Arabic" w:cs="Traditional Arabic"/>
          <w:sz w:val="36"/>
          <w:szCs w:val="36"/>
        </w:rPr>
        <w:br/>
      </w:r>
      <w:r w:rsidR="00BA222D" w:rsidRPr="00BA222D">
        <w:rPr>
          <w:rFonts w:ascii="Traditional Arabic" w:hAnsi="Traditional Arabic" w:cs="Traditional Arabic"/>
          <w:sz w:val="36"/>
          <w:szCs w:val="36"/>
          <w:rtl/>
        </w:rPr>
        <w:t>التغافل: رسالة ودّ واحترام</w:t>
      </w:r>
      <w:r w:rsidR="00BA222D" w:rsidRPr="00BA222D">
        <w:rPr>
          <w:rFonts w:ascii="Traditional Arabic" w:hAnsi="Traditional Arabic" w:cs="Traditional Arabic"/>
          <w:sz w:val="36"/>
          <w:szCs w:val="36"/>
        </w:rPr>
        <w:t>.</w:t>
      </w:r>
      <w:r w:rsidR="00BA222D" w:rsidRPr="00BA222D">
        <w:rPr>
          <w:rFonts w:ascii="Traditional Arabic" w:hAnsi="Traditional Arabic" w:cs="Traditional Arabic"/>
          <w:sz w:val="36"/>
          <w:szCs w:val="36"/>
        </w:rPr>
        <w:br/>
      </w:r>
      <w:r w:rsidR="00BA222D" w:rsidRPr="00BA222D">
        <w:rPr>
          <w:rFonts w:ascii="Traditional Arabic" w:hAnsi="Traditional Arabic" w:cs="Traditional Arabic"/>
          <w:sz w:val="36"/>
          <w:szCs w:val="36"/>
          <w:rtl/>
        </w:rPr>
        <w:t>وأما التجاهل: فهو دلالة إهمال وازدراء</w:t>
      </w:r>
      <w:r w:rsidR="00BA222D" w:rsidRPr="00BA222D">
        <w:rPr>
          <w:rFonts w:ascii="Traditional Arabic" w:hAnsi="Traditional Arabic" w:cs="Traditional Arabic"/>
          <w:sz w:val="36"/>
          <w:szCs w:val="36"/>
        </w:rPr>
        <w:t>.</w:t>
      </w:r>
      <w:r w:rsidR="00BA222D" w:rsidRPr="00BA222D">
        <w:rPr>
          <w:rFonts w:ascii="Traditional Arabic" w:hAnsi="Traditional Arabic" w:cs="Traditional Arabic"/>
          <w:sz w:val="36"/>
          <w:szCs w:val="36"/>
        </w:rPr>
        <w:br/>
      </w:r>
      <w:r w:rsidR="00BA222D" w:rsidRPr="00BA222D">
        <w:rPr>
          <w:rFonts w:ascii="Traditional Arabic" w:hAnsi="Traditional Arabic" w:cs="Traditional Arabic"/>
          <w:sz w:val="36"/>
          <w:szCs w:val="36"/>
          <w:rtl/>
        </w:rPr>
        <w:t>فالتغافل: وسيلة لتنبيه الشخص أنك حريص على دوام الود معه، وأنه يعنيك أمره،</w:t>
      </w:r>
    </w:p>
    <w:p w14:paraId="136495FF" w14:textId="6B4BBE44"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 xml:space="preserve">وقد قيل </w:t>
      </w:r>
      <w:r w:rsidR="003A4AA1">
        <w:rPr>
          <w:rFonts w:ascii="Traditional Arabic" w:hAnsi="Traditional Arabic" w:cs="Traditional Arabic" w:hint="cs"/>
          <w:sz w:val="36"/>
          <w:szCs w:val="36"/>
          <w:rtl/>
        </w:rPr>
        <w:t>إ</w:t>
      </w:r>
      <w:r w:rsidRPr="00BA222D">
        <w:rPr>
          <w:rFonts w:ascii="Traditional Arabic" w:hAnsi="Traditional Arabic" w:cs="Traditional Arabic"/>
          <w:sz w:val="36"/>
          <w:szCs w:val="36"/>
          <w:rtl/>
        </w:rPr>
        <w:t>ن التغافل معناه أن تغض الطرف عن الهفوات، وألا تحصي السيئات، وأن تترفع عن الصغائر، ولا تُركِّز على اصطياد السلبيات، فهو فن راق لا يتقنه إلا محترفو السعادة،</w:t>
      </w:r>
      <w:r w:rsidR="003A4AA1">
        <w:rPr>
          <w:rFonts w:ascii="Traditional Arabic" w:hAnsi="Traditional Arabic" w:cs="Traditional Arabic" w:hint="cs"/>
          <w:sz w:val="36"/>
          <w:szCs w:val="36"/>
          <w:rtl/>
        </w:rPr>
        <w:t xml:space="preserve"> </w:t>
      </w:r>
      <w:r w:rsidRPr="00BA222D">
        <w:rPr>
          <w:rFonts w:ascii="Traditional Arabic" w:hAnsi="Traditional Arabic" w:cs="Traditional Arabic"/>
          <w:sz w:val="36"/>
          <w:szCs w:val="36"/>
          <w:rtl/>
        </w:rPr>
        <w:t xml:space="preserve">قال أبو الطيب </w:t>
      </w:r>
      <w:proofErr w:type="gramStart"/>
      <w:r w:rsidRPr="00BA222D">
        <w:rPr>
          <w:rFonts w:ascii="Traditional Arabic" w:hAnsi="Traditional Arabic" w:cs="Traditional Arabic"/>
          <w:sz w:val="36"/>
          <w:szCs w:val="36"/>
          <w:rtl/>
        </w:rPr>
        <w:t>المتنبي</w:t>
      </w:r>
      <w:r w:rsidRPr="00BA222D">
        <w:rPr>
          <w:rFonts w:ascii="Traditional Arabic" w:hAnsi="Traditional Arabic" w:cs="Traditional Arabic"/>
          <w:sz w:val="36"/>
          <w:szCs w:val="36"/>
        </w:rPr>
        <w:t>:-</w:t>
      </w:r>
      <w:proofErr w:type="gramEnd"/>
    </w:p>
    <w:p w14:paraId="14DB0738"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لَيْسَ الْغَبِيُّ بِسَيِّدٍ فِي قَوْمِهِ</w:t>
      </w:r>
      <w:r w:rsidRPr="00BA222D">
        <w:rPr>
          <w:rFonts w:ascii="Traditional Arabic" w:hAnsi="Traditional Arabic" w:cs="Traditional Arabic"/>
          <w:sz w:val="36"/>
          <w:szCs w:val="36"/>
        </w:rPr>
        <w:br/>
        <w:t>       </w:t>
      </w:r>
      <w:r w:rsidRPr="00BA222D">
        <w:rPr>
          <w:rFonts w:ascii="Traditional Arabic" w:hAnsi="Traditional Arabic" w:cs="Traditional Arabic"/>
          <w:sz w:val="36"/>
          <w:szCs w:val="36"/>
          <w:rtl/>
        </w:rPr>
        <w:t xml:space="preserve">لكِنَّ سَيِّدَ قَوْمِهِ </w:t>
      </w:r>
      <w:proofErr w:type="spellStart"/>
      <w:r w:rsidRPr="00BA222D">
        <w:rPr>
          <w:rFonts w:ascii="Traditional Arabic" w:hAnsi="Traditional Arabic" w:cs="Traditional Arabic"/>
          <w:sz w:val="36"/>
          <w:szCs w:val="36"/>
          <w:rtl/>
        </w:rPr>
        <w:t>المُتَغَابِي</w:t>
      </w:r>
      <w:proofErr w:type="spellEnd"/>
      <w:r w:rsidRPr="00BA222D">
        <w:rPr>
          <w:rFonts w:ascii="Traditional Arabic" w:hAnsi="Traditional Arabic" w:cs="Traditional Arabic"/>
          <w:sz w:val="36"/>
          <w:szCs w:val="36"/>
        </w:rPr>
        <w:t> </w:t>
      </w:r>
      <w:r w:rsidRPr="00BA222D">
        <w:rPr>
          <w:rFonts w:ascii="Traditional Arabic" w:hAnsi="Traditional Arabic" w:cs="Traditional Arabic"/>
          <w:sz w:val="36"/>
          <w:szCs w:val="36"/>
        </w:rPr>
        <w:br/>
        <w:t>(</w:t>
      </w:r>
      <w:r w:rsidRPr="00BA222D">
        <w:rPr>
          <w:rFonts w:ascii="Traditional Arabic" w:hAnsi="Traditional Arabic" w:cs="Traditional Arabic"/>
          <w:sz w:val="36"/>
          <w:szCs w:val="36"/>
          <w:rtl/>
        </w:rPr>
        <w:t>أَيْ المُتَغَافِل</w:t>
      </w:r>
      <w:r w:rsidRPr="00BA222D">
        <w:rPr>
          <w:rFonts w:ascii="Traditional Arabic" w:hAnsi="Traditional Arabic" w:cs="Traditional Arabic"/>
          <w:sz w:val="36"/>
          <w:szCs w:val="36"/>
        </w:rPr>
        <w:t>).</w:t>
      </w:r>
    </w:p>
    <w:p w14:paraId="31B0AFEF"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Pr>
        <w:t> </w:t>
      </w:r>
      <w:r w:rsidRPr="00BA222D">
        <w:rPr>
          <w:rFonts w:ascii="Traditional Arabic" w:hAnsi="Traditional Arabic" w:cs="Traditional Arabic"/>
          <w:sz w:val="36"/>
          <w:szCs w:val="36"/>
          <w:rtl/>
        </w:rPr>
        <w:t>أما التجاهل: فهو انتقام راق وصدقة على فقراء الأدب</w:t>
      </w:r>
      <w:r w:rsidRPr="00BA222D">
        <w:rPr>
          <w:rFonts w:ascii="Traditional Arabic" w:hAnsi="Traditional Arabic" w:cs="Traditional Arabic"/>
          <w:sz w:val="36"/>
          <w:szCs w:val="36"/>
        </w:rPr>
        <w:t>.</w:t>
      </w:r>
    </w:p>
    <w:p w14:paraId="625A2D54"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lastRenderedPageBreak/>
        <w:t xml:space="preserve">فمن كمال الأدب تجاهلك لقليل </w:t>
      </w:r>
      <w:proofErr w:type="spellStart"/>
      <w:proofErr w:type="gramStart"/>
      <w:r w:rsidRPr="00BA222D">
        <w:rPr>
          <w:rFonts w:ascii="Traditional Arabic" w:hAnsi="Traditional Arabic" w:cs="Traditional Arabic"/>
          <w:sz w:val="36"/>
          <w:szCs w:val="36"/>
          <w:rtl/>
        </w:rPr>
        <w:t>الأدب،ومن</w:t>
      </w:r>
      <w:proofErr w:type="spellEnd"/>
      <w:proofErr w:type="gramEnd"/>
      <w:r w:rsidRPr="00BA222D">
        <w:rPr>
          <w:rFonts w:ascii="Traditional Arabic" w:hAnsi="Traditional Arabic" w:cs="Traditional Arabic"/>
          <w:sz w:val="36"/>
          <w:szCs w:val="36"/>
          <w:rtl/>
        </w:rPr>
        <w:t xml:space="preserve"> تمام الذوق اعراضك عن عديم الذوق</w:t>
      </w:r>
      <w:r w:rsidRPr="00BA222D">
        <w:rPr>
          <w:rFonts w:ascii="Traditional Arabic" w:hAnsi="Traditional Arabic" w:cs="Traditional Arabic"/>
          <w:sz w:val="36"/>
          <w:szCs w:val="36"/>
        </w:rPr>
        <w:t>.</w:t>
      </w:r>
    </w:p>
    <w:p w14:paraId="3E3EF3B8"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 xml:space="preserve">ولنا في رسول الله -صلى الله عليه وسلم- أسوة حسنة في سورة التحريم عندما أسر إلي بعض ازواجه </w:t>
      </w:r>
      <w:proofErr w:type="gramStart"/>
      <w:r w:rsidRPr="00BA222D">
        <w:rPr>
          <w:rFonts w:ascii="Traditional Arabic" w:hAnsi="Traditional Arabic" w:cs="Traditional Arabic"/>
          <w:sz w:val="36"/>
          <w:szCs w:val="36"/>
          <w:rtl/>
        </w:rPr>
        <w:t>حديثا  قال</w:t>
      </w:r>
      <w:proofErr w:type="gramEnd"/>
      <w:r w:rsidRPr="00BA222D">
        <w:rPr>
          <w:rFonts w:ascii="Traditional Arabic" w:hAnsi="Traditional Arabic" w:cs="Traditional Arabic"/>
          <w:sz w:val="36"/>
          <w:szCs w:val="36"/>
          <w:rtl/>
        </w:rPr>
        <w:t xml:space="preserve"> تعالي:(وَإِذْ أَسَرَّ النَّبِيُّ إِلَىٰ بَعْضِ أَزْوَاجِهِ حَدِيثًا فَلَمَّا نَبَّأَتْ بِهِ وَأَظْهَرَهُ اللَّهُ عَلَيْهِ عَرَّفَ بَعْضَهُ وَأَعْرَضَ عَن بَعْضٍ</w:t>
      </w:r>
      <w:r w:rsidRPr="00BA222D">
        <w:rPr>
          <w:rFonts w:ascii="Traditional Arabic" w:hAnsi="Traditional Arabic" w:cs="Traditional Arabic"/>
          <w:sz w:val="36"/>
          <w:szCs w:val="36"/>
        </w:rPr>
        <w:t xml:space="preserve"> ۖ)</w:t>
      </w:r>
    </w:p>
    <w:p w14:paraId="1018A60D"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ومعني أعرض عن بعض أي تجاهل ولن يحقق ولم يدقق في كل الأمور رغم علمه بها</w:t>
      </w:r>
    </w:p>
    <w:p w14:paraId="1CA6E9C9" w14:textId="2BB32D8E"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 xml:space="preserve">ومن صور تجاهل النبي صلى الله عليه وسلم </w:t>
      </w:r>
      <w:proofErr w:type="gramStart"/>
      <w:r w:rsidRPr="00BA222D">
        <w:rPr>
          <w:rFonts w:ascii="Traditional Arabic" w:hAnsi="Traditional Arabic" w:cs="Traditional Arabic"/>
          <w:sz w:val="36"/>
          <w:szCs w:val="36"/>
          <w:rtl/>
        </w:rPr>
        <w:t>أن  كفار</w:t>
      </w:r>
      <w:proofErr w:type="gramEnd"/>
      <w:r w:rsidRPr="00BA222D">
        <w:rPr>
          <w:rFonts w:ascii="Traditional Arabic" w:hAnsi="Traditional Arabic" w:cs="Traditional Arabic"/>
          <w:sz w:val="36"/>
          <w:szCs w:val="36"/>
          <w:rtl/>
        </w:rPr>
        <w:t xml:space="preserve"> قريش كانوا يسبونه  وينادونه </w:t>
      </w:r>
      <w:proofErr w:type="spellStart"/>
      <w:r w:rsidRPr="00BA222D">
        <w:rPr>
          <w:rFonts w:ascii="Traditional Arabic" w:hAnsi="Traditional Arabic" w:cs="Traditional Arabic"/>
          <w:sz w:val="36"/>
          <w:szCs w:val="36"/>
          <w:rtl/>
        </w:rPr>
        <w:t>مذمما</w:t>
      </w:r>
      <w:proofErr w:type="spellEnd"/>
      <w:r w:rsidRPr="00BA222D">
        <w:rPr>
          <w:rFonts w:ascii="Traditional Arabic" w:hAnsi="Traditional Arabic" w:cs="Traditional Arabic"/>
          <w:sz w:val="36"/>
          <w:szCs w:val="36"/>
          <w:rtl/>
        </w:rPr>
        <w:t xml:space="preserve">، فما كان منه إلا أنه قال:- «أَلَا تَعْجَبُونَ كَيْفَ يَصْرِفُ اللهُ عَنِّي شَتْمَ قُرَيْشٍ وَلَعْنَهُمْ؛ يَشْتِمُونَ </w:t>
      </w:r>
      <w:proofErr w:type="spellStart"/>
      <w:r w:rsidRPr="00BA222D">
        <w:rPr>
          <w:rFonts w:ascii="Traditional Arabic" w:hAnsi="Traditional Arabic" w:cs="Traditional Arabic"/>
          <w:sz w:val="36"/>
          <w:szCs w:val="36"/>
          <w:rtl/>
        </w:rPr>
        <w:t>مُذَمَّمًا</w:t>
      </w:r>
      <w:proofErr w:type="spellEnd"/>
      <w:r w:rsidRPr="00BA222D">
        <w:rPr>
          <w:rFonts w:ascii="Traditional Arabic" w:hAnsi="Traditional Arabic" w:cs="Traditional Arabic"/>
          <w:sz w:val="36"/>
          <w:szCs w:val="36"/>
          <w:rtl/>
        </w:rPr>
        <w:t xml:space="preserve"> وَيَلْعَنُونَ </w:t>
      </w:r>
      <w:proofErr w:type="spellStart"/>
      <w:r w:rsidRPr="00BA222D">
        <w:rPr>
          <w:rFonts w:ascii="Traditional Arabic" w:hAnsi="Traditional Arabic" w:cs="Traditional Arabic"/>
          <w:sz w:val="36"/>
          <w:szCs w:val="36"/>
          <w:rtl/>
        </w:rPr>
        <w:t>مُذَمَّمًا</w:t>
      </w:r>
      <w:proofErr w:type="spellEnd"/>
      <w:r w:rsidRPr="00BA222D">
        <w:rPr>
          <w:rFonts w:ascii="Traditional Arabic" w:hAnsi="Traditional Arabic" w:cs="Traditional Arabic"/>
          <w:sz w:val="36"/>
          <w:szCs w:val="36"/>
          <w:rtl/>
        </w:rPr>
        <w:t xml:space="preserve"> وَأَنَا مُحَمَّدٌ». </w:t>
      </w:r>
      <w:r w:rsidR="00CD690E">
        <w:rPr>
          <w:rFonts w:ascii="Traditional Arabic" w:hAnsi="Traditional Arabic" w:cs="Traditional Arabic" w:hint="cs"/>
          <w:sz w:val="36"/>
          <w:szCs w:val="36"/>
          <w:rtl/>
        </w:rPr>
        <w:t>أخرجه</w:t>
      </w:r>
      <w:r w:rsidRPr="00BA222D">
        <w:rPr>
          <w:rFonts w:ascii="Traditional Arabic" w:hAnsi="Traditional Arabic" w:cs="Traditional Arabic"/>
          <w:sz w:val="36"/>
          <w:szCs w:val="36"/>
          <w:rtl/>
        </w:rPr>
        <w:t xml:space="preserve"> البخار</w:t>
      </w:r>
      <w:r w:rsidR="00CD690E">
        <w:rPr>
          <w:rFonts w:ascii="Traditional Arabic" w:hAnsi="Traditional Arabic" w:cs="Traditional Arabic" w:hint="cs"/>
          <w:sz w:val="36"/>
          <w:szCs w:val="36"/>
          <w:rtl/>
        </w:rPr>
        <w:t>ي في صحيحه</w:t>
      </w:r>
    </w:p>
    <w:p w14:paraId="4A638C2D"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ومن صور التجاهل في القرآن الكريم ما أرشدنا إليه في قوله تعالى في سورة الفرقان (وَعِبَادُ الرَّحْمَنِ الَّذِينَ يَمْشُونَ عَلَى الأرض هَوْناً وَإِذَا خَاطَبَهُمُ الجاهلون قَالُواْ سَلاَماً)،</w:t>
      </w:r>
    </w:p>
    <w:p w14:paraId="6805711D"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Pr>
        <w:t> </w:t>
      </w:r>
      <w:r w:rsidRPr="00BA222D">
        <w:rPr>
          <w:rFonts w:ascii="Traditional Arabic" w:hAnsi="Traditional Arabic" w:cs="Traditional Arabic"/>
          <w:sz w:val="36"/>
          <w:szCs w:val="36"/>
          <w:rtl/>
        </w:rPr>
        <w:t>والجاهل: هو السفيه الذي لا يزن الكلام، ولا يضع الكلمة في موضعها، ولا يدرك مقاييس الأمور لا في الخلق ولا في الأدب</w:t>
      </w:r>
      <w:r w:rsidRPr="00BA222D">
        <w:rPr>
          <w:rFonts w:ascii="Traditional Arabic" w:hAnsi="Traditional Arabic" w:cs="Traditional Arabic"/>
          <w:sz w:val="36"/>
          <w:szCs w:val="36"/>
        </w:rPr>
        <w:t>.</w:t>
      </w:r>
    </w:p>
    <w:p w14:paraId="33D14C6A" w14:textId="0101D6CF" w:rsidR="00BA222D" w:rsidRDefault="00BA222D" w:rsidP="001866C3">
      <w:pPr>
        <w:spacing w:line="240" w:lineRule="auto"/>
        <w:rPr>
          <w:rFonts w:ascii="Traditional Arabic" w:hAnsi="Traditional Arabic" w:cs="Traditional Arabic"/>
          <w:sz w:val="36"/>
          <w:szCs w:val="36"/>
          <w:rtl/>
        </w:rPr>
      </w:pPr>
      <w:r w:rsidRPr="00BA222D">
        <w:rPr>
          <w:rFonts w:ascii="Traditional Arabic" w:hAnsi="Traditional Arabic" w:cs="Traditional Arabic"/>
          <w:sz w:val="36"/>
          <w:szCs w:val="36"/>
          <w:rtl/>
        </w:rPr>
        <w:t>ومنها قوله تعالى في سورة القصص  (وَإِذَا سَمِعُوا اللَّغْوَ أَعْرَضُوا عَنْهُ وَقَالُوا لَنَا أَعْمَالُنَا وَلَكُمْ أَعْمَالُكُمْ سَلَامٌ عَلَيْكُمْ لَا نَبْتَغِي الْجَاهِلِينَ)</w:t>
      </w:r>
      <w:r w:rsidRPr="00BA222D">
        <w:rPr>
          <w:rFonts w:ascii="Traditional Arabic" w:hAnsi="Traditional Arabic" w:cs="Traditional Arabic"/>
          <w:sz w:val="36"/>
          <w:szCs w:val="36"/>
        </w:rPr>
        <w:t>.</w:t>
      </w:r>
      <w:r w:rsidRPr="00BA222D">
        <w:rPr>
          <w:rFonts w:ascii="Traditional Arabic" w:hAnsi="Traditional Arabic" w:cs="Traditional Arabic"/>
          <w:sz w:val="36"/>
          <w:szCs w:val="36"/>
        </w:rPr>
        <w:br/>
        <w:t xml:space="preserve">- </w:t>
      </w:r>
      <w:r w:rsidRPr="00BA222D">
        <w:rPr>
          <w:rFonts w:ascii="Traditional Arabic" w:hAnsi="Traditional Arabic" w:cs="Traditional Arabic"/>
          <w:sz w:val="36"/>
          <w:szCs w:val="36"/>
          <w:rtl/>
        </w:rPr>
        <w:t xml:space="preserve">والتجاهل يكون لمن ساء خلقه من الناس، </w:t>
      </w:r>
      <w:r w:rsidR="00CD690E">
        <w:rPr>
          <w:rFonts w:ascii="Traditional Arabic" w:hAnsi="Traditional Arabic" w:cs="Traditional Arabic" w:hint="cs"/>
          <w:sz w:val="36"/>
          <w:szCs w:val="36"/>
          <w:rtl/>
        </w:rPr>
        <w:t>ففي الصحيحين من حديث</w:t>
      </w:r>
      <w:r w:rsidRPr="00BA222D">
        <w:rPr>
          <w:rFonts w:ascii="Traditional Arabic" w:hAnsi="Traditional Arabic" w:cs="Traditional Arabic"/>
          <w:sz w:val="36"/>
          <w:szCs w:val="36"/>
          <w:rtl/>
        </w:rPr>
        <w:t xml:space="preserve"> أَنسٍ قَالَ: "كُنتُ أَمْشِي مَعَ رسول اللَّه صلى الله عليه وسلم وَعَلَيْهِ بُرْدٌ </w:t>
      </w:r>
      <w:proofErr w:type="spellStart"/>
      <w:r w:rsidRPr="00BA222D">
        <w:rPr>
          <w:rFonts w:ascii="Traditional Arabic" w:hAnsi="Traditional Arabic" w:cs="Traditional Arabic"/>
          <w:sz w:val="36"/>
          <w:szCs w:val="36"/>
          <w:rtl/>
        </w:rPr>
        <w:t>نَجْرَانيٌّ</w:t>
      </w:r>
      <w:proofErr w:type="spellEnd"/>
      <w:r w:rsidRPr="00BA222D">
        <w:rPr>
          <w:rFonts w:ascii="Traditional Arabic" w:hAnsi="Traditional Arabic" w:cs="Traditional Arabic"/>
          <w:sz w:val="36"/>
          <w:szCs w:val="36"/>
          <w:rtl/>
        </w:rPr>
        <w:t xml:space="preserve"> غلِيظُ الحَاشِيةِ، فأَدْركَهُ أَعْرَابيٌّ، فَجَبَذهُ بِرِدَائِهِ جَبْذَةً شَديدَةً، فَنظرتُ إِلَى صَفْحَةِ عاتِقِ النَّبيِّ صلى الله عليه وسلم وقَد أَثَّرَتْ بِها حَاشِيةُ الرِّداءِ مِنْ شِدَّةِ جَبْذَتِهِ، ثُمَّ قَالَ: يَا مُحَمَّدُ، مُرْ لِي مِن مالِ اللَّهِ الَّذِي عِندَكَ، فالتَفَتَ إِلَيْه، فضَحِكَ، ثُمَّ أَمر لَهُ بعَطَاءٍ" </w:t>
      </w:r>
    </w:p>
    <w:p w14:paraId="48AD66AA" w14:textId="2816E74A" w:rsidR="00CD690E" w:rsidRDefault="00CD690E" w:rsidP="001866C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اللهم ارزقنا حسن </w:t>
      </w:r>
      <w:proofErr w:type="gramStart"/>
      <w:r>
        <w:rPr>
          <w:rFonts w:ascii="Traditional Arabic" w:hAnsi="Traditional Arabic" w:cs="Traditional Arabic" w:hint="cs"/>
          <w:sz w:val="36"/>
          <w:szCs w:val="36"/>
          <w:rtl/>
        </w:rPr>
        <w:t>الخلق ،</w:t>
      </w:r>
      <w:proofErr w:type="gram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وأعذنا</w:t>
      </w:r>
      <w:proofErr w:type="spellEnd"/>
      <w:r>
        <w:rPr>
          <w:rFonts w:ascii="Traditional Arabic" w:hAnsi="Traditional Arabic" w:cs="Traditional Arabic" w:hint="cs"/>
          <w:sz w:val="36"/>
          <w:szCs w:val="36"/>
          <w:rtl/>
        </w:rPr>
        <w:t xml:space="preserve"> من سوئه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 أقول قولي هذا ......</w:t>
      </w:r>
    </w:p>
    <w:p w14:paraId="37219202" w14:textId="247F851D" w:rsidR="00CD690E" w:rsidRDefault="00CD690E" w:rsidP="001866C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60EAE987" w14:textId="77777777" w:rsidR="00CD690E" w:rsidRDefault="00CD690E" w:rsidP="001866C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لقد حث علماء السلف وحكماؤهم على استخدام أسلوب </w:t>
      </w:r>
      <w:r w:rsidR="00BA222D" w:rsidRPr="00BA222D">
        <w:rPr>
          <w:rFonts w:ascii="Traditional Arabic" w:hAnsi="Traditional Arabic" w:cs="Traditional Arabic"/>
          <w:sz w:val="36"/>
          <w:szCs w:val="36"/>
          <w:rtl/>
        </w:rPr>
        <w:t xml:space="preserve">التجاهل والتغافل </w:t>
      </w:r>
      <w:r>
        <w:rPr>
          <w:rFonts w:ascii="Traditional Arabic" w:hAnsi="Traditional Arabic" w:cs="Traditional Arabic" w:hint="cs"/>
          <w:sz w:val="36"/>
          <w:szCs w:val="36"/>
          <w:rtl/>
        </w:rPr>
        <w:t>وبينوا أنه</w:t>
      </w:r>
      <w:r w:rsidR="00BA222D" w:rsidRPr="00BA222D">
        <w:rPr>
          <w:rFonts w:ascii="Traditional Arabic" w:hAnsi="Traditional Arabic" w:cs="Traditional Arabic"/>
          <w:sz w:val="36"/>
          <w:szCs w:val="36"/>
          <w:rtl/>
        </w:rPr>
        <w:t xml:space="preserve"> من أسباب التراضي وزرع الحب في قلوب الناس </w:t>
      </w:r>
    </w:p>
    <w:p w14:paraId="1D65283A" w14:textId="43C90150" w:rsidR="00BA222D" w:rsidRPr="00BA222D" w:rsidRDefault="00CD690E" w:rsidP="001866C3">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فمن ذلك قول</w:t>
      </w:r>
      <w:r w:rsidR="00BA222D" w:rsidRPr="00BA222D">
        <w:rPr>
          <w:rFonts w:ascii="Traditional Arabic" w:hAnsi="Traditional Arabic" w:cs="Traditional Arabic"/>
          <w:sz w:val="36"/>
          <w:szCs w:val="36"/>
          <w:rtl/>
        </w:rPr>
        <w:t xml:space="preserve"> الإمام أحمد بن حنبل -رحمه الله-: (تسعة أعشار حسن الخلق في التغافل)</w:t>
      </w:r>
      <w:r w:rsidR="00BA222D" w:rsidRPr="00BA222D">
        <w:rPr>
          <w:rFonts w:ascii="Traditional Arabic" w:hAnsi="Traditional Arabic" w:cs="Traditional Arabic"/>
          <w:sz w:val="36"/>
          <w:szCs w:val="36"/>
        </w:rPr>
        <w:t>.</w:t>
      </w:r>
    </w:p>
    <w:p w14:paraId="4CC4FBD5" w14:textId="77777777" w:rsidR="00BA222D" w:rsidRPr="00BA222D" w:rsidRDefault="00BA222D" w:rsidP="001866C3">
      <w:pPr>
        <w:spacing w:line="240" w:lineRule="auto"/>
        <w:rPr>
          <w:rFonts w:ascii="Traditional Arabic" w:hAnsi="Traditional Arabic" w:cs="Traditional Arabic"/>
          <w:sz w:val="36"/>
          <w:szCs w:val="36"/>
        </w:rPr>
      </w:pPr>
      <w:proofErr w:type="gramStart"/>
      <w:r w:rsidRPr="00BA222D">
        <w:rPr>
          <w:rFonts w:ascii="Traditional Arabic" w:hAnsi="Traditional Arabic" w:cs="Traditional Arabic"/>
          <w:sz w:val="36"/>
          <w:szCs w:val="36"/>
          <w:rtl/>
        </w:rPr>
        <w:t>و قال</w:t>
      </w:r>
      <w:proofErr w:type="gramEnd"/>
      <w:r w:rsidRPr="00BA222D">
        <w:rPr>
          <w:rFonts w:ascii="Traditional Arabic" w:hAnsi="Traditional Arabic" w:cs="Traditional Arabic"/>
          <w:sz w:val="36"/>
          <w:szCs w:val="36"/>
          <w:rtl/>
        </w:rPr>
        <w:t xml:space="preserve"> الحسن البصري - رحمه الله -: (ما زال التغافل من فعل الكرام)</w:t>
      </w:r>
      <w:r w:rsidRPr="00BA222D">
        <w:rPr>
          <w:rFonts w:ascii="Traditional Arabic" w:hAnsi="Traditional Arabic" w:cs="Traditional Arabic"/>
          <w:sz w:val="36"/>
          <w:szCs w:val="36"/>
        </w:rPr>
        <w:t>.</w:t>
      </w:r>
    </w:p>
    <w:p w14:paraId="3BFDEE26"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ويقول ابن الجوزي: (ما يزال التغافل عن الزلات من أرقى شيم الكرام، فإنّ الناس مجبولون على الزلات والأخطاء، فإن اهتم المرء بكل زلة وخطيئة تعب وأتعب، والعاقل الذكي من لا يدقّق في كل صغيرة وكبيرة، مع أهله، أحبابه، وأصحابه، وجيرانه، وزملائه، كي تحلو مجالسته، وتصفو عشرته)</w:t>
      </w:r>
      <w:r w:rsidRPr="00BA222D">
        <w:rPr>
          <w:rFonts w:ascii="Traditional Arabic" w:hAnsi="Traditional Arabic" w:cs="Traditional Arabic"/>
          <w:sz w:val="36"/>
          <w:szCs w:val="36"/>
        </w:rPr>
        <w:t>.</w:t>
      </w:r>
    </w:p>
    <w:p w14:paraId="3485016D" w14:textId="0CE421B6"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 xml:space="preserve">وهنالك آيات كثيرة في القرآن الكريم ترشدنا </w:t>
      </w:r>
      <w:proofErr w:type="gramStart"/>
      <w:r w:rsidRPr="00BA222D">
        <w:rPr>
          <w:rFonts w:ascii="Traditional Arabic" w:hAnsi="Traditional Arabic" w:cs="Traditional Arabic"/>
          <w:sz w:val="36"/>
          <w:szCs w:val="36"/>
          <w:rtl/>
        </w:rPr>
        <w:t>إلي</w:t>
      </w:r>
      <w:proofErr w:type="gramEnd"/>
      <w:r w:rsidRPr="00BA222D">
        <w:rPr>
          <w:rFonts w:ascii="Traditional Arabic" w:hAnsi="Traditional Arabic" w:cs="Traditional Arabic"/>
          <w:sz w:val="36"/>
          <w:szCs w:val="36"/>
          <w:rtl/>
        </w:rPr>
        <w:t xml:space="preserve"> التغاضي والإعراض عن جهل الجاهلين والدعوة إلي السماحة والعفو والتغافل عن الأخطاء</w:t>
      </w:r>
      <w:r w:rsidRPr="00BA222D">
        <w:rPr>
          <w:rFonts w:ascii="Traditional Arabic" w:hAnsi="Traditional Arabic" w:cs="Traditional Arabic"/>
          <w:sz w:val="36"/>
          <w:szCs w:val="36"/>
        </w:rPr>
        <w:t>.</w:t>
      </w:r>
    </w:p>
    <w:p w14:paraId="6D949533"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والتغاضي والتغافل لغة لا يفهمها إلا أصحاب الإرادة القوية والنفوس الراقية التي تقدر الشعور الإنساني ولا تريد أن تخدش حياء الناس أو تكسر خاطرهم وذلك بالترفع عن الدنايا التي لا تؤثر في الحقوق ولا تقر منكراً ولا تهدم معروفا، بل هي من سفاسف الأمور</w:t>
      </w:r>
      <w:r w:rsidRPr="00BA222D">
        <w:rPr>
          <w:rFonts w:ascii="Traditional Arabic" w:hAnsi="Traditional Arabic" w:cs="Traditional Arabic"/>
          <w:sz w:val="36"/>
          <w:szCs w:val="36"/>
        </w:rPr>
        <w:t>.</w:t>
      </w:r>
    </w:p>
    <w:p w14:paraId="782CC73A" w14:textId="77777777" w:rsidR="00BA222D" w:rsidRPr="00BA222D" w:rsidRDefault="00BA222D" w:rsidP="001866C3">
      <w:pPr>
        <w:spacing w:line="240" w:lineRule="auto"/>
        <w:rPr>
          <w:rFonts w:ascii="Traditional Arabic" w:hAnsi="Traditional Arabic" w:cs="Traditional Arabic"/>
          <w:sz w:val="36"/>
          <w:szCs w:val="36"/>
        </w:rPr>
      </w:pPr>
      <w:r w:rsidRPr="00BA222D">
        <w:rPr>
          <w:rFonts w:ascii="Traditional Arabic" w:hAnsi="Traditional Arabic" w:cs="Traditional Arabic"/>
          <w:sz w:val="36"/>
          <w:szCs w:val="36"/>
          <w:rtl/>
        </w:rPr>
        <w:t xml:space="preserve">ولما كانت طبيعة الإنسان قد جبلت علي </w:t>
      </w:r>
      <w:proofErr w:type="spellStart"/>
      <w:r w:rsidRPr="00BA222D">
        <w:rPr>
          <w:rFonts w:ascii="Traditional Arabic" w:hAnsi="Traditional Arabic" w:cs="Traditional Arabic"/>
          <w:sz w:val="36"/>
          <w:szCs w:val="36"/>
          <w:rtl/>
        </w:rPr>
        <w:t>إرتكاب</w:t>
      </w:r>
      <w:proofErr w:type="spellEnd"/>
      <w:r w:rsidRPr="00BA222D">
        <w:rPr>
          <w:rFonts w:ascii="Traditional Arabic" w:hAnsi="Traditional Arabic" w:cs="Traditional Arabic"/>
          <w:sz w:val="36"/>
          <w:szCs w:val="36"/>
          <w:rtl/>
        </w:rPr>
        <w:t xml:space="preserve"> بعض الأخطاء </w:t>
      </w:r>
      <w:proofErr w:type="gramStart"/>
      <w:r w:rsidRPr="00BA222D">
        <w:rPr>
          <w:rFonts w:ascii="Traditional Arabic" w:hAnsi="Traditional Arabic" w:cs="Traditional Arabic"/>
          <w:sz w:val="36"/>
          <w:szCs w:val="36"/>
          <w:rtl/>
        </w:rPr>
        <w:t>والزلل( كل</w:t>
      </w:r>
      <w:proofErr w:type="gramEnd"/>
      <w:r w:rsidRPr="00BA222D">
        <w:rPr>
          <w:rFonts w:ascii="Traditional Arabic" w:hAnsi="Traditional Arabic" w:cs="Traditional Arabic"/>
          <w:sz w:val="36"/>
          <w:szCs w:val="36"/>
          <w:rtl/>
        </w:rPr>
        <w:t xml:space="preserve"> ابن آدم خطاء) (وكلنا ذوو خطأ) فلابد من التغاضي حتي تستقيم الحياة خاصةً بين الأزواج والأقرباء والجيران والأصدقاء وزملاء العمل،</w:t>
      </w:r>
    </w:p>
    <w:p w14:paraId="3F80BB96" w14:textId="77777777" w:rsidR="00CD690E" w:rsidRDefault="00BA222D" w:rsidP="001866C3">
      <w:pPr>
        <w:spacing w:line="240" w:lineRule="auto"/>
        <w:rPr>
          <w:rFonts w:ascii="Traditional Arabic" w:hAnsi="Traditional Arabic" w:cs="Traditional Arabic"/>
          <w:sz w:val="36"/>
          <w:szCs w:val="36"/>
          <w:rtl/>
        </w:rPr>
      </w:pPr>
      <w:r w:rsidRPr="00BA222D">
        <w:rPr>
          <w:rFonts w:ascii="Traditional Arabic" w:hAnsi="Traditional Arabic" w:cs="Traditional Arabic"/>
          <w:sz w:val="36"/>
          <w:szCs w:val="36"/>
          <w:rtl/>
        </w:rPr>
        <w:lastRenderedPageBreak/>
        <w:t>وإذا أردت أن يدوم لك الود فلا تحقق ولا تدقق ودع عنك ماذا وكيف وأين ومتي</w:t>
      </w:r>
      <w:r w:rsidRPr="00BA222D">
        <w:rPr>
          <w:rFonts w:ascii="Traditional Arabic" w:hAnsi="Traditional Arabic" w:cs="Traditional Arabic"/>
          <w:sz w:val="36"/>
          <w:szCs w:val="36"/>
        </w:rPr>
        <w:t>!</w:t>
      </w:r>
      <w:r w:rsidRPr="00BA222D">
        <w:rPr>
          <w:rFonts w:ascii="Traditional Arabic" w:hAnsi="Traditional Arabic" w:cs="Traditional Arabic"/>
          <w:sz w:val="36"/>
          <w:szCs w:val="36"/>
        </w:rPr>
        <w:br/>
      </w:r>
      <w:r w:rsidRPr="00BA222D">
        <w:rPr>
          <w:rFonts w:ascii="Traditional Arabic" w:hAnsi="Traditional Arabic" w:cs="Traditional Arabic"/>
          <w:sz w:val="36"/>
          <w:szCs w:val="36"/>
          <w:rtl/>
        </w:rPr>
        <w:t xml:space="preserve">لأن التحقيق والتدقيق </w:t>
      </w:r>
      <w:proofErr w:type="spellStart"/>
      <w:r w:rsidRPr="00BA222D">
        <w:rPr>
          <w:rFonts w:ascii="Traditional Arabic" w:hAnsi="Traditional Arabic" w:cs="Traditional Arabic"/>
          <w:sz w:val="36"/>
          <w:szCs w:val="36"/>
          <w:rtl/>
        </w:rPr>
        <w:t>والتمقيق</w:t>
      </w:r>
      <w:proofErr w:type="spellEnd"/>
      <w:r w:rsidRPr="00BA222D">
        <w:rPr>
          <w:rFonts w:ascii="Traditional Arabic" w:hAnsi="Traditional Arabic" w:cs="Traditional Arabic"/>
          <w:sz w:val="36"/>
          <w:szCs w:val="36"/>
          <w:rtl/>
        </w:rPr>
        <w:t xml:space="preserve"> هادم لجسور الحب بين الناس</w:t>
      </w:r>
      <w:r w:rsidRPr="00BA222D">
        <w:rPr>
          <w:rFonts w:ascii="Traditional Arabic" w:hAnsi="Traditional Arabic" w:cs="Traditional Arabic"/>
          <w:sz w:val="36"/>
          <w:szCs w:val="36"/>
        </w:rPr>
        <w:br/>
      </w:r>
      <w:r w:rsidR="00CD690E">
        <w:rPr>
          <w:rFonts w:ascii="Traditional Arabic" w:hAnsi="Traditional Arabic" w:cs="Traditional Arabic" w:hint="cs"/>
          <w:sz w:val="36"/>
          <w:szCs w:val="36"/>
          <w:rtl/>
        </w:rPr>
        <w:t xml:space="preserve">ومن أمثلة التغافل بين الإخوان ما </w:t>
      </w:r>
      <w:r w:rsidRPr="00BA222D">
        <w:rPr>
          <w:rFonts w:ascii="Traditional Arabic" w:hAnsi="Traditional Arabic" w:cs="Traditional Arabic"/>
          <w:sz w:val="36"/>
          <w:szCs w:val="36"/>
          <w:rtl/>
        </w:rPr>
        <w:t xml:space="preserve">قال تعالي حاكيا عن تغافل يوسف وتجاهله (قَالُوا إِن يَسْرِقْ فَقَدْ سَرَقَ أَخٌ لَّهُ مِن قَبْلُ ۚ فَأَسَرَّهَا يُوسُفُ فِي نَفْسِهِ وَلَمْ يُبْدِهَا </w:t>
      </w:r>
      <w:proofErr w:type="gramStart"/>
      <w:r w:rsidRPr="00BA222D">
        <w:rPr>
          <w:rFonts w:ascii="Traditional Arabic" w:hAnsi="Traditional Arabic" w:cs="Traditional Arabic"/>
          <w:sz w:val="36"/>
          <w:szCs w:val="36"/>
          <w:rtl/>
        </w:rPr>
        <w:t xml:space="preserve">لَهُمْ </w:t>
      </w:r>
      <w:r w:rsidR="00CD690E">
        <w:rPr>
          <w:rFonts w:ascii="Traditional Arabic" w:hAnsi="Traditional Arabic" w:cs="Traditional Arabic" w:hint="cs"/>
          <w:sz w:val="36"/>
          <w:szCs w:val="36"/>
          <w:rtl/>
        </w:rPr>
        <w:t>)</w:t>
      </w:r>
      <w:proofErr w:type="gramEnd"/>
    </w:p>
    <w:p w14:paraId="1208B8D4" w14:textId="1F52ADCE" w:rsidR="00BA222D" w:rsidRPr="00BA222D" w:rsidRDefault="001866C3" w:rsidP="001866C3">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كم من مشاكل أثيرت بسبب تافه فمثلا بين </w:t>
      </w:r>
      <w:proofErr w:type="gramStart"/>
      <w:r>
        <w:rPr>
          <w:rFonts w:ascii="Traditional Arabic" w:hAnsi="Traditional Arabic" w:cs="Traditional Arabic" w:hint="cs"/>
          <w:sz w:val="36"/>
          <w:szCs w:val="36"/>
          <w:rtl/>
        </w:rPr>
        <w:t xml:space="preserve">الزوجين </w:t>
      </w:r>
      <w:r w:rsidR="00BA222D" w:rsidRPr="00BA222D">
        <w:rPr>
          <w:rFonts w:ascii="Traditional Arabic" w:hAnsi="Traditional Arabic" w:cs="Traditional Arabic"/>
          <w:sz w:val="36"/>
          <w:szCs w:val="36"/>
          <w:rtl/>
        </w:rPr>
        <w:t xml:space="preserve"> بسبب</w:t>
      </w:r>
      <w:proofErr w:type="gramEnd"/>
      <w:r w:rsidR="00BA222D" w:rsidRPr="00BA222D">
        <w:rPr>
          <w:rFonts w:ascii="Traditional Arabic" w:hAnsi="Traditional Arabic" w:cs="Traditional Arabic"/>
          <w:sz w:val="36"/>
          <w:szCs w:val="36"/>
          <w:rtl/>
        </w:rPr>
        <w:t xml:space="preserve"> </w:t>
      </w:r>
      <w:r w:rsidR="002A3017" w:rsidRPr="00BA222D">
        <w:rPr>
          <w:rFonts w:ascii="Traditional Arabic" w:hAnsi="Traditional Arabic" w:cs="Traditional Arabic" w:hint="cs"/>
          <w:sz w:val="36"/>
          <w:szCs w:val="36"/>
          <w:rtl/>
        </w:rPr>
        <w:t>تأخر</w:t>
      </w:r>
      <w:r w:rsidR="00BA222D" w:rsidRPr="00BA222D">
        <w:rPr>
          <w:rFonts w:ascii="Traditional Arabic" w:hAnsi="Traditional Arabic" w:cs="Traditional Arabic"/>
          <w:sz w:val="36"/>
          <w:szCs w:val="36"/>
          <w:rtl/>
        </w:rPr>
        <w:t xml:space="preserve"> في موعد أو ملح في طعام أو تأخر الزوجة في إعداد الطعام</w:t>
      </w:r>
      <w:r w:rsidR="00BA222D" w:rsidRPr="00BA222D">
        <w:rPr>
          <w:rFonts w:ascii="Traditional Arabic" w:hAnsi="Traditional Arabic" w:cs="Traditional Arabic"/>
          <w:sz w:val="36"/>
          <w:szCs w:val="36"/>
        </w:rPr>
        <w:t>.</w:t>
      </w:r>
    </w:p>
    <w:p w14:paraId="77D5A044" w14:textId="5AC53CC6" w:rsidR="00BA222D" w:rsidRDefault="001866C3" w:rsidP="001866C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حتى مع الخدم والعمال استخدم هذا </w:t>
      </w:r>
      <w:proofErr w:type="gramStart"/>
      <w:r>
        <w:rPr>
          <w:rFonts w:ascii="Traditional Arabic" w:hAnsi="Traditional Arabic" w:cs="Traditional Arabic" w:hint="cs"/>
          <w:sz w:val="36"/>
          <w:szCs w:val="36"/>
          <w:rtl/>
        </w:rPr>
        <w:t>الخلق ،</w:t>
      </w:r>
      <w:proofErr w:type="gramEnd"/>
      <w:r>
        <w:rPr>
          <w:rFonts w:ascii="Traditional Arabic" w:hAnsi="Traditional Arabic" w:cs="Traditional Arabic" w:hint="cs"/>
          <w:sz w:val="36"/>
          <w:szCs w:val="36"/>
          <w:rtl/>
        </w:rPr>
        <w:t xml:space="preserve"> ففي الصحيحين من حديث أنس </w:t>
      </w:r>
      <w:r w:rsidR="00BA222D" w:rsidRPr="00BA222D">
        <w:rPr>
          <w:rFonts w:ascii="Traditional Arabic" w:hAnsi="Traditional Arabic" w:cs="Traditional Arabic"/>
          <w:sz w:val="36"/>
          <w:szCs w:val="36"/>
          <w:rtl/>
        </w:rPr>
        <w:t>رضي الله عنه:(خدمتُ رسولَ اللهِ صلَّى اللهُ عليهِ وسلَّم عشرَ سنينَ ، فما قال لي أُفٍّ قطُّ ، وما قال لي لشيٍء صنعتُه : لِمَ صنعتَه ، ولا لشيٍء تركتُه : لِمَ تركتَه ، وكان رسولُ اللهِ من أحسنِ الناسِ خُلُقًا )</w:t>
      </w:r>
    </w:p>
    <w:p w14:paraId="46AACFFD" w14:textId="34C230FC" w:rsidR="001866C3" w:rsidRDefault="001866C3" w:rsidP="001866C3">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استخدموا هذا الأسلوب مع الجميع وسترون عجبا في الراحة النفسية ودوام الألفة .</w:t>
      </w:r>
    </w:p>
    <w:p w14:paraId="185E5007" w14:textId="3FC582DB" w:rsidR="001866C3" w:rsidRPr="00BA222D" w:rsidRDefault="001866C3" w:rsidP="001866C3">
      <w:pPr>
        <w:spacing w:line="240" w:lineRule="auto"/>
        <w:rPr>
          <w:rFonts w:ascii="Traditional Arabic" w:hAnsi="Traditional Arabic" w:cs="Traditional Arabic" w:hint="cs"/>
          <w:sz w:val="36"/>
          <w:szCs w:val="36"/>
          <w:rtl/>
        </w:rPr>
      </w:pPr>
      <w:r>
        <w:rPr>
          <w:rFonts w:ascii="Traditional Arabic" w:hAnsi="Traditional Arabic" w:cs="Traditional Arabic" w:hint="cs"/>
          <w:sz w:val="36"/>
          <w:szCs w:val="36"/>
          <w:rtl/>
        </w:rPr>
        <w:t>اللهم اهدنا لأحسن الأخلاق لا يهدي لأحسنها إلا أنت ....</w:t>
      </w:r>
    </w:p>
    <w:sectPr w:rsidR="001866C3" w:rsidRPr="00BA222D" w:rsidSect="00B56698">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30"/>
    <w:rsid w:val="001866C3"/>
    <w:rsid w:val="002A3017"/>
    <w:rsid w:val="00352439"/>
    <w:rsid w:val="00363047"/>
    <w:rsid w:val="003A4AA1"/>
    <w:rsid w:val="00536343"/>
    <w:rsid w:val="00592D30"/>
    <w:rsid w:val="009D7F82"/>
    <w:rsid w:val="00B56698"/>
    <w:rsid w:val="00BA222D"/>
    <w:rsid w:val="00CD690E"/>
    <w:rsid w:val="00F10516"/>
    <w:rsid w:val="00F351DD"/>
    <w:rsid w:val="00F4677A"/>
    <w:rsid w:val="00F557C8"/>
    <w:rsid w:val="00FE3CA7"/>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B161"/>
  <w15:chartTrackingRefBased/>
  <w15:docId w15:val="{9EF653BC-96CD-4E1D-A347-EBBE5B20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92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92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92D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92D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92D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92D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2D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2D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2D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92D3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92D3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92D3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92D3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92D30"/>
    <w:rPr>
      <w:rFonts w:eastAsiaTheme="majorEastAsia" w:cstheme="majorBidi"/>
      <w:color w:val="0F4761" w:themeColor="accent1" w:themeShade="BF"/>
    </w:rPr>
  </w:style>
  <w:style w:type="character" w:customStyle="1" w:styleId="6Char">
    <w:name w:val="عنوان 6 Char"/>
    <w:basedOn w:val="a0"/>
    <w:link w:val="6"/>
    <w:uiPriority w:val="9"/>
    <w:semiHidden/>
    <w:rsid w:val="00592D30"/>
    <w:rPr>
      <w:rFonts w:eastAsiaTheme="majorEastAsia" w:cstheme="majorBidi"/>
      <w:i/>
      <w:iCs/>
      <w:color w:val="595959" w:themeColor="text1" w:themeTint="A6"/>
    </w:rPr>
  </w:style>
  <w:style w:type="character" w:customStyle="1" w:styleId="7Char">
    <w:name w:val="عنوان 7 Char"/>
    <w:basedOn w:val="a0"/>
    <w:link w:val="7"/>
    <w:uiPriority w:val="9"/>
    <w:semiHidden/>
    <w:rsid w:val="00592D30"/>
    <w:rPr>
      <w:rFonts w:eastAsiaTheme="majorEastAsia" w:cstheme="majorBidi"/>
      <w:color w:val="595959" w:themeColor="text1" w:themeTint="A6"/>
    </w:rPr>
  </w:style>
  <w:style w:type="character" w:customStyle="1" w:styleId="8Char">
    <w:name w:val="عنوان 8 Char"/>
    <w:basedOn w:val="a0"/>
    <w:link w:val="8"/>
    <w:uiPriority w:val="9"/>
    <w:semiHidden/>
    <w:rsid w:val="00592D30"/>
    <w:rPr>
      <w:rFonts w:eastAsiaTheme="majorEastAsia" w:cstheme="majorBidi"/>
      <w:i/>
      <w:iCs/>
      <w:color w:val="272727" w:themeColor="text1" w:themeTint="D8"/>
    </w:rPr>
  </w:style>
  <w:style w:type="character" w:customStyle="1" w:styleId="9Char">
    <w:name w:val="عنوان 9 Char"/>
    <w:basedOn w:val="a0"/>
    <w:link w:val="9"/>
    <w:uiPriority w:val="9"/>
    <w:semiHidden/>
    <w:rsid w:val="00592D30"/>
    <w:rPr>
      <w:rFonts w:eastAsiaTheme="majorEastAsia" w:cstheme="majorBidi"/>
      <w:color w:val="272727" w:themeColor="text1" w:themeTint="D8"/>
    </w:rPr>
  </w:style>
  <w:style w:type="paragraph" w:styleId="a3">
    <w:name w:val="Title"/>
    <w:basedOn w:val="a"/>
    <w:next w:val="a"/>
    <w:link w:val="Char"/>
    <w:uiPriority w:val="10"/>
    <w:qFormat/>
    <w:rsid w:val="00592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92D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2D3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92D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2D30"/>
    <w:pPr>
      <w:spacing w:before="160"/>
      <w:jc w:val="center"/>
    </w:pPr>
    <w:rPr>
      <w:i/>
      <w:iCs/>
      <w:color w:val="404040" w:themeColor="text1" w:themeTint="BF"/>
    </w:rPr>
  </w:style>
  <w:style w:type="character" w:customStyle="1" w:styleId="Char1">
    <w:name w:val="اقتباس Char"/>
    <w:basedOn w:val="a0"/>
    <w:link w:val="a5"/>
    <w:uiPriority w:val="29"/>
    <w:rsid w:val="00592D30"/>
    <w:rPr>
      <w:i/>
      <w:iCs/>
      <w:color w:val="404040" w:themeColor="text1" w:themeTint="BF"/>
    </w:rPr>
  </w:style>
  <w:style w:type="paragraph" w:styleId="a6">
    <w:name w:val="List Paragraph"/>
    <w:basedOn w:val="a"/>
    <w:uiPriority w:val="34"/>
    <w:qFormat/>
    <w:rsid w:val="00592D30"/>
    <w:pPr>
      <w:ind w:left="720"/>
      <w:contextualSpacing/>
    </w:pPr>
  </w:style>
  <w:style w:type="character" w:styleId="a7">
    <w:name w:val="Intense Emphasis"/>
    <w:basedOn w:val="a0"/>
    <w:uiPriority w:val="21"/>
    <w:qFormat/>
    <w:rsid w:val="00592D30"/>
    <w:rPr>
      <w:i/>
      <w:iCs/>
      <w:color w:val="0F4761" w:themeColor="accent1" w:themeShade="BF"/>
    </w:rPr>
  </w:style>
  <w:style w:type="paragraph" w:styleId="a8">
    <w:name w:val="Intense Quote"/>
    <w:basedOn w:val="a"/>
    <w:next w:val="a"/>
    <w:link w:val="Char2"/>
    <w:uiPriority w:val="30"/>
    <w:qFormat/>
    <w:rsid w:val="00592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92D30"/>
    <w:rPr>
      <w:i/>
      <w:iCs/>
      <w:color w:val="0F4761" w:themeColor="accent1" w:themeShade="BF"/>
    </w:rPr>
  </w:style>
  <w:style w:type="character" w:styleId="a9">
    <w:name w:val="Intense Reference"/>
    <w:basedOn w:val="a0"/>
    <w:uiPriority w:val="32"/>
    <w:qFormat/>
    <w:rsid w:val="00592D30"/>
    <w:rPr>
      <w:b/>
      <w:bCs/>
      <w:smallCaps/>
      <w:color w:val="0F4761" w:themeColor="accent1" w:themeShade="BF"/>
      <w:spacing w:val="5"/>
    </w:rPr>
  </w:style>
  <w:style w:type="paragraph" w:styleId="aa">
    <w:name w:val="Normal (Web)"/>
    <w:basedOn w:val="a"/>
    <w:uiPriority w:val="99"/>
    <w:semiHidden/>
    <w:unhideWhenUsed/>
    <w:rsid w:val="00BA22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26098">
      <w:bodyDiv w:val="1"/>
      <w:marLeft w:val="0"/>
      <w:marRight w:val="0"/>
      <w:marTop w:val="0"/>
      <w:marBottom w:val="0"/>
      <w:divBdr>
        <w:top w:val="none" w:sz="0" w:space="0" w:color="auto"/>
        <w:left w:val="none" w:sz="0" w:space="0" w:color="auto"/>
        <w:bottom w:val="none" w:sz="0" w:space="0" w:color="auto"/>
        <w:right w:val="none" w:sz="0" w:space="0" w:color="auto"/>
      </w:divBdr>
      <w:divsChild>
        <w:div w:id="718480603">
          <w:marLeft w:val="0"/>
          <w:marRight w:val="0"/>
          <w:marTop w:val="0"/>
          <w:marBottom w:val="0"/>
          <w:divBdr>
            <w:top w:val="none" w:sz="0" w:space="0" w:color="auto"/>
            <w:left w:val="none" w:sz="0" w:space="0" w:color="auto"/>
            <w:bottom w:val="none" w:sz="0" w:space="0" w:color="auto"/>
            <w:right w:val="none" w:sz="0" w:space="0" w:color="auto"/>
          </w:divBdr>
          <w:divsChild>
            <w:div w:id="2875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4771">
      <w:bodyDiv w:val="1"/>
      <w:marLeft w:val="0"/>
      <w:marRight w:val="0"/>
      <w:marTop w:val="0"/>
      <w:marBottom w:val="0"/>
      <w:divBdr>
        <w:top w:val="none" w:sz="0" w:space="0" w:color="auto"/>
        <w:left w:val="none" w:sz="0" w:space="0" w:color="auto"/>
        <w:bottom w:val="none" w:sz="0" w:space="0" w:color="auto"/>
        <w:right w:val="none" w:sz="0" w:space="0" w:color="auto"/>
      </w:divBdr>
      <w:divsChild>
        <w:div w:id="1906137479">
          <w:marLeft w:val="0"/>
          <w:marRight w:val="0"/>
          <w:marTop w:val="0"/>
          <w:marBottom w:val="0"/>
          <w:divBdr>
            <w:top w:val="none" w:sz="0" w:space="0" w:color="auto"/>
            <w:left w:val="none" w:sz="0" w:space="0" w:color="auto"/>
            <w:bottom w:val="none" w:sz="0" w:space="0" w:color="auto"/>
            <w:right w:val="none" w:sz="0" w:space="0" w:color="auto"/>
          </w:divBdr>
          <w:divsChild>
            <w:div w:id="7547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598">
      <w:bodyDiv w:val="1"/>
      <w:marLeft w:val="0"/>
      <w:marRight w:val="0"/>
      <w:marTop w:val="0"/>
      <w:marBottom w:val="0"/>
      <w:divBdr>
        <w:top w:val="none" w:sz="0" w:space="0" w:color="auto"/>
        <w:left w:val="none" w:sz="0" w:space="0" w:color="auto"/>
        <w:bottom w:val="none" w:sz="0" w:space="0" w:color="auto"/>
        <w:right w:val="none" w:sz="0" w:space="0" w:color="auto"/>
      </w:divBdr>
    </w:div>
    <w:div w:id="19817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709</Words>
  <Characters>4047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cp:lastPrinted>2024-10-01T14:49:00Z</cp:lastPrinted>
  <dcterms:created xsi:type="dcterms:W3CDTF">2024-10-01T14:41:00Z</dcterms:created>
  <dcterms:modified xsi:type="dcterms:W3CDTF">2024-10-03T14:12:00Z</dcterms:modified>
</cp:coreProperties>
</file>