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F37" w14:textId="3E764A5E" w:rsidR="00B156FF" w:rsidRDefault="00B156FF" w:rsidP="003913C5">
      <w:pPr>
        <w:jc w:val="center"/>
        <w:rPr>
          <w:rFonts w:ascii="Lotus Linotype" w:hAnsi="Lotus Linotype" w:cs="PT Bold Broken"/>
          <w:color w:val="C00000"/>
          <w:sz w:val="36"/>
          <w:szCs w:val="36"/>
          <w:u w:val="single"/>
        </w:rPr>
      </w:pPr>
      <w:bookmarkStart w:id="0" w:name="_GoBack"/>
      <w:bookmarkEnd w:id="0"/>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65CCD21A" w:rsidR="00CA1F61" w:rsidRPr="00353774" w:rsidRDefault="00E275E4" w:rsidP="00E275E4">
                            <w:pPr>
                              <w:bidi w:val="0"/>
                              <w:jc w:val="center"/>
                              <w:rPr>
                                <w:rFonts w:ascii="AL-Mateen" w:hAnsi="AL-Mateen" w:cs="AL-Mateen"/>
                                <w:color w:val="C00000"/>
                                <w:sz w:val="2"/>
                                <w:szCs w:val="2"/>
                                <w:rtl/>
                                <w:lang w:val="fr-FR"/>
                              </w:rPr>
                            </w:pPr>
                            <w:r w:rsidRPr="00E275E4">
                              <w:rPr>
                                <w:b/>
                                <w:bCs/>
                                <w:color w:val="C00000"/>
                                <w:sz w:val="80"/>
                                <w:szCs w:val="80"/>
                                <w:lang w:val="fr-FR"/>
                              </w:rPr>
                              <w:t>ESSUYAGE SUR LES CHAUSSETTES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65CFD997" w14:textId="77777777" w:rsidR="00077CC2" w:rsidRPr="00DD4E1C" w:rsidRDefault="00077CC2" w:rsidP="00077CC2">
                      <w:pPr>
                        <w:bidi w:val="0"/>
                        <w:rPr>
                          <w:b/>
                          <w:bCs/>
                          <w:color w:val="C00000"/>
                          <w:sz w:val="52"/>
                          <w:szCs w:val="52"/>
                          <w:lang w:val="fr-FR"/>
                        </w:rPr>
                      </w:pPr>
                    </w:p>
                    <w:p w14:paraId="6EA4CB11" w14:textId="65CCD21A" w:rsidR="00CA1F61" w:rsidRPr="00353774" w:rsidRDefault="00E275E4" w:rsidP="00E275E4">
                      <w:pPr>
                        <w:bidi w:val="0"/>
                        <w:jc w:val="center"/>
                        <w:rPr>
                          <w:rFonts w:ascii="AL-Mateen" w:hAnsi="AL-Mateen" w:cs="AL-Mateen"/>
                          <w:color w:val="C00000"/>
                          <w:sz w:val="2"/>
                          <w:szCs w:val="2"/>
                          <w:rtl/>
                          <w:lang w:val="fr-FR"/>
                        </w:rPr>
                      </w:pPr>
                      <w:r w:rsidRPr="00E275E4">
                        <w:rPr>
                          <w:b/>
                          <w:bCs/>
                          <w:color w:val="C00000"/>
                          <w:sz w:val="80"/>
                          <w:szCs w:val="80"/>
                          <w:lang w:val="fr-FR"/>
                        </w:rPr>
                        <w:t>ESSUYAGE SUR LES CHAUSSETTES</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9">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 w:name="_Hlk152503860"/>
                              <w:bookmarkStart w:id="2" w:name="_Hlk152503861"/>
                              <w:bookmarkStart w:id="3" w:name="_Hlk152503862"/>
                              <w:bookmarkStart w:id="4" w:name="_Hlk152503863"/>
                              <w:bookmarkStart w:id="5" w:name="_Hlk152503864"/>
                              <w:bookmarkStart w:id="6" w:name="_Hlk152503865"/>
                              <w:bookmarkStart w:id="7" w:name="_Hlk152503866"/>
                              <w:bookmarkStart w:id="8" w:name="_Hlk152503867"/>
                              <w:bookmarkStart w:id="9" w:name="_Hlk152503868"/>
                              <w:bookmarkStart w:id="10" w:name="_Hlk152503869"/>
                              <w:bookmarkStart w:id="11" w:name="_Hlk152503907"/>
                              <w:bookmarkStart w:id="12" w:name="_Hlk152503908"/>
                              <w:bookmarkStart w:id="13" w:name="_Hlk152503909"/>
                              <w:bookmarkStart w:id="14" w:name="_Hlk152503910"/>
                              <w:bookmarkStart w:id="15" w:name="_Hlk152503911"/>
                              <w:bookmarkStart w:id="16"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1"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2"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BC2009" w:rsidRDefault="00353774" w:rsidP="00725BE8">
      <w:pPr>
        <w:rPr>
          <w:rFonts w:ascii="Lotus Linotype" w:hAnsi="Lotus Linotype" w:cs="AL-Mateen"/>
          <w:color w:val="C00000"/>
          <w:sz w:val="36"/>
          <w:szCs w:val="36"/>
          <w:u w:val="single"/>
          <w:lang w:val="fr-FR"/>
        </w:rPr>
      </w:pPr>
    </w:p>
    <w:p w14:paraId="64C61BF9" w14:textId="77777777" w:rsidR="00144FD0" w:rsidRPr="00D67ACA" w:rsidRDefault="00144FD0" w:rsidP="00725BE8">
      <w:pPr>
        <w:rPr>
          <w:rFonts w:ascii="Lotus Linotype" w:hAnsi="Lotus Linotype" w:cs="AL-Mateen"/>
          <w:color w:val="C00000"/>
          <w:sz w:val="36"/>
          <w:szCs w:val="36"/>
          <w:u w:val="single"/>
          <w:rtl/>
        </w:rPr>
      </w:pPr>
    </w:p>
    <w:p w14:paraId="7FEADEC1" w14:textId="2A6DFC19" w:rsidR="00987708" w:rsidRDefault="0064551C" w:rsidP="00415ECC">
      <w:pPr>
        <w:bidi w:val="0"/>
        <w:ind w:left="-851" w:right="-483"/>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063B36" w:rsidRDefault="001E02F8" w:rsidP="00415ECC">
      <w:pPr>
        <w:bidi w:val="0"/>
        <w:ind w:left="-851" w:right="-483"/>
        <w:jc w:val="center"/>
        <w:rPr>
          <w:rFonts w:ascii="Cambria" w:hAnsi="Cambria" w:cs="AL-Mateen"/>
          <w:b/>
          <w:bCs/>
          <w:color w:val="C00000"/>
          <w:sz w:val="18"/>
          <w:szCs w:val="18"/>
          <w:u w:val="single"/>
          <w:lang w:val="fr-FR"/>
        </w:rPr>
      </w:pPr>
    </w:p>
    <w:p w14:paraId="009285CA" w14:textId="77777777" w:rsidR="00E275E4" w:rsidRPr="00E275E4" w:rsidRDefault="00E275E4" w:rsidP="00E275E4">
      <w:pPr>
        <w:bidi w:val="0"/>
        <w:spacing w:after="24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Louange à Allah, nous Le louons, nous implorons Son aide, demandons Son pardon et revenons à Lui dans le repentir. Celui qu'Allah guide, nul ne peut l'égarer, et celui qu'Il égare, nul ne peut le guider. Je témoigne qu’il n’y a d’autre divinité digne d’être adorée qu’Allah, l’Unique, sans associé, et je témoigne que Muhammad est Son serviteur et Son messager.</w:t>
      </w:r>
    </w:p>
    <w:p w14:paraId="10234572" w14:textId="77777777" w:rsidR="00E275E4" w:rsidRPr="00E275E4" w:rsidRDefault="00E275E4" w:rsidP="00E275E4">
      <w:pPr>
        <w:bidi w:val="0"/>
        <w:spacing w:after="24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 xml:space="preserve">Cela dit : Craignez Allah comme il se doit et accrochez-vous fermement au lien solide de l’Islam : </w:t>
      </w:r>
      <w:r w:rsidRPr="00E275E4">
        <w:rPr>
          <w:rFonts w:eastAsia="Calibri"/>
          <w:i/>
          <w:iCs/>
          <w:kern w:val="2"/>
          <w:sz w:val="28"/>
          <w:szCs w:val="28"/>
          <w:lang w:val="fr-FR" w:eastAsia="fr-FR"/>
          <w14:ligatures w14:val="standardContextual"/>
        </w:rPr>
        <w:t xml:space="preserve">« </w:t>
      </w:r>
      <w:r w:rsidRPr="00E275E4">
        <w:rPr>
          <w:rFonts w:eastAsia="Calibri"/>
          <w:b/>
          <w:bCs/>
          <w:i/>
          <w:iCs/>
          <w:color w:val="C00000"/>
          <w:kern w:val="2"/>
          <w:sz w:val="28"/>
          <w:szCs w:val="28"/>
          <w:lang w:val="fr-FR" w:eastAsia="fr-FR"/>
          <w14:ligatures w14:val="standardContextual"/>
        </w:rPr>
        <w:t>Et prenez vos provisions, mais la meilleure provision est la piété</w:t>
      </w:r>
      <w:r w:rsidRPr="00E275E4">
        <w:rPr>
          <w:rFonts w:eastAsia="Calibri"/>
          <w:i/>
          <w:iCs/>
          <w:color w:val="C00000"/>
          <w:kern w:val="2"/>
          <w:sz w:val="28"/>
          <w:szCs w:val="28"/>
          <w:lang w:val="fr-FR" w:eastAsia="fr-FR"/>
          <w14:ligatures w14:val="standardContextual"/>
        </w:rPr>
        <w:t xml:space="preserve"> </w:t>
      </w:r>
      <w:r w:rsidRPr="00E275E4">
        <w:rPr>
          <w:rFonts w:eastAsia="Calibri"/>
          <w:i/>
          <w:iCs/>
          <w:kern w:val="2"/>
          <w:sz w:val="28"/>
          <w:szCs w:val="28"/>
          <w:lang w:val="fr-FR" w:eastAsia="fr-FR"/>
          <w14:ligatures w14:val="standardContextual"/>
        </w:rPr>
        <w:t>»</w:t>
      </w:r>
      <w:r w:rsidRPr="00E275E4">
        <w:rPr>
          <w:rFonts w:eastAsia="Calibri"/>
          <w:kern w:val="2"/>
          <w:sz w:val="28"/>
          <w:szCs w:val="28"/>
          <w:lang w:val="fr-FR" w:eastAsia="fr-FR"/>
          <w14:ligatures w14:val="standardContextual"/>
        </w:rPr>
        <w:t>.</w:t>
      </w:r>
    </w:p>
    <w:p w14:paraId="342BCD39" w14:textId="77777777" w:rsidR="00E275E4" w:rsidRPr="00E275E4" w:rsidRDefault="00E275E4" w:rsidP="00E275E4">
      <w:pPr>
        <w:bidi w:val="0"/>
        <w:ind w:left="-851"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Serviteurs d’Allah,</w:t>
      </w:r>
    </w:p>
    <w:p w14:paraId="0F6CCDDF" w14:textId="77777777" w:rsidR="00E275E4" w:rsidRPr="00E275E4" w:rsidRDefault="00E275E4" w:rsidP="00E275E4">
      <w:pPr>
        <w:bidi w:val="0"/>
        <w:spacing w:after="24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Parmi les bienfaits de la législation islamique figure sa fondation sur la facilité et l'élimination des difficultés et des contraintes. Un exemple en est la permission d’essuyer sur les chaussures en cuir, connue sous le terme « al-</w:t>
      </w:r>
      <w:proofErr w:type="spellStart"/>
      <w:r w:rsidRPr="00E275E4">
        <w:rPr>
          <w:rFonts w:eastAsia="Calibri"/>
          <w:kern w:val="2"/>
          <w:sz w:val="28"/>
          <w:szCs w:val="28"/>
          <w:lang w:val="fr-FR" w:eastAsia="fr-FR"/>
          <w14:ligatures w14:val="standardContextual"/>
        </w:rPr>
        <w:t>khuffayn</w:t>
      </w:r>
      <w:proofErr w:type="spellEnd"/>
      <w:r w:rsidRPr="00E275E4">
        <w:rPr>
          <w:rFonts w:eastAsia="Calibri"/>
          <w:kern w:val="2"/>
          <w:sz w:val="28"/>
          <w:szCs w:val="28"/>
          <w:lang w:val="fr-FR" w:eastAsia="fr-FR"/>
          <w14:ligatures w14:val="standardContextual"/>
        </w:rPr>
        <w:t xml:space="preserve"> ». À cela s’ajoute la possibilité d’essuyer sur les chaussettes.</w:t>
      </w:r>
    </w:p>
    <w:p w14:paraId="5C22989C" w14:textId="77777777" w:rsidR="00E275E4" w:rsidRPr="00E275E4" w:rsidRDefault="00E275E4" w:rsidP="00E275E4">
      <w:pPr>
        <w:bidi w:val="0"/>
        <w:spacing w:after="240"/>
        <w:ind w:left="-851"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Les conditions pour essuyer sur les chaussettes sont au nombre de trois :</w:t>
      </w:r>
    </w:p>
    <w:p w14:paraId="36458625" w14:textId="77777777" w:rsidR="00E275E4" w:rsidRPr="00E275E4" w:rsidRDefault="00E275E4" w:rsidP="00F268DC">
      <w:pPr>
        <w:numPr>
          <w:ilvl w:val="0"/>
          <w:numId w:val="36"/>
        </w:numPr>
        <w:tabs>
          <w:tab w:val="clear" w:pos="720"/>
          <w:tab w:val="num" w:pos="567"/>
        </w:tabs>
        <w:bidi w:val="0"/>
        <w:spacing w:after="240"/>
        <w:ind w:left="-284"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Première condition</w:t>
      </w:r>
      <w:r w:rsidRPr="00E275E4">
        <w:rPr>
          <w:rFonts w:eastAsia="Calibri"/>
          <w:kern w:val="2"/>
          <w:sz w:val="28"/>
          <w:szCs w:val="28"/>
          <w:lang w:val="fr-FR" w:eastAsia="fr-FR"/>
          <w14:ligatures w14:val="standardContextual"/>
        </w:rPr>
        <w:t xml:space="preserve"> : Les enfiler en état de pureté. Selon le hadith rapporté par Al-</w:t>
      </w:r>
      <w:proofErr w:type="spellStart"/>
      <w:r w:rsidRPr="00E275E4">
        <w:rPr>
          <w:rFonts w:eastAsia="Calibri"/>
          <w:kern w:val="2"/>
          <w:sz w:val="28"/>
          <w:szCs w:val="28"/>
          <w:lang w:val="fr-FR" w:eastAsia="fr-FR"/>
          <w14:ligatures w14:val="standardContextual"/>
        </w:rPr>
        <w:t>Mughira</w:t>
      </w:r>
      <w:proofErr w:type="spellEnd"/>
      <w:r w:rsidRPr="00E275E4">
        <w:rPr>
          <w:rFonts w:eastAsia="Calibri"/>
          <w:kern w:val="2"/>
          <w:sz w:val="28"/>
          <w:szCs w:val="28"/>
          <w:lang w:val="fr-FR" w:eastAsia="fr-FR"/>
          <w14:ligatures w14:val="standardContextual"/>
        </w:rPr>
        <w:t xml:space="preserve"> ibn </w:t>
      </w:r>
      <w:proofErr w:type="spellStart"/>
      <w:r w:rsidRPr="00E275E4">
        <w:rPr>
          <w:rFonts w:eastAsia="Calibri"/>
          <w:kern w:val="2"/>
          <w:sz w:val="28"/>
          <w:szCs w:val="28"/>
          <w:lang w:val="fr-FR" w:eastAsia="fr-FR"/>
          <w14:ligatures w14:val="standardContextual"/>
        </w:rPr>
        <w:t>Shu‘ba</w:t>
      </w:r>
      <w:proofErr w:type="spellEnd"/>
      <w:r w:rsidRPr="00E275E4">
        <w:rPr>
          <w:rFonts w:eastAsia="Calibri"/>
          <w:kern w:val="2"/>
          <w:sz w:val="28"/>
          <w:szCs w:val="28"/>
          <w:lang w:val="fr-FR" w:eastAsia="fr-FR"/>
          <w14:ligatures w14:val="standardContextual"/>
        </w:rPr>
        <w:t xml:space="preserve"> (qu’Allah l’agrée), il a dit : </w:t>
      </w:r>
      <w:r w:rsidRPr="00E275E4">
        <w:rPr>
          <w:rFonts w:eastAsia="Calibri"/>
          <w:i/>
          <w:iCs/>
          <w:kern w:val="2"/>
          <w:sz w:val="28"/>
          <w:szCs w:val="28"/>
          <w:lang w:val="fr-FR" w:eastAsia="fr-FR"/>
          <w14:ligatures w14:val="standardContextual"/>
        </w:rPr>
        <w:t xml:space="preserve">« </w:t>
      </w:r>
      <w:r w:rsidRPr="00F268DC">
        <w:rPr>
          <w:rFonts w:eastAsia="Calibri"/>
          <w:b/>
          <w:bCs/>
          <w:i/>
          <w:iCs/>
          <w:color w:val="0070C0"/>
          <w:kern w:val="2"/>
          <w:sz w:val="28"/>
          <w:szCs w:val="28"/>
          <w:lang w:val="fr-FR" w:eastAsia="fr-FR"/>
          <w14:ligatures w14:val="standardContextual"/>
        </w:rPr>
        <w:t xml:space="preserve">J’étais avec le Prophète </w:t>
      </w:r>
      <w:r w:rsidRPr="00F268DC">
        <w:rPr>
          <w:rFonts w:ascii="Arial Unicode MS" w:eastAsia="Calibri" w:hAnsi="Arial Unicode MS" w:cs="Arial Unicode MS" w:hint="cs"/>
          <w:b/>
          <w:bCs/>
          <w:i/>
          <w:iCs/>
          <w:color w:val="0070C0"/>
          <w:kern w:val="2"/>
          <w:sz w:val="28"/>
          <w:szCs w:val="28"/>
          <w:rtl/>
          <w:lang w:val="fr-FR" w:eastAsia="fr-FR"/>
          <w14:ligatures w14:val="standardContextual"/>
        </w:rPr>
        <w:t>ﷺ</w:t>
      </w:r>
      <w:r w:rsidRPr="00F268DC">
        <w:rPr>
          <w:rFonts w:eastAsia="Calibri"/>
          <w:b/>
          <w:bCs/>
          <w:i/>
          <w:iCs/>
          <w:color w:val="0070C0"/>
          <w:kern w:val="2"/>
          <w:sz w:val="28"/>
          <w:szCs w:val="28"/>
          <w:lang w:val="fr-FR" w:eastAsia="fr-FR"/>
          <w14:ligatures w14:val="standardContextual"/>
        </w:rPr>
        <w:t xml:space="preserve"> en voyage, et je me suis baissé pour retirer ses chaussures. Il dit : “Laisse-les, car je les ai enfilées en état de pureté”, puis il a essuyé dessus</w:t>
      </w:r>
      <w:r w:rsidRPr="00E275E4">
        <w:rPr>
          <w:rFonts w:eastAsia="Calibri"/>
          <w:i/>
          <w:iCs/>
          <w:kern w:val="2"/>
          <w:sz w:val="28"/>
          <w:szCs w:val="28"/>
          <w:lang w:val="fr-FR" w:eastAsia="fr-FR"/>
          <w14:ligatures w14:val="standardContextual"/>
        </w:rPr>
        <w:t xml:space="preserve"> ».</w:t>
      </w:r>
    </w:p>
    <w:p w14:paraId="2437FB61" w14:textId="77777777" w:rsidR="00E275E4" w:rsidRPr="00E275E4" w:rsidRDefault="00E275E4" w:rsidP="00F268DC">
      <w:pPr>
        <w:numPr>
          <w:ilvl w:val="0"/>
          <w:numId w:val="36"/>
        </w:numPr>
        <w:tabs>
          <w:tab w:val="clear" w:pos="720"/>
          <w:tab w:val="num" w:pos="567"/>
        </w:tabs>
        <w:bidi w:val="0"/>
        <w:spacing w:after="240"/>
        <w:ind w:left="-284"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Deuxième condition</w:t>
      </w:r>
      <w:r w:rsidRPr="00E275E4">
        <w:rPr>
          <w:rFonts w:eastAsia="Calibri"/>
          <w:kern w:val="2"/>
          <w:sz w:val="28"/>
          <w:szCs w:val="28"/>
          <w:lang w:val="fr-FR" w:eastAsia="fr-FR"/>
          <w14:ligatures w14:val="standardContextual"/>
        </w:rPr>
        <w:t xml:space="preserve"> : L’essuyage est permis en cas d’impureté mineure (comme la perte des ablutions). En revanche, en cas d’impureté majeure (comme l’état de grande souillure, les menstruations ou les lochies), l’essuyage n’est pas valide.</w:t>
      </w:r>
    </w:p>
    <w:p w14:paraId="12B38C16" w14:textId="77777777" w:rsidR="00E275E4" w:rsidRPr="00E275E4" w:rsidRDefault="00E275E4" w:rsidP="00F268DC">
      <w:pPr>
        <w:numPr>
          <w:ilvl w:val="0"/>
          <w:numId w:val="36"/>
        </w:numPr>
        <w:tabs>
          <w:tab w:val="clear" w:pos="720"/>
          <w:tab w:val="num" w:pos="567"/>
        </w:tabs>
        <w:bidi w:val="0"/>
        <w:spacing w:after="240"/>
        <w:ind w:left="-284"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Troisième condition</w:t>
      </w:r>
      <w:r w:rsidRPr="00E275E4">
        <w:rPr>
          <w:rFonts w:eastAsia="Calibri"/>
          <w:kern w:val="2"/>
          <w:sz w:val="28"/>
          <w:szCs w:val="28"/>
          <w:lang w:val="fr-FR" w:eastAsia="fr-FR"/>
          <w14:ligatures w14:val="standardContextual"/>
        </w:rPr>
        <w:t xml:space="preserve"> : L’essuyage doit être effectué dans le délai prescrit par la loi islamique, soit </w:t>
      </w:r>
      <w:r w:rsidRPr="00E275E4">
        <w:rPr>
          <w:rFonts w:eastAsia="Calibri"/>
          <w:b/>
          <w:bCs/>
          <w:kern w:val="2"/>
          <w:sz w:val="28"/>
          <w:szCs w:val="28"/>
          <w:lang w:val="fr-FR" w:eastAsia="fr-FR"/>
          <w14:ligatures w14:val="standardContextual"/>
        </w:rPr>
        <w:t>un jour et une nuit pour le résident</w:t>
      </w:r>
      <w:r w:rsidRPr="00E275E4">
        <w:rPr>
          <w:rFonts w:eastAsia="Calibri"/>
          <w:kern w:val="2"/>
          <w:sz w:val="28"/>
          <w:szCs w:val="28"/>
          <w:lang w:val="fr-FR" w:eastAsia="fr-FR"/>
          <w14:ligatures w14:val="standardContextual"/>
        </w:rPr>
        <w:t xml:space="preserve"> (24 heures) et </w:t>
      </w:r>
      <w:r w:rsidRPr="00E275E4">
        <w:rPr>
          <w:rFonts w:eastAsia="Calibri"/>
          <w:b/>
          <w:bCs/>
          <w:kern w:val="2"/>
          <w:sz w:val="28"/>
          <w:szCs w:val="28"/>
          <w:lang w:val="fr-FR" w:eastAsia="fr-FR"/>
          <w14:ligatures w14:val="standardContextual"/>
        </w:rPr>
        <w:t>trois jours et trois nuits pour le voyageur</w:t>
      </w:r>
      <w:r w:rsidRPr="00E275E4">
        <w:rPr>
          <w:rFonts w:eastAsia="Calibri"/>
          <w:kern w:val="2"/>
          <w:sz w:val="28"/>
          <w:szCs w:val="28"/>
          <w:lang w:val="fr-FR" w:eastAsia="fr-FR"/>
          <w14:ligatures w14:val="standardContextual"/>
        </w:rPr>
        <w:t xml:space="preserve"> (72 heures).</w:t>
      </w:r>
    </w:p>
    <w:p w14:paraId="0D11E549" w14:textId="77777777" w:rsidR="00E275E4" w:rsidRPr="00E275E4" w:rsidRDefault="00E275E4" w:rsidP="00E275E4">
      <w:pPr>
        <w:bidi w:val="0"/>
        <w:spacing w:after="240"/>
        <w:ind w:left="-851" w:right="-483"/>
        <w:rPr>
          <w:rFonts w:eastAsia="Calibri"/>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 xml:space="preserve">Détails sur la période d’essuyage </w:t>
      </w:r>
      <w:proofErr w:type="gramStart"/>
      <w:r w:rsidRPr="00E275E4">
        <w:rPr>
          <w:rFonts w:eastAsia="Calibri"/>
          <w:b/>
          <w:bCs/>
          <w:kern w:val="2"/>
          <w:sz w:val="28"/>
          <w:szCs w:val="28"/>
          <w:lang w:val="fr-FR" w:eastAsia="fr-FR"/>
          <w14:ligatures w14:val="standardContextual"/>
        </w:rPr>
        <w:t>:</w:t>
      </w:r>
      <w:proofErr w:type="gramEnd"/>
      <w:r w:rsidRPr="00E275E4">
        <w:rPr>
          <w:rFonts w:eastAsia="Calibri"/>
          <w:kern w:val="2"/>
          <w:sz w:val="28"/>
          <w:szCs w:val="28"/>
          <w:lang w:val="fr-FR" w:eastAsia="fr-FR"/>
          <w14:ligatures w14:val="standardContextual"/>
        </w:rPr>
        <w:br/>
        <w:t>La période d’essuyage commence à partir du moment de la première essuyage après avoir perdu les ablutions, et non à partir de l’enfilage des chaussettes.</w:t>
      </w:r>
    </w:p>
    <w:p w14:paraId="0295EB54" w14:textId="77777777" w:rsidR="00E275E4" w:rsidRPr="00E275E4" w:rsidRDefault="00E275E4" w:rsidP="00F268DC">
      <w:pPr>
        <w:numPr>
          <w:ilvl w:val="0"/>
          <w:numId w:val="37"/>
        </w:numPr>
        <w:tabs>
          <w:tab w:val="clear" w:pos="720"/>
          <w:tab w:val="num" w:pos="284"/>
        </w:tabs>
        <w:bidi w:val="0"/>
        <w:spacing w:after="24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quelqu’un essuie en tant que voyageur puis devient résident, il complète selon la durée prévue pour un résident.</w:t>
      </w:r>
    </w:p>
    <w:p w14:paraId="4C71A5C5" w14:textId="77777777" w:rsidR="00E275E4" w:rsidRPr="00E275E4" w:rsidRDefault="00E275E4" w:rsidP="00F268DC">
      <w:pPr>
        <w:numPr>
          <w:ilvl w:val="0"/>
          <w:numId w:val="37"/>
        </w:numPr>
        <w:tabs>
          <w:tab w:val="clear" w:pos="720"/>
          <w:tab w:val="num" w:pos="284"/>
        </w:tabs>
        <w:bidi w:val="0"/>
        <w:spacing w:after="24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quelqu’un commence en tant que résident puis devient voyageur, il complète selon la durée prévue pour un voyageur.</w:t>
      </w:r>
    </w:p>
    <w:p w14:paraId="01662CBE" w14:textId="77777777" w:rsidR="007D5323" w:rsidRDefault="00E275E4" w:rsidP="007D5323">
      <w:pPr>
        <w:numPr>
          <w:ilvl w:val="0"/>
          <w:numId w:val="37"/>
        </w:numPr>
        <w:tabs>
          <w:tab w:val="clear" w:pos="720"/>
          <w:tab w:val="num" w:pos="284"/>
        </w:tabs>
        <w:bidi w:val="0"/>
        <w:spacing w:after="24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lastRenderedPageBreak/>
        <w:t>Si une personne perd ses ablutions alors qu’elle est résident mais part en voyage avant d’essuyer, elle effectue l’essuyage selon la durée prévue pour un voyageur, car l’essuyage a commencé en voyage et non en résidence.</w:t>
      </w:r>
    </w:p>
    <w:p w14:paraId="307A298A" w14:textId="58459E41" w:rsidR="00E275E4" w:rsidRPr="007D5323" w:rsidRDefault="00E275E4" w:rsidP="007D5323">
      <w:pPr>
        <w:numPr>
          <w:ilvl w:val="0"/>
          <w:numId w:val="37"/>
        </w:numPr>
        <w:tabs>
          <w:tab w:val="clear" w:pos="720"/>
          <w:tab w:val="num" w:pos="284"/>
        </w:tabs>
        <w:bidi w:val="0"/>
        <w:spacing w:after="240"/>
        <w:ind w:left="-284" w:right="-483"/>
        <w:rPr>
          <w:rFonts w:eastAsia="Calibri"/>
          <w:kern w:val="2"/>
          <w:sz w:val="28"/>
          <w:szCs w:val="28"/>
          <w:lang w:val="fr-FR" w:eastAsia="fr-FR"/>
          <w14:ligatures w14:val="standardContextual"/>
        </w:rPr>
      </w:pPr>
      <w:r w:rsidRPr="007D5323">
        <w:rPr>
          <w:rFonts w:eastAsia="Calibri"/>
          <w:kern w:val="2"/>
          <w:sz w:val="28"/>
          <w:szCs w:val="28"/>
          <w:lang w:val="fr-FR" w:eastAsia="fr-FR"/>
          <w14:ligatures w14:val="standardContextual"/>
        </w:rPr>
        <w:t>Et si la période expire alors qu'il est toujours en état de pureté</w:t>
      </w:r>
      <w:r w:rsidR="007D5323" w:rsidRPr="007D5323">
        <w:rPr>
          <w:rFonts w:eastAsia="Calibri"/>
          <w:kern w:val="2"/>
          <w:sz w:val="28"/>
          <w:szCs w:val="28"/>
          <w:lang w:val="fr-FR" w:eastAsia="fr-FR"/>
          <w14:ligatures w14:val="standardContextual"/>
        </w:rPr>
        <w:t>, l</w:t>
      </w:r>
      <w:r w:rsidRPr="007D5323">
        <w:rPr>
          <w:rFonts w:eastAsia="Calibri"/>
          <w:kern w:val="2"/>
          <w:sz w:val="28"/>
          <w:szCs w:val="28"/>
          <w:lang w:val="fr-FR" w:eastAsia="fr-FR"/>
          <w14:ligatures w14:val="standardContextual"/>
        </w:rPr>
        <w:t>e principe reste que la pureté demeure valide.</w:t>
      </w:r>
    </w:p>
    <w:p w14:paraId="599869AC" w14:textId="77777777" w:rsidR="00E275E4" w:rsidRPr="00E275E4" w:rsidRDefault="00E275E4" w:rsidP="00E275E4">
      <w:pPr>
        <w:bidi w:val="0"/>
        <w:ind w:left="-851" w:right="-483"/>
        <w:rPr>
          <w:rFonts w:eastAsia="Calibri"/>
          <w:b/>
          <w:bCs/>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Comment essuyer sur les chaussettes :</w:t>
      </w:r>
    </w:p>
    <w:p w14:paraId="471AE3D2" w14:textId="77777777" w:rsidR="00E275E4" w:rsidRPr="00E275E4" w:rsidRDefault="00E275E4" w:rsidP="00F268DC">
      <w:pPr>
        <w:numPr>
          <w:ilvl w:val="0"/>
          <w:numId w:val="38"/>
        </w:numPr>
        <w:tabs>
          <w:tab w:val="num" w:pos="567"/>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La personne en état d'ablution mouille ses mains avec de l’eau.</w:t>
      </w:r>
    </w:p>
    <w:p w14:paraId="6DA2BE30" w14:textId="77777777" w:rsidR="00E275E4" w:rsidRPr="00E275E4" w:rsidRDefault="00E275E4" w:rsidP="00F268DC">
      <w:pPr>
        <w:numPr>
          <w:ilvl w:val="0"/>
          <w:numId w:val="38"/>
        </w:numPr>
        <w:tabs>
          <w:tab w:val="num" w:pos="567"/>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Elle les passe ensuite sur la partie supérieure des pieds.</w:t>
      </w:r>
    </w:p>
    <w:p w14:paraId="17671B8B" w14:textId="77777777" w:rsidR="00E275E4" w:rsidRPr="00E275E4" w:rsidRDefault="00E275E4" w:rsidP="00F268DC">
      <w:pPr>
        <w:numPr>
          <w:ilvl w:val="0"/>
          <w:numId w:val="38"/>
        </w:numPr>
        <w:tabs>
          <w:tab w:val="num" w:pos="567"/>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Elle commence par les orteils et remonte jusqu'au bas de la jambe.</w:t>
      </w:r>
    </w:p>
    <w:p w14:paraId="699870BF" w14:textId="77777777" w:rsidR="00E275E4" w:rsidRPr="00E275E4" w:rsidRDefault="00E275E4" w:rsidP="00F268DC">
      <w:pPr>
        <w:numPr>
          <w:ilvl w:val="0"/>
          <w:numId w:val="38"/>
        </w:numPr>
        <w:tabs>
          <w:tab w:val="num" w:pos="567"/>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Un seul passage est suffisant.</w:t>
      </w:r>
    </w:p>
    <w:p w14:paraId="182A33A5" w14:textId="77777777" w:rsidR="00E275E4" w:rsidRPr="00E275E4" w:rsidRDefault="00E275E4" w:rsidP="00F268DC">
      <w:pPr>
        <w:numPr>
          <w:ilvl w:val="0"/>
          <w:numId w:val="38"/>
        </w:numPr>
        <w:tabs>
          <w:tab w:val="num" w:pos="567"/>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Il n’est pas nécessaire d’essuyer la partie inférieure des chaussettes ni les talons.</w:t>
      </w:r>
    </w:p>
    <w:p w14:paraId="260BF5C5" w14:textId="77777777" w:rsidR="00E275E4" w:rsidRPr="00E275E4" w:rsidRDefault="00E275E4" w:rsidP="00F268DC">
      <w:pPr>
        <w:bidi w:val="0"/>
        <w:spacing w:after="24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 xml:space="preserve">Ali ibn </w:t>
      </w:r>
      <w:proofErr w:type="spellStart"/>
      <w:r w:rsidRPr="00E275E4">
        <w:rPr>
          <w:rFonts w:eastAsia="Calibri"/>
          <w:kern w:val="2"/>
          <w:sz w:val="28"/>
          <w:szCs w:val="28"/>
          <w:lang w:val="fr-FR" w:eastAsia="fr-FR"/>
          <w14:ligatures w14:val="standardContextual"/>
        </w:rPr>
        <w:t>Abi</w:t>
      </w:r>
      <w:proofErr w:type="spellEnd"/>
      <w:r w:rsidRPr="00E275E4">
        <w:rPr>
          <w:rFonts w:eastAsia="Calibri"/>
          <w:kern w:val="2"/>
          <w:sz w:val="28"/>
          <w:szCs w:val="28"/>
          <w:lang w:val="fr-FR" w:eastAsia="fr-FR"/>
          <w14:ligatures w14:val="standardContextual"/>
        </w:rPr>
        <w:t xml:space="preserve"> </w:t>
      </w:r>
      <w:proofErr w:type="spellStart"/>
      <w:r w:rsidRPr="00E275E4">
        <w:rPr>
          <w:rFonts w:eastAsia="Calibri"/>
          <w:kern w:val="2"/>
          <w:sz w:val="28"/>
          <w:szCs w:val="28"/>
          <w:lang w:val="fr-FR" w:eastAsia="fr-FR"/>
          <w14:ligatures w14:val="standardContextual"/>
        </w:rPr>
        <w:t>Talib</w:t>
      </w:r>
      <w:proofErr w:type="spellEnd"/>
      <w:r w:rsidRPr="00E275E4">
        <w:rPr>
          <w:rFonts w:eastAsia="Calibri"/>
          <w:kern w:val="2"/>
          <w:sz w:val="28"/>
          <w:szCs w:val="28"/>
          <w:lang w:val="fr-FR" w:eastAsia="fr-FR"/>
          <w14:ligatures w14:val="standardContextual"/>
        </w:rPr>
        <w:t xml:space="preserve"> (qu’Allah l’agrée) a dit : </w:t>
      </w:r>
      <w:r w:rsidRPr="00E275E4">
        <w:rPr>
          <w:rFonts w:eastAsia="Calibri"/>
          <w:i/>
          <w:iCs/>
          <w:kern w:val="2"/>
          <w:sz w:val="28"/>
          <w:szCs w:val="28"/>
          <w:lang w:val="fr-FR" w:eastAsia="fr-FR"/>
          <w14:ligatures w14:val="standardContextual"/>
        </w:rPr>
        <w:t xml:space="preserve">« </w:t>
      </w:r>
      <w:r w:rsidRPr="00FF74BD">
        <w:rPr>
          <w:rFonts w:eastAsia="Calibri"/>
          <w:b/>
          <w:bCs/>
          <w:i/>
          <w:iCs/>
          <w:kern w:val="2"/>
          <w:sz w:val="28"/>
          <w:szCs w:val="28"/>
          <w:lang w:val="fr-FR" w:eastAsia="fr-FR"/>
          <w14:ligatures w14:val="standardContextual"/>
        </w:rPr>
        <w:t xml:space="preserve">Si la religion était fondée sur l’opinion, il serait plus logique d’essuyer la partie inférieure des chaussures que la partie supérieure ; or, j’ai vu le Messager d’Allah </w:t>
      </w:r>
      <w:r w:rsidRPr="00FF74BD">
        <w:rPr>
          <w:rFonts w:ascii="Arial Unicode MS" w:eastAsia="Calibri" w:hAnsi="Arial Unicode MS" w:cs="Arial Unicode MS" w:hint="cs"/>
          <w:b/>
          <w:bCs/>
          <w:i/>
          <w:iCs/>
          <w:kern w:val="2"/>
          <w:sz w:val="28"/>
          <w:szCs w:val="28"/>
          <w:rtl/>
          <w:lang w:val="fr-FR" w:eastAsia="fr-FR"/>
          <w14:ligatures w14:val="standardContextual"/>
        </w:rPr>
        <w:t>ﷺ</w:t>
      </w:r>
      <w:r w:rsidRPr="00FF74BD">
        <w:rPr>
          <w:rFonts w:eastAsia="Calibri"/>
          <w:b/>
          <w:bCs/>
          <w:i/>
          <w:iCs/>
          <w:kern w:val="2"/>
          <w:sz w:val="28"/>
          <w:szCs w:val="28"/>
          <w:lang w:val="fr-FR" w:eastAsia="fr-FR"/>
          <w14:ligatures w14:val="standardContextual"/>
        </w:rPr>
        <w:t xml:space="preserve"> essuyer sur la partie supérieure de ses chaussures.</w:t>
      </w:r>
      <w:r w:rsidRPr="00E275E4">
        <w:rPr>
          <w:rFonts w:eastAsia="Calibri"/>
          <w:i/>
          <w:iCs/>
          <w:kern w:val="2"/>
          <w:sz w:val="28"/>
          <w:szCs w:val="28"/>
          <w:lang w:val="fr-FR" w:eastAsia="fr-FR"/>
          <w14:ligatures w14:val="standardContextual"/>
        </w:rPr>
        <w:t xml:space="preserve"> »</w:t>
      </w:r>
    </w:p>
    <w:p w14:paraId="33E03C37" w14:textId="77777777" w:rsidR="00E275E4" w:rsidRPr="00E275E4" w:rsidRDefault="00E275E4" w:rsidP="00E275E4">
      <w:pPr>
        <w:bidi w:val="0"/>
        <w:ind w:left="-851" w:right="-483"/>
        <w:rPr>
          <w:rFonts w:eastAsia="Calibri"/>
          <w:b/>
          <w:bCs/>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Cas des chaussettes fines ou trouées :</w:t>
      </w:r>
    </w:p>
    <w:p w14:paraId="3C72E5EB" w14:textId="77777777" w:rsidR="00E275E4" w:rsidRPr="00E275E4" w:rsidRDefault="00E275E4" w:rsidP="00E275E4">
      <w:pPr>
        <w:bidi w:val="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Il est permis d’essuyer dessus tant qu’elles restent désignées comme des chaussettes et qu’il est possible de marcher avec.</w:t>
      </w:r>
    </w:p>
    <w:p w14:paraId="1EEB3D58" w14:textId="77777777" w:rsidR="00E275E4" w:rsidRPr="00E275E4" w:rsidRDefault="00E275E4" w:rsidP="00F268DC">
      <w:pPr>
        <w:bidi w:val="0"/>
        <w:spacing w:after="24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les chaussettes ne couvrent pas les chevilles, il est plus prudent de ne pas essuyer dessus.</w:t>
      </w:r>
    </w:p>
    <w:p w14:paraId="419D0BB2" w14:textId="77777777" w:rsidR="00E275E4" w:rsidRPr="00E275E4" w:rsidRDefault="00E275E4" w:rsidP="00E275E4">
      <w:pPr>
        <w:bidi w:val="0"/>
        <w:ind w:left="-851" w:right="-483"/>
        <w:rPr>
          <w:rFonts w:eastAsia="Calibri"/>
          <w:b/>
          <w:bCs/>
          <w:kern w:val="2"/>
          <w:sz w:val="28"/>
          <w:szCs w:val="28"/>
          <w:lang w:val="fr-FR" w:eastAsia="fr-FR"/>
          <w14:ligatures w14:val="standardContextual"/>
        </w:rPr>
      </w:pPr>
      <w:r w:rsidRPr="00E275E4">
        <w:rPr>
          <w:rFonts w:eastAsia="Calibri"/>
          <w:b/>
          <w:bCs/>
          <w:kern w:val="2"/>
          <w:sz w:val="28"/>
          <w:szCs w:val="28"/>
          <w:lang w:val="fr-FR" w:eastAsia="fr-FR"/>
          <w14:ligatures w14:val="standardContextual"/>
        </w:rPr>
        <w:t>Cas particuliers :</w:t>
      </w:r>
    </w:p>
    <w:p w14:paraId="40D68461" w14:textId="77777777" w:rsidR="00E275E4" w:rsidRPr="00E275E4" w:rsidRDefault="00E275E4" w:rsidP="00F268DC">
      <w:pPr>
        <w:numPr>
          <w:ilvl w:val="0"/>
          <w:numId w:val="39"/>
        </w:numPr>
        <w:tabs>
          <w:tab w:val="clear" w:pos="720"/>
          <w:tab w:val="num" w:pos="-142"/>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 xml:space="preserve">Si une personne essuie ses chaussettes, puis en met une autre paire par-dessus tout en restant en état de pureté, elle peut essuyer sur la paire supérieure. Cependant, la durée d’essuyage est calculée à partir de la première paire. Ibn </w:t>
      </w:r>
      <w:proofErr w:type="spellStart"/>
      <w:r w:rsidRPr="00E275E4">
        <w:rPr>
          <w:rFonts w:eastAsia="Calibri"/>
          <w:kern w:val="2"/>
          <w:sz w:val="28"/>
          <w:szCs w:val="28"/>
          <w:lang w:val="fr-FR" w:eastAsia="fr-FR"/>
          <w14:ligatures w14:val="standardContextual"/>
        </w:rPr>
        <w:t>Uthaymin</w:t>
      </w:r>
      <w:proofErr w:type="spellEnd"/>
      <w:r w:rsidRPr="00E275E4">
        <w:rPr>
          <w:rFonts w:eastAsia="Calibri"/>
          <w:kern w:val="2"/>
          <w:sz w:val="28"/>
          <w:szCs w:val="28"/>
          <w:lang w:val="fr-FR" w:eastAsia="fr-FR"/>
          <w14:ligatures w14:val="standardContextual"/>
        </w:rPr>
        <w:t xml:space="preserve"> a déclaré </w:t>
      </w:r>
      <w:proofErr w:type="gramStart"/>
      <w:r w:rsidRPr="00E275E4">
        <w:rPr>
          <w:rFonts w:eastAsia="Calibri"/>
          <w:kern w:val="2"/>
          <w:sz w:val="28"/>
          <w:szCs w:val="28"/>
          <w:lang w:val="fr-FR" w:eastAsia="fr-FR"/>
          <w14:ligatures w14:val="standardContextual"/>
        </w:rPr>
        <w:t>:</w:t>
      </w:r>
      <w:proofErr w:type="gramEnd"/>
      <w:r w:rsidRPr="00E275E4">
        <w:rPr>
          <w:rFonts w:eastAsia="Calibri"/>
          <w:kern w:val="2"/>
          <w:sz w:val="28"/>
          <w:szCs w:val="28"/>
          <w:lang w:val="fr-FR" w:eastAsia="fr-FR"/>
          <w14:ligatures w14:val="standardContextual"/>
        </w:rPr>
        <w:br/>
      </w:r>
      <w:r w:rsidRPr="00E275E4">
        <w:rPr>
          <w:rFonts w:eastAsia="Calibri"/>
          <w:i/>
          <w:iCs/>
          <w:kern w:val="2"/>
          <w:sz w:val="28"/>
          <w:szCs w:val="28"/>
          <w:lang w:val="fr-FR" w:eastAsia="fr-FR"/>
          <w14:ligatures w14:val="standardContextual"/>
        </w:rPr>
        <w:t>« Si quelqu’un fait ses ablutions, essuie sur ses chaussettes, puis met une autre paire par-dessus ou des chaussures basses qui ne couvrent pas les chevilles, il peut essuyer sur la paire supérieure sans problème. »</w:t>
      </w:r>
    </w:p>
    <w:p w14:paraId="00A1597B" w14:textId="77777777" w:rsidR="00E275E4" w:rsidRPr="00E275E4" w:rsidRDefault="00E275E4" w:rsidP="00F268DC">
      <w:pPr>
        <w:numPr>
          <w:ilvl w:val="0"/>
          <w:numId w:val="39"/>
        </w:numPr>
        <w:tabs>
          <w:tab w:val="clear" w:pos="720"/>
          <w:tab w:val="num" w:pos="-142"/>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une personne en état d’impureté majeure (sans ablution) met une nouvelle paire de chaussettes par-dessus une ancienne, elle ne peut pas essuyer dessus car elle ne les a pas mises en état de pureté.</w:t>
      </w:r>
    </w:p>
    <w:p w14:paraId="48F267CC" w14:textId="77777777" w:rsidR="00E275E4" w:rsidRPr="00E275E4" w:rsidRDefault="00E275E4" w:rsidP="00F268DC">
      <w:pPr>
        <w:numPr>
          <w:ilvl w:val="0"/>
          <w:numId w:val="39"/>
        </w:numPr>
        <w:tabs>
          <w:tab w:val="clear" w:pos="720"/>
          <w:tab w:val="num" w:pos="-142"/>
        </w:tabs>
        <w:bidi w:val="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une personne enlève la paire supérieure après l’avoir essuyée, il est permis d’essuyer sur la paire inférieure.</w:t>
      </w:r>
    </w:p>
    <w:p w14:paraId="1684EC15" w14:textId="77777777" w:rsidR="00E275E4" w:rsidRPr="00E275E4" w:rsidRDefault="00E275E4" w:rsidP="00F268DC">
      <w:pPr>
        <w:numPr>
          <w:ilvl w:val="0"/>
          <w:numId w:val="39"/>
        </w:numPr>
        <w:tabs>
          <w:tab w:val="clear" w:pos="720"/>
          <w:tab w:val="num" w:pos="-142"/>
        </w:tabs>
        <w:bidi w:val="0"/>
        <w:spacing w:after="240"/>
        <w:ind w:left="-284"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Si quelqu’un enlève ses chaussettes tout en restant en état de pureté, son ablution reste valide. Cependant, s’il les remet, il ne pourra plus essuyer dessus sauf après avoir renouvelé ses ablutions, puis remis les chaussettes en état de pureté.</w:t>
      </w:r>
    </w:p>
    <w:p w14:paraId="0C5368AA" w14:textId="24806301" w:rsidR="0010331A" w:rsidRPr="002A0F86" w:rsidRDefault="00E275E4" w:rsidP="007E74B3">
      <w:pPr>
        <w:bidi w:val="0"/>
        <w:ind w:left="-851" w:right="-483"/>
        <w:rPr>
          <w:rFonts w:eastAsia="Calibri"/>
          <w:kern w:val="2"/>
          <w:sz w:val="28"/>
          <w:szCs w:val="28"/>
          <w:lang w:val="fr-FR" w:eastAsia="fr-FR"/>
          <w14:ligatures w14:val="standardContextual"/>
        </w:rPr>
      </w:pPr>
      <w:r w:rsidRPr="00E275E4">
        <w:rPr>
          <w:rFonts w:eastAsia="Calibri"/>
          <w:kern w:val="2"/>
          <w:sz w:val="28"/>
          <w:szCs w:val="28"/>
          <w:lang w:val="fr-FR" w:eastAsia="fr-FR"/>
          <w14:ligatures w14:val="standardContextual"/>
        </w:rPr>
        <w:t xml:space="preserve">Je dis ce que vous venez d’entendre, et je demande pardon à Allah pour moi et pour vous pour tous nos péchés. Demandez-lui pardon, car Il est le </w:t>
      </w:r>
      <w:proofErr w:type="spellStart"/>
      <w:r w:rsidRPr="00E275E4">
        <w:rPr>
          <w:rFonts w:eastAsia="Calibri"/>
          <w:kern w:val="2"/>
          <w:sz w:val="28"/>
          <w:szCs w:val="28"/>
          <w:lang w:val="fr-FR" w:eastAsia="fr-FR"/>
          <w14:ligatures w14:val="standardContextual"/>
        </w:rPr>
        <w:t>Pardonneur</w:t>
      </w:r>
      <w:proofErr w:type="spellEnd"/>
      <w:r w:rsidRPr="00E275E4">
        <w:rPr>
          <w:rFonts w:eastAsia="Calibri"/>
          <w:kern w:val="2"/>
          <w:sz w:val="28"/>
          <w:szCs w:val="28"/>
          <w:lang w:val="fr-FR" w:eastAsia="fr-FR"/>
          <w14:ligatures w14:val="standardContextual"/>
        </w:rPr>
        <w:t>, le Très Miséricordieux.</w:t>
      </w:r>
    </w:p>
    <w:p w14:paraId="1D62DC05" w14:textId="3764DDDE" w:rsidR="00B21818" w:rsidRPr="00C56350" w:rsidRDefault="00B21818" w:rsidP="00C56350">
      <w:pPr>
        <w:bidi w:val="0"/>
        <w:spacing w:after="24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lastRenderedPageBreak/>
        <w:t>DEUXIEME</w:t>
      </w:r>
      <w:r w:rsidRPr="00B21818">
        <w:rPr>
          <w:rFonts w:ascii="Cambria" w:hAnsi="Cambria" w:cs="AL-Mateen"/>
          <w:b/>
          <w:bCs/>
          <w:color w:val="C00000"/>
          <w:sz w:val="32"/>
          <w:szCs w:val="32"/>
          <w:u w:val="single"/>
          <w:lang w:val="fr-FR"/>
        </w:rPr>
        <w:t xml:space="preserve"> SERMON</w:t>
      </w:r>
    </w:p>
    <w:p w14:paraId="1E55876D" w14:textId="77777777" w:rsidR="00E275E4" w:rsidRPr="00E275E4" w:rsidRDefault="00E275E4" w:rsidP="00E275E4">
      <w:pPr>
        <w:bidi w:val="0"/>
        <w:spacing w:after="160" w:line="259" w:lineRule="auto"/>
        <w:ind w:left="-851" w:right="-483"/>
        <w:rPr>
          <w:kern w:val="2"/>
          <w:sz w:val="28"/>
          <w:szCs w:val="28"/>
          <w:lang w:val="fr-FR" w:eastAsia="fr-FR"/>
          <w14:ligatures w14:val="standardContextual"/>
        </w:rPr>
      </w:pPr>
      <w:r w:rsidRPr="00E275E4">
        <w:rPr>
          <w:kern w:val="2"/>
          <w:sz w:val="28"/>
          <w:szCs w:val="28"/>
          <w:lang w:val="fr-FR" w:eastAsia="fr-FR"/>
          <w14:ligatures w14:val="standardContextual"/>
        </w:rPr>
        <w:t>Louange à Allah pour Sa bienfaisance, gratitude à Lui pour Sa guidance et Ses bienfaits. Je témoigne qu’il n’y a pas de divinité digne d’adoration en dehors d’Allah, et je témoigne que Muhammad est Son serviteur et Son messager.</w:t>
      </w:r>
    </w:p>
    <w:p w14:paraId="523923CF" w14:textId="77777777" w:rsidR="00E275E4" w:rsidRPr="00E275E4" w:rsidRDefault="00E275E4" w:rsidP="00E275E4">
      <w:pPr>
        <w:bidi w:val="0"/>
        <w:spacing w:after="160" w:line="259" w:lineRule="auto"/>
        <w:ind w:left="-851" w:right="-483"/>
        <w:rPr>
          <w:kern w:val="2"/>
          <w:sz w:val="28"/>
          <w:szCs w:val="28"/>
          <w:lang w:val="fr-FR" w:eastAsia="fr-FR"/>
          <w14:ligatures w14:val="standardContextual"/>
        </w:rPr>
      </w:pPr>
      <w:r w:rsidRPr="00E275E4">
        <w:rPr>
          <w:b/>
          <w:bCs/>
          <w:kern w:val="2"/>
          <w:sz w:val="28"/>
          <w:szCs w:val="28"/>
          <w:lang w:val="fr-FR" w:eastAsia="fr-FR"/>
          <w14:ligatures w14:val="standardContextual"/>
        </w:rPr>
        <w:t xml:space="preserve">Cela dit </w:t>
      </w:r>
      <w:proofErr w:type="gramStart"/>
      <w:r w:rsidRPr="00E275E4">
        <w:rPr>
          <w:b/>
          <w:bCs/>
          <w:kern w:val="2"/>
          <w:sz w:val="28"/>
          <w:szCs w:val="28"/>
          <w:lang w:val="fr-FR" w:eastAsia="fr-FR"/>
          <w14:ligatures w14:val="standardContextual"/>
        </w:rPr>
        <w:t>:</w:t>
      </w:r>
      <w:proofErr w:type="gramEnd"/>
      <w:r w:rsidRPr="00E275E4">
        <w:rPr>
          <w:kern w:val="2"/>
          <w:sz w:val="28"/>
          <w:szCs w:val="28"/>
          <w:lang w:val="fr-FR" w:eastAsia="fr-FR"/>
          <w14:ligatures w14:val="standardContextual"/>
        </w:rPr>
        <w:br/>
        <w:t>Parmi les règles relatives à l’essuyage sur les chaussettes, il convient de noter que :</w:t>
      </w:r>
    </w:p>
    <w:p w14:paraId="751F936A" w14:textId="77777777" w:rsidR="00E275E4" w:rsidRPr="00E275E4" w:rsidRDefault="00E275E4" w:rsidP="007E74B3">
      <w:pPr>
        <w:numPr>
          <w:ilvl w:val="0"/>
          <w:numId w:val="40"/>
        </w:numPr>
        <w:tabs>
          <w:tab w:val="clear" w:pos="720"/>
        </w:tabs>
        <w:bidi w:val="0"/>
        <w:spacing w:after="160" w:line="259" w:lineRule="auto"/>
        <w:ind w:left="-284" w:right="-483"/>
        <w:rPr>
          <w:kern w:val="2"/>
          <w:sz w:val="28"/>
          <w:szCs w:val="28"/>
          <w:lang w:val="fr-FR" w:eastAsia="fr-FR"/>
          <w14:ligatures w14:val="standardContextual"/>
        </w:rPr>
      </w:pPr>
      <w:r w:rsidRPr="00E275E4">
        <w:rPr>
          <w:kern w:val="2"/>
          <w:sz w:val="28"/>
          <w:szCs w:val="28"/>
          <w:lang w:val="fr-FR" w:eastAsia="fr-FR"/>
          <w14:ligatures w14:val="standardContextual"/>
        </w:rPr>
        <w:t>Celui qui porte des chaussettes devrait privilégier l’essuyage dessus, car c’est ce qui convient à sa situation.</w:t>
      </w:r>
    </w:p>
    <w:p w14:paraId="00F8764C" w14:textId="43C2EE42" w:rsidR="00415ECC" w:rsidRPr="007E74B3" w:rsidRDefault="00E275E4" w:rsidP="007E74B3">
      <w:pPr>
        <w:numPr>
          <w:ilvl w:val="0"/>
          <w:numId w:val="40"/>
        </w:numPr>
        <w:tabs>
          <w:tab w:val="clear" w:pos="720"/>
        </w:tabs>
        <w:bidi w:val="0"/>
        <w:spacing w:after="160" w:line="259" w:lineRule="auto"/>
        <w:ind w:left="-284" w:right="-483"/>
        <w:rPr>
          <w:kern w:val="2"/>
          <w:sz w:val="28"/>
          <w:szCs w:val="28"/>
          <w:lang w:val="fr-FR" w:eastAsia="fr-FR"/>
          <w14:ligatures w14:val="standardContextual"/>
        </w:rPr>
      </w:pPr>
      <w:r w:rsidRPr="00E275E4">
        <w:rPr>
          <w:kern w:val="2"/>
          <w:sz w:val="28"/>
          <w:szCs w:val="28"/>
          <w:lang w:val="fr-FR" w:eastAsia="fr-FR"/>
          <w14:ligatures w14:val="standardContextual"/>
        </w:rPr>
        <w:t xml:space="preserve">Celui qui a les pieds nus devrait plutôt les laver, car le Prophète </w:t>
      </w:r>
      <w:r w:rsidRPr="00E275E4">
        <w:rPr>
          <w:rFonts w:ascii="Arial Unicode MS" w:hAnsi="Arial Unicode MS" w:cs="Arial Unicode MS" w:hint="cs"/>
          <w:kern w:val="2"/>
          <w:sz w:val="28"/>
          <w:szCs w:val="28"/>
          <w:rtl/>
          <w:lang w:val="fr-FR" w:eastAsia="fr-FR"/>
          <w14:ligatures w14:val="standardContextual"/>
        </w:rPr>
        <w:t>ﷺ</w:t>
      </w:r>
      <w:r w:rsidRPr="00E275E4">
        <w:rPr>
          <w:kern w:val="2"/>
          <w:sz w:val="28"/>
          <w:szCs w:val="28"/>
          <w:lang w:val="fr-FR" w:eastAsia="fr-FR"/>
          <w14:ligatures w14:val="standardContextual"/>
        </w:rPr>
        <w:t xml:space="preserve"> n’a jamais cherché à agir différemment de l’état dans lequel se trouvaient ses pieds.</w:t>
      </w:r>
    </w:p>
    <w:p w14:paraId="38BF24D4" w14:textId="77777777" w:rsidR="00077CC2" w:rsidRPr="00077CC2" w:rsidRDefault="003D4654" w:rsidP="00077CC2">
      <w:pPr>
        <w:bidi w:val="0"/>
        <w:spacing w:after="160" w:line="259" w:lineRule="auto"/>
        <w:ind w:left="-851" w:right="-483"/>
        <w:rPr>
          <w:kern w:val="2"/>
          <w:sz w:val="28"/>
          <w:szCs w:val="28"/>
          <w:lang w:val="fr-FR" w:eastAsia="fr-FR"/>
          <w14:ligatures w14:val="standardContextual"/>
        </w:rPr>
      </w:pPr>
      <w:r>
        <w:rPr>
          <w:kern w:val="2"/>
          <w:sz w:val="28"/>
          <w:szCs w:val="28"/>
          <w:lang w:val="fr-FR" w:eastAsia="fr-FR"/>
          <w14:ligatures w14:val="standardContextual"/>
        </w:rPr>
        <w:pict w14:anchorId="64458D75">
          <v:rect id="_x0000_i1025" style="width:0;height:1.5pt" o:hralign="center" o:hrstd="t" o:hr="t" fillcolor="#a0a0a0" stroked="f"/>
        </w:pict>
      </w:r>
    </w:p>
    <w:p w14:paraId="20B51649" w14:textId="64A8DE3A"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 xml:space="preserve">renforce l’islam et les musulmans, humilie le polythéisme et les polythéistes. Agrée les califes bien guidés, leaders inspirés : Abou </w:t>
      </w:r>
      <w:proofErr w:type="spellStart"/>
      <w:r w:rsidRPr="00077CC2">
        <w:rPr>
          <w:kern w:val="2"/>
          <w:sz w:val="28"/>
          <w:szCs w:val="28"/>
          <w:lang w:val="fr-FR" w:eastAsia="fr-FR"/>
          <w14:ligatures w14:val="standardContextual"/>
        </w:rPr>
        <w:t>Bakr</w:t>
      </w:r>
      <w:proofErr w:type="spellEnd"/>
      <w:r w:rsidRPr="00077CC2">
        <w:rPr>
          <w:kern w:val="2"/>
          <w:sz w:val="28"/>
          <w:szCs w:val="28"/>
          <w:lang w:val="fr-FR" w:eastAsia="fr-FR"/>
          <w14:ligatures w14:val="standardContextual"/>
        </w:rPr>
        <w:t>, Omar, Othman, et Ali, ainsi que tous les compagnons, leurs successeurs, et ceux qui les suivent dans la bienfaisance jusqu’au Jour de la Résurrection.</w:t>
      </w:r>
    </w:p>
    <w:p w14:paraId="5E24B57A" w14:textId="797E1935"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soulage les affligés, libère ceux qui sont dans la détresse, et acquitte les dettes des endettés.</w:t>
      </w:r>
    </w:p>
    <w:p w14:paraId="4152E3AF" w14:textId="759A0BF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accorde-nous la sécurité dans nos patries, réforme nos dirigeants et ceux qui détiennent l’autorité parmi nous. Guide-les vers ce que Tu aimes et agrées, et dirige-les vers la piété et le bien.</w:t>
      </w:r>
    </w:p>
    <w:p w14:paraId="23F58CAA" w14:textId="31CB3EAF" w:rsidR="00077CC2" w:rsidRPr="00077CC2" w:rsidRDefault="00077CC2" w:rsidP="00077CC2">
      <w:pPr>
        <w:numPr>
          <w:ilvl w:val="0"/>
          <w:numId w:val="35"/>
        </w:num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Ô Alla</w:t>
      </w:r>
      <w:r>
        <w:rPr>
          <w:b/>
          <w:bCs/>
          <w:kern w:val="2"/>
          <w:sz w:val="28"/>
          <w:szCs w:val="28"/>
          <w:lang w:val="fr-FR" w:eastAsia="fr-FR"/>
          <w14:ligatures w14:val="standardContextual"/>
        </w:rPr>
        <w:t>h</w:t>
      </w:r>
      <w:r w:rsidRPr="00077CC2">
        <w:rPr>
          <w:b/>
          <w:bCs/>
          <w:kern w:val="2"/>
          <w:sz w:val="28"/>
          <w:szCs w:val="28"/>
          <w:lang w:val="fr-FR" w:eastAsia="fr-FR"/>
          <w14:ligatures w14:val="standardContextual"/>
        </w:rPr>
        <w:t xml:space="preserve"> ! </w:t>
      </w:r>
      <w:r w:rsidRPr="00077CC2">
        <w:rPr>
          <w:kern w:val="2"/>
          <w:sz w:val="28"/>
          <w:szCs w:val="28"/>
          <w:lang w:val="fr-FR" w:eastAsia="fr-FR"/>
          <w14:ligatures w14:val="standardContextual"/>
        </w:rPr>
        <w:t>Tu es Allah, il n’y a de divinité que Toi. Tu es Le Riche et nous sommes pauvres. Fais descendre sur nous la pluie et ne nous rends pas désespérés. Ô Allah, nous implorons Ton pardon, car Tu es Celui qui pardonne. Envoie-nous une pluie abondante et bienfaisante.</w:t>
      </w:r>
    </w:p>
    <w:p w14:paraId="1E22124D" w14:textId="77777777" w:rsidR="00077CC2" w:rsidRPr="00077CC2" w:rsidRDefault="00077CC2" w:rsidP="00077CC2">
      <w:pPr>
        <w:bidi w:val="0"/>
        <w:spacing w:after="160" w:line="259" w:lineRule="auto"/>
        <w:ind w:left="-851" w:right="-483"/>
        <w:rPr>
          <w:kern w:val="2"/>
          <w:sz w:val="28"/>
          <w:szCs w:val="28"/>
          <w:lang w:val="fr-FR" w:eastAsia="fr-FR"/>
          <w14:ligatures w14:val="standardContextual"/>
        </w:rPr>
      </w:pPr>
      <w:r w:rsidRPr="00077CC2">
        <w:rPr>
          <w:b/>
          <w:bCs/>
          <w:kern w:val="2"/>
          <w:sz w:val="28"/>
          <w:szCs w:val="28"/>
          <w:lang w:val="fr-FR" w:eastAsia="fr-FR"/>
          <w14:ligatures w14:val="standardContextual"/>
        </w:rPr>
        <w:t xml:space="preserve">Serviteurs d’Allah </w:t>
      </w:r>
      <w:proofErr w:type="gramStart"/>
      <w:r w:rsidRPr="00077CC2">
        <w:rPr>
          <w:b/>
          <w:bCs/>
          <w:kern w:val="2"/>
          <w:sz w:val="28"/>
          <w:szCs w:val="28"/>
          <w:lang w:val="fr-FR" w:eastAsia="fr-FR"/>
          <w14:ligatures w14:val="standardContextual"/>
        </w:rPr>
        <w:t>:</w:t>
      </w:r>
      <w:proofErr w:type="gramEnd"/>
      <w:r w:rsidRPr="00077CC2">
        <w:rPr>
          <w:kern w:val="2"/>
          <w:sz w:val="28"/>
          <w:szCs w:val="28"/>
          <w:lang w:val="fr-FR" w:eastAsia="fr-FR"/>
          <w14:ligatures w14:val="standardContextual"/>
        </w:rPr>
        <w:br/>
      </w:r>
      <w:r w:rsidRPr="00077CC2">
        <w:rPr>
          <w:i/>
          <w:iCs/>
          <w:kern w:val="2"/>
          <w:sz w:val="28"/>
          <w:szCs w:val="28"/>
          <w:lang w:val="fr-FR" w:eastAsia="fr-FR"/>
          <w14:ligatures w14:val="standardContextual"/>
        </w:rPr>
        <w:t xml:space="preserve">« </w:t>
      </w:r>
      <w:r w:rsidRPr="00077CC2">
        <w:rPr>
          <w:b/>
          <w:bCs/>
          <w:i/>
          <w:iCs/>
          <w:color w:val="C00000"/>
          <w:kern w:val="2"/>
          <w:sz w:val="28"/>
          <w:szCs w:val="28"/>
          <w:lang w:val="fr-FR" w:eastAsia="fr-FR"/>
          <w14:ligatures w14:val="standardContextual"/>
        </w:rPr>
        <w:t>Certes, Allah commande l’équité, la bienfaisance, et l’assistance aux proches, et interdit la turpitude, le blâmable et l’oppression. Il vous exhorte afin que vous vous souveniez.</w:t>
      </w:r>
      <w:r w:rsidRPr="00077CC2">
        <w:rPr>
          <w:i/>
          <w:iCs/>
          <w:color w:val="C00000"/>
          <w:kern w:val="2"/>
          <w:sz w:val="28"/>
          <w:szCs w:val="28"/>
          <w:lang w:val="fr-FR" w:eastAsia="fr-FR"/>
          <w14:ligatures w14:val="standardContextual"/>
        </w:rPr>
        <w:t xml:space="preserve"> </w:t>
      </w:r>
      <w:r w:rsidRPr="00077CC2">
        <w:rPr>
          <w:i/>
          <w:iCs/>
          <w:kern w:val="2"/>
          <w:sz w:val="28"/>
          <w:szCs w:val="28"/>
          <w:lang w:val="fr-FR" w:eastAsia="fr-FR"/>
          <w14:ligatures w14:val="standardContextual"/>
        </w:rPr>
        <w:t>»</w:t>
      </w:r>
      <w:r w:rsidRPr="00077CC2">
        <w:rPr>
          <w:kern w:val="2"/>
          <w:sz w:val="28"/>
          <w:szCs w:val="28"/>
          <w:lang w:val="fr-FR" w:eastAsia="fr-FR"/>
          <w14:ligatures w14:val="standardContextual"/>
        </w:rPr>
        <w:t xml:space="preserve"> (Coran, 16:90).</w:t>
      </w:r>
    </w:p>
    <w:p w14:paraId="2F9F242A" w14:textId="3D623841" w:rsidR="00D67ACA" w:rsidRPr="0010331A" w:rsidRDefault="00934B7F" w:rsidP="00077CC2">
      <w:pPr>
        <w:bidi w:val="0"/>
        <w:spacing w:after="160" w:line="259" w:lineRule="auto"/>
        <w:ind w:left="-851" w:right="-483"/>
        <w:rPr>
          <w:rFonts w:asciiTheme="majorBidi" w:hAnsiTheme="majorBidi" w:cstheme="majorBidi"/>
          <w:kern w:val="2"/>
          <w:sz w:val="26"/>
          <w:szCs w:val="26"/>
          <w:lang w:val="fr-FR" w:eastAsia="fr-FR"/>
          <w14:ligatures w14:val="standardContextual"/>
        </w:rPr>
      </w:pPr>
      <w:r w:rsidRPr="008C2A05">
        <w:rPr>
          <w:rFonts w:ascii="Traditional Arabic" w:hAnsi="Traditional Arabic" w:cs="Traditional Arabic"/>
          <w:noProof/>
          <w:color w:val="961B1F"/>
          <w:kern w:val="36"/>
          <w:sz w:val="36"/>
          <w:szCs w:val="36"/>
          <w:rtl/>
          <w:lang w:val="fr-FR" w:eastAsia="fr-FR"/>
        </w:rPr>
        <mc:AlternateContent>
          <mc:Choice Requires="wpg">
            <w:drawing>
              <wp:anchor distT="0" distB="0" distL="114300" distR="114300" simplePos="0" relativeHeight="251663360" behindDoc="0" locked="0" layoutInCell="1" allowOverlap="1" wp14:anchorId="10C50EA4" wp14:editId="3E8FEC19">
                <wp:simplePos x="0" y="0"/>
                <wp:positionH relativeFrom="margin">
                  <wp:posOffset>4325620</wp:posOffset>
                </wp:positionH>
                <wp:positionV relativeFrom="paragraph">
                  <wp:posOffset>782955</wp:posOffset>
                </wp:positionV>
                <wp:extent cx="1663700" cy="989330"/>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30"/>
                          <a:chOff x="2971" y="13852"/>
                          <a:chExt cx="2620" cy="1472"/>
                        </a:xfrm>
                      </wpg:grpSpPr>
                      <pic:pic xmlns:pic="http://schemas.openxmlformats.org/drawingml/2006/picture">
                        <pic:nvPicPr>
                          <pic:cNvPr id="27"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 xml:space="preserve">قناة الخُطَب </w:t>
                              </w:r>
                              <w:proofErr w:type="gramStart"/>
                              <w:r w:rsidRPr="00934B7F">
                                <w:rPr>
                                  <w:rFonts w:asciiTheme="majorBidi" w:hAnsiTheme="majorBidi" w:cstheme="majorBidi"/>
                                  <w:b/>
                                  <w:bCs/>
                                  <w:color w:val="961B1F"/>
                                  <w:kern w:val="36"/>
                                  <w:sz w:val="28"/>
                                  <w:szCs w:val="28"/>
                                  <w:highlight w:val="yellow"/>
                                  <w:rtl/>
                                  <w:lang w:bidi="ar-EG"/>
                                </w:rPr>
                                <w:t>الوَجِيْزَة</w:t>
                              </w:r>
                              <w:proofErr w:type="gramEnd"/>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6" o:spid="_x0000_s1031" style="position:absolute;left:0;text-align:left;margin-left:340.6pt;margin-top:61.65pt;width:131pt;height:77.9pt;z-index:251663360;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HKGsQQAAM8MAAAOAAAAZHJzL2Uyb0RvYy54bWzsV81u4zYQvhfoOxC6&#10;K5Zk2fpBnIXjn2CBbRt02wegJcpiVxJVko6TFj1u0UdpgV566GHfxHmbzpCSf5K0CXYL9FIDdkjO&#10;cDjzzW/OX93WFblhUnHRTBz/zHMIazKR82Y9cb79ZunGDlGaNjmtRMMmzh1TzquLzz8737YpC0Qp&#10;qpxJAkIalW7biVNq3aaDgcpKVlN1JlrWALEQsqYatnI9yCXdgvS6GgSeNx5shcxbKTKmFJzOLdG5&#10;MPKLgmX6q6JQTJNq4oBu2vxK87vC38HFOU3XkrYlzzo16EdoUVPewKN7UXOqKdlI/khUzTMplCj0&#10;WSbqgSgKnjFjA1jjew+suZJi0xpb1ul23e5hAmgf4PTRYrMvb64l4fnECcYOaWgNPrp/v/v9/v39&#10;L7sPu98IHANG23adAuuVbN+219IaCss3InungDx4SMf92jKT1fYLkYNYutHCYHRbyBpFgPXk1rji&#10;bu8KdqtJBof+eDyMPPBYBrQkTobDzldZCQ7Fa0ES+Q4Bqj+MR4F1ZFYuuvvBOOgu+2FkqAOa2oeN&#10;sp1yF+ctz1L4dtjC6hG2z8cg3NIbyZxOSP0iGTWV7zatC2HQUs1XvOL6zoQ0YIRKNTfXPEOscXPk&#10;pqh3E5DxVRIY83oue4eiTcY7pBGzkjZrNlUtZAPABff7IynFtmQ0V3iMfjyVYrYneqwq3i55VaH7&#10;cN1ZDAn1ICCfAM0G+1xkm5o12mavZBUYLxpV8lY5RKasXjEIRvk6Bz0zqBwaIqeVvNEmdCA83iiN&#10;r2OgmAT7MYinnpcEl+5s5M3c0IsW7jQJIzfyFlHohbE/82c/4W0/TDeKASq0mre8Ux1OHyn/ZDZ1&#10;dcfmqcl3ckNNVUHgjEL9X6MiHCFCqKuS2deAPfDBWkumsxKXBQDZnQPznmBQPwCNLlGQdM/mUeh5&#10;4cOE6NMpHAIJUwkXVt8+C1up9BUTNcEFIA+KGqjpDZhhWXsWVLoR6H9jStWcHIAN9uQpJyVesogX&#10;ceiGwXgBTprP3elyFrrjpR+N5sP5bDb3eyeVPM9Zg898uo8M5KLieR+1Sq5Xs0pa3y3NpwNEHdgG&#10;GCsHNXq/orBD3CV+EHqXQeIux3Hkhstw5CaRF7uen1wmYy9Mwvny1KQ3vGGfbhLZQkUcBSPjpSOl&#10;Mc6ObPPM57FtNK25hp5b8XrixHsmmmIhWDS5ca2mvLLrIyhQ/QMUNuRtqPcxClRcwhdbBnR01VcI&#10;2L0szbCfP9UL35a0ZWAyij2qhjBe7JvWH7tfdx/I/c+7P4kpiR1r37GUbVf/UP1OLuDmRXl3aETh&#10;MI4QcBsl2MYObSgZGhKg9jeJl4ttM8WCfMg+lLTOOwNp/h2UxKKuYD6BwkOSIIpi+9oxT3DMY3om&#10;PGly2bju/1S2cds7ybaQ/zKVg3gUPZ/Ll96od+ZJyv/7udzHvU01fbu6teMhhhrSViK/g24kBTQL&#10;GLFg9odFKeQPDtnCHD1x1PcbisNQ9brBuQJLDAzeduPBDtr8MWV1TKFNBqImjnaIXc60HdY3MAOs&#10;S3jJN+nRiClMkwU3DeqgFYQ4bqDsmJWZmk3YdxM+juXHe8N1+D/k4i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IBkp4QAAAAsBAAAPAAAAZHJzL2Rvd25yZXYueG1sTI/BTsMw&#10;DIbvSLxDZCRuLE0LYytNp2kCTtMkNiTEzWu9tlqTVE3Wdm+POcHR/j/9/pytJtOKgXrfOKtBzSIQ&#10;ZAtXNrbS8Hl4e1iA8AFtia2zpOFKHlb57U2GaelG+0HDPlSCS6xPUUMdQpdK6YuaDPqZ68hydnK9&#10;wcBjX8myx5HLTSvjKJpLg43lCzV2tKmpOO8vRsP7iOM6Ua/D9nzaXL8PT7uvrSKt7++m9QuIQFP4&#10;g+FXn9UhZ6eju9jSi1bDfKFiRjmIkwQEE8vHhDdHDfHzUoHMM/n/h/wHAAD//wMAUEsDBAoAAAAA&#10;AAAAIQBpdQ4gnwcAAJ8HAAAUAAAAZHJzL21lZGlhL2ltYWdlMS5wbmeJUE5HDQoaCgAAAA1JSERS&#10;AAAAfAAAAHwIAwAAAJzAJIwAAAB1UExURf///ymp6yOf2yWj4Sem5iin6Cmq7Cio6SOg3CSi3yal&#10;5CSh3iWi4Cak4yen5ySh3SOg3Smp6gCZ2fP5/QCg5RWm6+Lx/Oz2/ZPN83C96wCc49Dn9lu37qvW&#10;88Li95rQ8rXc9n/D7jmq5YzG6Viw4kmr4WW145tmvz4AAAblSURBVGiBxZsJm6ogFIa1sm3UEFFz&#10;V9L+/0+8oFmmbG7db545MyGelwMHXNO06XLjLL2XYeLg49FxkrC8p5nvznA0mZuGjtdKP+pHIl1v&#10;PzphGm/YAr+gYL1BjkXb4CSpvwU5SBOdRisUbUCSBiujs1AK7jUgzFZEpw7y1MitPKSn6wy/m+uq&#10;QX+Ff1/e+25+nI5uw3fyhdFneCa6iR4XC9BBiGajGzxKZvd9Oi3NWPJQPi/sBC1FN/g5wWf64rBf&#10;dH3yrL8PEm3B2OvefRqbZNpYR0bZu3xkjm+je8kEtEsm2KrysPKU9/WV2RSveLSLnfXZRPF/ZHuO&#10;At3fhk3ourTnXVLN0TvzkdMrHWxSlyzrsO5sJh2L2aG3HdtxxPP9jritXocuWOuyjXLtI6/gsYOt&#10;0bpgsUm8k66fTkxzaszrj8A4ku0eJ+lydPqB2MMe/IR9OkWsjg+938ANxnzLfhT46YRGGe9i41dw&#10;Y3RwJ9lm2LZBjDE0NjVv2Wxjd8amJWNj98ww51zH+KFO3ye0d++XcO/xBf8lmtL7o56uG3h7n0RU&#10;IR8G/sodm224qTbKPBQleRYXiTfe9+0R9ef4MCFHcNu2GcYYGYTC4tWnCXc32+7N9bApWCzDQHX+&#10;SeQCCaq+l7lAUGsCGtnh170wX+QWdY1MFeCyvjl4eHgXzI9E8C7lktEaNB53Y5wG/VSLGDegYsTw&#10;+Tavfvc9g5sYjPBHxohs5t0XOuZcxwbyX71+WCCEEs71dy70i9I215eg7ZJ7HVIK92z73cVzyQbC&#10;oludoSHc26a7xnPZ3P5u5SaS3ePZQ47QXXLd59oSD3SyhdbhSj+05voyVyJqDi/T33Q4REkqJmt0&#10;6boKdaCDblviSkNZyApVLvTjSOLnQHrnMBFtM/vbzcPBXC9EkTf9GUzLN25+ZxihQXc8pM5icjhV&#10;Z0ec/HbD6IAeg0LJTCMZV6gnO0K89YS2f8TWaqnDnFySdx+6nL9+zDvbD+RIzbmpEYRMdoAPIy8v&#10;020otVIh2S1UZbz7KcWVOBizNV/q1wrJNJeSBVPLDRFll+MtsWSaE8eVVovhBJ3z1+/CoghG3HTh&#10;lMKxhkVwC9UFl6y5zwbAvp+vMJyWhkVBC5eyAjX+EXullfRoI43mi8UyCAv6u0lyWs+K2F3j4mbr&#10;1fqYMYLAOXoI7xeSJa2pNb7YbuUfeH57ImPO1EF8rA5bNJetxQpsLlz4UCgzumrcJhZIBV4zizlZ&#10;9B22ZfHPJx4KcKw92Ruu3DzPrp3fq+BcJlEIvCLz0dqTH+v1pzOmFTLfA3BLZFr7Pa2BRZOB5But&#10;9XG6/5hXqRlqD3PPlhnV5Sj8GKNucy2aDS7ieO0DSi2F/K1mtC/7KeWWsGsqFLK1mBdS331ODsa8&#10;jbTfTAtGdZ41HRzfI9QUEgMrEZome89JZ3pdT0vINKVt/B6SvqG1LGSae4z3JnpvMCVsMpjdmHfm&#10;uyW01Iw111TIy6FqCVurFJyYpD/35qhdLPM1WtLnRKIh7zrCJPWeCrkxYIcythspeKFDJ0h33m6M&#10;E5dvxQo+IV3BVWbFAL6XPSBTCQjSRcTF0+myZC/lLs19M3+ryXAyzcXvIijk0SuAFF7MCxHDmG/T&#10;lr1lXgoB2/2uzfJ+ge1B24dmq4uppqYeHF4Y9uGRbG+y/2u6VorQgbhnMeTqWL53lzYplNdlCT45&#10;I5/LHcLuVClQaCjbA2afRoXyXT8PuJ4z4byRVxjHz2TN4GWu4GV8vhVgU7pbL19MaW2uzGi02Pry&#10;WGCvejo/dOJoPxj5QuoN9M/MXTA/dBL8YORDIG3vV/2HtL7YGe6NvCsdcvg9UgFdd/7oUvrX/vc2&#10;ZmsGpZ/qZmM+87ZZNppV7PL3Nm2GX95msD7k8G+ZYB13QwhkVYc3E9xatotMADY3bvyLzBEYv6WV&#10;LQ2d4i8YS+P+68/xTs+loVO8HP0HWGci/vLQlQSZp745vP1Ao2x7qQbbswHv/ajA3JwOAPd6I4M3&#10;ggdfBrQGvP97m1FBbxPPQMEdjwcEmwoKLzeqTemyC2sMzmdAfokBH9MWnEFnANd8VRsYcJNc6bhg&#10;d95IAErfevbPG9F3QOGZVLxN7EpsQt9tQAdA8V1vH65O30GluKmCGxjtvYgNzhPesHcruFtRsJr2&#10;vY7HinTxusZSsRodFFPZZODrVfAQz/seFznMLGdzzh3k8pfmHayWfH2twAvw8CZ/v0Ao93GeiYc7&#10;8fMpJQUPOAMP4WOdL+y5+VQ8Qa/4XcmsUudD+CzWIzcKciU+hJXwKehs+Wl1EzQAQHiu8k2+Gtoq&#10;iPNqR84Ev5cf+hnsumcx2yqIi7x81reWfKufZV7Ec7j/AHz6f6EA9K26AAAAAElFTkSuQmCCUEsB&#10;Ai0AFAAGAAgAAAAhALGCZ7YKAQAAEwIAABMAAAAAAAAAAAAAAAAAAAAAAFtDb250ZW50X1R5cGVz&#10;XS54bWxQSwECLQAUAAYACAAAACEAOP0h/9YAAACUAQAACwAAAAAAAAAAAAAAAAA7AQAAX3JlbHMv&#10;LnJlbHNQSwECLQAUAAYACAAAACEA7/ByhrEEAADPDAAADgAAAAAAAAAAAAAAAAA6AgAAZHJzL2Uy&#10;b0RvYy54bWxQSwECLQAUAAYACAAAACEAqiYOvrwAAAAhAQAAGQAAAAAAAAAAAAAAAAAXBwAAZHJz&#10;L19yZWxzL2Uyb0RvYy54bWwucmVsc1BLAQItABQABgAIAAAAIQDJIBkp4QAAAAsBAAAPAAAAAAAA&#10;AAAAAAAAAAoIAABkcnMvZG93bnJldi54bWxQSwECLQAKAAAAAAAAACEAaXUOIJ8HAACfBwAAFAAA&#10;AAAAAAAAAAAAAAAYCQAAZHJzL21lZGlhL2ltYWdlMS5wbmdQSwUGAAAAAAYABgB8AQAA6RAAAAAA&#10;">
                <v:shape id="Picture 22" o:spid="_x0000_s1032" type="#_x0000_t75" style="position:absolute;left:4004;top:13852;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2" o:title=""/>
                </v:shape>
                <v:shape id="_x0000_s1033" type="#_x0000_t67" style="position:absolute;left:2971;top:14387;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4E6A2A8B" w14:textId="77777777" w:rsidR="00934B7F" w:rsidRPr="00934B7F" w:rsidRDefault="00934B7F" w:rsidP="00934B7F">
                        <w:pPr>
                          <w:spacing w:line="360" w:lineRule="exact"/>
                          <w:jc w:val="center"/>
                          <w:outlineLvl w:val="0"/>
                          <w:rPr>
                            <w:rFonts w:asciiTheme="majorBidi" w:hAnsiTheme="majorBidi" w:cstheme="majorBidi"/>
                            <w:b/>
                            <w:bCs/>
                            <w:color w:val="961B1F"/>
                            <w:kern w:val="36"/>
                            <w:sz w:val="28"/>
                            <w:szCs w:val="28"/>
                            <w:highlight w:val="yellow"/>
                            <w:rtl/>
                            <w:lang w:bidi="ar-EG"/>
                          </w:rPr>
                        </w:pPr>
                        <w:r w:rsidRPr="00934B7F">
                          <w:rPr>
                            <w:rFonts w:asciiTheme="majorBidi" w:hAnsiTheme="majorBidi" w:cstheme="majorBidi"/>
                            <w:b/>
                            <w:bCs/>
                            <w:color w:val="961B1F"/>
                            <w:kern w:val="36"/>
                            <w:sz w:val="28"/>
                            <w:szCs w:val="28"/>
                            <w:highlight w:val="yellow"/>
                            <w:rtl/>
                            <w:lang w:bidi="ar-EG"/>
                          </w:rPr>
                          <w:t xml:space="preserve">قناة الخُطَب </w:t>
                        </w:r>
                        <w:proofErr w:type="gramStart"/>
                        <w:r w:rsidRPr="00934B7F">
                          <w:rPr>
                            <w:rFonts w:asciiTheme="majorBidi" w:hAnsiTheme="majorBidi" w:cstheme="majorBidi"/>
                            <w:b/>
                            <w:bCs/>
                            <w:color w:val="961B1F"/>
                            <w:kern w:val="36"/>
                            <w:sz w:val="28"/>
                            <w:szCs w:val="28"/>
                            <w:highlight w:val="yellow"/>
                            <w:rtl/>
                            <w:lang w:bidi="ar-EG"/>
                          </w:rPr>
                          <w:t>الوَجِيْزَة</w:t>
                        </w:r>
                        <w:proofErr w:type="gramEnd"/>
                      </w:p>
                      <w:p w14:paraId="59EEFF3F" w14:textId="77777777" w:rsidR="00934B7F" w:rsidRPr="00D50914" w:rsidRDefault="00934B7F" w:rsidP="00934B7F">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415ECC">
        <w:rPr>
          <w:noProof/>
          <w:lang w:val="fr-FR" w:eastAsia="fr-FR"/>
        </w:rPr>
        <mc:AlternateContent>
          <mc:Choice Requires="wps">
            <w:drawing>
              <wp:anchor distT="0" distB="0" distL="114300" distR="114300" simplePos="0" relativeHeight="251661312" behindDoc="0" locked="0" layoutInCell="1" allowOverlap="1" wp14:anchorId="31B1DC16" wp14:editId="25FC8247">
                <wp:simplePos x="0" y="0"/>
                <wp:positionH relativeFrom="column">
                  <wp:posOffset>4027805</wp:posOffset>
                </wp:positionH>
                <wp:positionV relativeFrom="paragraph">
                  <wp:posOffset>3946525</wp:posOffset>
                </wp:positionV>
                <wp:extent cx="1964690" cy="1000125"/>
                <wp:effectExtent l="0" t="0" r="0" b="9525"/>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4690" cy="100012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wps:txbx>
                      <wps:bodyPr rot="0" vert="horz" wrap="square" lIns="18000" tIns="10800" rIns="18000" bIns="10800" anchor="t" anchorCtr="0" upright="1">
                        <a:noAutofit/>
                      </wps:bodyPr>
                    </wps:wsp>
                  </a:graphicData>
                </a:graphic>
              </wp:anchor>
            </w:drawing>
          </mc:Choice>
          <mc:Fallback>
            <w:pict>
              <v:shape id="مربع نص 2" o:spid="_x0000_s1034" type="#_x0000_t67" style="position:absolute;left:0;text-align:left;margin-left:317.15pt;margin-top:310.75pt;width:154.7pt;height:7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8w8AIAAA8GAAAOAAAAZHJzL2Uyb0RvYy54bWysVM1u1DAQviPxDpbvaZw0u5tETVG720VI&#10;BSoVHsCbOBtDYgfbbbYgjvAsXDlw4E22b8PYyW6z5YKAHCL/jGe+b+abOXm2aWp0y5TmUmQ4OCIY&#10;MZHLgot1ht++WXoxRtpQUdBaCpbhO6bxs9OnT066NmWhrGRdMIXAidBp12a4MqZNfV/nFWuoPpIt&#10;E3BZStVQA1u19gtFO/De1H5IyNTvpCpaJXOmNZwu+kt86vyXJcvN67LUzKA6w4DNuL9y/5X9+6cn&#10;NF0r2lY8H2DQv0DRUC4g6N7VghqKbhT/zVXDcyW1LM1RLhtfliXPmeMAbALyiM11RVvmuEBydLtP&#10;k/5/bvNXt1cK8SLDU4wEbaBE91+237fftj/R/dftDxTaFHWtTsHyur1SlqRuL2X+XiMh5xUVa3am&#10;lOwqRgsAFlh7/+CB3Wh4ilbdS1lABHpjpMvWplSNdQh5QBtXlLt9UdjGoBwOg2QaTROoXQ53ASEk&#10;CCcuBk13z1ulzXMmG2QXGS5kJxwkF4PeXmrjSlMMBGnxLsCobGqo9C2tURLOZvGghJFNOLZxSvFp&#10;OniD1S6odS3kkte101ItDg7AsD8BOgMOS8xJ41NCkov4Io68KJxeeBFZLLyz5TzypstgNlkcL+bz&#10;RfDZkgiitOJFwYQNs5NpEP2ZDIaG6QW2F6qWNS+sOwtXq/VqXisE2cjw0n1Dikdm/iEMqDJNgYt9&#10;P6IUhBE5DxNvOY1nXrSMJl4yI7FHguQ8mZIoiRbLQ0qXXLB/p4S6DIfxZDZxNR+hfkSOkHMy2RXz&#10;wKzhBiZRzZsMx6AyMswGK+sLUbjaGsrrfj3KhcX/kIs+J67Srgms7vv+MZvVxjXasU2t7YmVLO6g&#10;K5QEzYK+YYrCopLqI0YdTKQM6w83VDGM6hfCdpaFBSOs3xDYYaTGN6vxDRU5uMqwwahfzk0/9m5a&#10;xdcVRApcqoQ8g24sudm1bY9q6GGYOo7bMCHtWBvvndXDHD/9BQAA//8DAFBLAwQUAAYACAAAACEA&#10;CQ7c7uMAAAALAQAADwAAAGRycy9kb3ducmV2LnhtbEyPwU7DMAyG70i8Q2QkbizpOlpamk4T0i5I&#10;HDYqod2yJLQVjVM12Vb29JgT3Gz50+/vr9azG9jZTqH3KCFZCGAWtTc9thKa9+3DE7AQFRo1eLQS&#10;vm2AdX17U6nS+Avu7HkfW0YhGEoloYtxLDkPurNOhYUfLdLt009ORVqnlptJXSjcDXwpRMad6pE+&#10;dGq0L53VX/uTk7CJye5wuDZFJt6a60erw7x91VLe382bZ2DRzvEPhl99UoeanI7+hCawQUKWrlJC&#10;aVgmj8CIKFZpDuwoIc8LAbyu+P8O9Q8AAAD//wMAUEsBAi0AFAAGAAgAAAAhALaDOJL+AAAA4QEA&#10;ABMAAAAAAAAAAAAAAAAAAAAAAFtDb250ZW50X1R5cGVzXS54bWxQSwECLQAUAAYACAAAACEAOP0h&#10;/9YAAACUAQAACwAAAAAAAAAAAAAAAAAvAQAAX3JlbHMvLnJlbHNQSwECLQAUAAYACAAAACEA3O2/&#10;MPACAAAPBgAADgAAAAAAAAAAAAAAAAAuAgAAZHJzL2Uyb0RvYy54bWxQSwECLQAUAAYACAAAACEA&#10;CQ7c7uMAAAALAQAADwAAAAAAAAAAAAAAAABKBQAAZHJzL2Rvd25yZXYueG1sUEsFBgAAAAAEAAQA&#10;8wAAAFoGAAAAAA==&#10;" adj="21600,780" filled="f" stroked="f" strokecolor="#00b050" strokeweight="2.25pt">
                <v:textbox inset=".5mm,.3mm,.5mm,.3mm">
                  <w:txbxContent>
                    <w:p w14:paraId="21ABBEB1" w14:textId="77777777" w:rsidR="00415ECC" w:rsidRDefault="00415ECC" w:rsidP="00415ECC">
                      <w:pPr>
                        <w:spacing w:line="360" w:lineRule="exact"/>
                        <w:outlineLvl w:val="0"/>
                        <w:rPr>
                          <w:rFonts w:ascii="Lotus Linotype" w:hAnsi="Lotus Linotype" w:cs="Lotus Linotype"/>
                          <w:b/>
                          <w:bCs/>
                          <w:color w:val="C00000"/>
                          <w:kern w:val="36"/>
                          <w:sz w:val="28"/>
                          <w:szCs w:val="28"/>
                          <w:rtl/>
                          <w:lang w:bidi="ar-EG"/>
                        </w:rPr>
                      </w:pPr>
                    </w:p>
                    <w:p w14:paraId="54BF5821" w14:textId="77777777" w:rsidR="00415ECC" w:rsidRPr="00367099" w:rsidRDefault="00415ECC" w:rsidP="00415ECC">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 xml:space="preserve">قناة الخُطَب </w:t>
                      </w:r>
                      <w:proofErr w:type="gramStart"/>
                      <w:r w:rsidRPr="00367099">
                        <w:rPr>
                          <w:rFonts w:asciiTheme="majorBidi" w:hAnsiTheme="majorBidi" w:cstheme="majorBidi"/>
                          <w:b/>
                          <w:bCs/>
                          <w:color w:val="C00000"/>
                          <w:kern w:val="36"/>
                          <w:sz w:val="28"/>
                          <w:szCs w:val="28"/>
                          <w:rtl/>
                          <w:lang w:bidi="ar-EG"/>
                        </w:rPr>
                        <w:t>الوَجِيْزَة</w:t>
                      </w:r>
                      <w:proofErr w:type="gramEnd"/>
                    </w:p>
                    <w:p w14:paraId="4BA4BCEF" w14:textId="77777777" w:rsidR="00415ECC" w:rsidRPr="00357BF5" w:rsidRDefault="00415ECC" w:rsidP="00415ECC">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p>
                  </w:txbxContent>
                </v:textbox>
              </v:shape>
            </w:pict>
          </mc:Fallback>
        </mc:AlternateContent>
      </w:r>
      <w:r w:rsidR="00077CC2" w:rsidRPr="00077CC2">
        <w:rPr>
          <w:kern w:val="2"/>
          <w:sz w:val="28"/>
          <w:szCs w:val="28"/>
          <w:lang w:val="fr-FR" w:eastAsia="fr-FR"/>
          <w14:ligatures w14:val="standardContextual"/>
        </w:rPr>
        <w:t xml:space="preserve">Souvenez-vous d’Allah, Il se souviendra de vous. Remerciez-Le pour Ses bienfaits, Il vous en accordera davantage. </w:t>
      </w:r>
      <w:r w:rsidR="00077CC2" w:rsidRPr="00077CC2">
        <w:rPr>
          <w:i/>
          <w:iCs/>
          <w:kern w:val="2"/>
          <w:sz w:val="28"/>
          <w:szCs w:val="28"/>
          <w:lang w:val="fr-FR" w:eastAsia="fr-FR"/>
          <w14:ligatures w14:val="standardContextual"/>
        </w:rPr>
        <w:t xml:space="preserve">« </w:t>
      </w:r>
      <w:r w:rsidR="00077CC2" w:rsidRPr="00077CC2">
        <w:rPr>
          <w:b/>
          <w:bCs/>
          <w:i/>
          <w:iCs/>
          <w:color w:val="C00000"/>
          <w:kern w:val="2"/>
          <w:sz w:val="28"/>
          <w:szCs w:val="28"/>
          <w:lang w:val="fr-FR" w:eastAsia="fr-FR"/>
          <w14:ligatures w14:val="standardContextual"/>
        </w:rPr>
        <w:t>Le rappel d’Allah est certes la plus grande des choses. Allah sait ce que vous faites.</w:t>
      </w:r>
      <w:r w:rsidR="00077CC2" w:rsidRPr="00077CC2">
        <w:rPr>
          <w:i/>
          <w:iCs/>
          <w:kern w:val="2"/>
          <w:sz w:val="28"/>
          <w:szCs w:val="28"/>
          <w:lang w:val="fr-FR" w:eastAsia="fr-FR"/>
          <w14:ligatures w14:val="standardContextual"/>
        </w:rPr>
        <w:t xml:space="preserve"> »</w:t>
      </w:r>
      <w:r w:rsidR="00077CC2" w:rsidRPr="00077CC2">
        <w:rPr>
          <w:kern w:val="2"/>
          <w:sz w:val="28"/>
          <w:szCs w:val="28"/>
          <w:lang w:val="fr-FR" w:eastAsia="fr-FR"/>
          <w14:ligatures w14:val="standardContextual"/>
        </w:rPr>
        <w:t xml:space="preserve"> (Coran, 29:45).</w:t>
      </w:r>
      <w:r w:rsidR="00415ECC" w:rsidRPr="00415ECC">
        <w:rPr>
          <w:noProof/>
          <w:lang w:val="fr-FR" w:eastAsia="fr-FR"/>
        </w:rPr>
        <w:t xml:space="preserve"> </w:t>
      </w:r>
    </w:p>
    <w:sectPr w:rsidR="00D67ACA" w:rsidRPr="0010331A"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AFD43" w14:textId="77777777" w:rsidR="003D4654" w:rsidRDefault="003D4654" w:rsidP="002701F6">
      <w:r>
        <w:separator/>
      </w:r>
    </w:p>
  </w:endnote>
  <w:endnote w:type="continuationSeparator" w:id="0">
    <w:p w14:paraId="2BCD08FE" w14:textId="77777777" w:rsidR="003D4654" w:rsidRDefault="003D4654" w:rsidP="002701F6">
      <w:r>
        <w:continuationSeparator/>
      </w:r>
    </w:p>
  </w:endnote>
  <w:endnote w:type="continuationNotice" w:id="1">
    <w:p w14:paraId="41EB255A" w14:textId="77777777" w:rsidR="003D4654" w:rsidRDefault="003D46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Courier New"/>
    <w:charset w:val="B2"/>
    <w:family w:val="auto"/>
    <w:pitch w:val="variable"/>
    <w:sig w:usb0="00002000"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812019" w14:textId="77777777" w:rsidR="003D4654" w:rsidRDefault="003D4654" w:rsidP="002701F6">
      <w:r>
        <w:separator/>
      </w:r>
    </w:p>
  </w:footnote>
  <w:footnote w:type="continuationSeparator" w:id="0">
    <w:p w14:paraId="524DC175" w14:textId="77777777" w:rsidR="003D4654" w:rsidRDefault="003D4654" w:rsidP="002701F6">
      <w:r>
        <w:continuationSeparator/>
      </w:r>
    </w:p>
  </w:footnote>
  <w:footnote w:type="continuationNotice" w:id="1">
    <w:p w14:paraId="7D7E2189" w14:textId="77777777" w:rsidR="003D4654" w:rsidRDefault="003D46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FC6DB7" w:rsidRPr="00FC6DB7">
          <w:rPr>
            <w:noProof/>
            <w:rtl/>
            <w:lang w:val="ar-SA"/>
          </w:rPr>
          <w:t>-</w:t>
        </w:r>
        <w:r w:rsidR="00FC6DB7">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179"/>
    <w:multiLevelType w:val="multilevel"/>
    <w:tmpl w:val="6CFC6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2">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BF54E9"/>
    <w:multiLevelType w:val="multilevel"/>
    <w:tmpl w:val="E65E42C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5">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4D179C"/>
    <w:multiLevelType w:val="multilevel"/>
    <w:tmpl w:val="D91E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D4574DB"/>
    <w:multiLevelType w:val="multilevel"/>
    <w:tmpl w:val="76700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3102D"/>
    <w:multiLevelType w:val="hybridMultilevel"/>
    <w:tmpl w:val="340299FE"/>
    <w:lvl w:ilvl="0" w:tplc="E30A9F42">
      <w:numFmt w:val="bullet"/>
      <w:lvlText w:val=""/>
      <w:lvlJc w:val="left"/>
      <w:pPr>
        <w:ind w:left="-491" w:hanging="360"/>
      </w:pPr>
      <w:rPr>
        <w:rFonts w:ascii="Symbol" w:eastAsia="Times New Roman" w:hAnsi="Symbol" w:cstheme="majorBidi" w:hint="default"/>
      </w:rPr>
    </w:lvl>
    <w:lvl w:ilvl="1" w:tplc="040C0003" w:tentative="1">
      <w:start w:val="1"/>
      <w:numFmt w:val="bullet"/>
      <w:lvlText w:val="o"/>
      <w:lvlJc w:val="left"/>
      <w:pPr>
        <w:ind w:left="229" w:hanging="360"/>
      </w:pPr>
      <w:rPr>
        <w:rFonts w:ascii="Courier New" w:hAnsi="Courier New" w:cs="Courier New" w:hint="default"/>
      </w:rPr>
    </w:lvl>
    <w:lvl w:ilvl="2" w:tplc="040C0005" w:tentative="1">
      <w:start w:val="1"/>
      <w:numFmt w:val="bullet"/>
      <w:lvlText w:val=""/>
      <w:lvlJc w:val="left"/>
      <w:pPr>
        <w:ind w:left="949" w:hanging="360"/>
      </w:pPr>
      <w:rPr>
        <w:rFonts w:ascii="Wingdings" w:hAnsi="Wingdings" w:hint="default"/>
      </w:rPr>
    </w:lvl>
    <w:lvl w:ilvl="3" w:tplc="040C0001" w:tentative="1">
      <w:start w:val="1"/>
      <w:numFmt w:val="bullet"/>
      <w:lvlText w:val=""/>
      <w:lvlJc w:val="left"/>
      <w:pPr>
        <w:ind w:left="1669" w:hanging="360"/>
      </w:pPr>
      <w:rPr>
        <w:rFonts w:ascii="Symbol" w:hAnsi="Symbol" w:hint="default"/>
      </w:rPr>
    </w:lvl>
    <w:lvl w:ilvl="4" w:tplc="040C0003" w:tentative="1">
      <w:start w:val="1"/>
      <w:numFmt w:val="bullet"/>
      <w:lvlText w:val="o"/>
      <w:lvlJc w:val="left"/>
      <w:pPr>
        <w:ind w:left="2389" w:hanging="360"/>
      </w:pPr>
      <w:rPr>
        <w:rFonts w:ascii="Courier New" w:hAnsi="Courier New" w:cs="Courier New" w:hint="default"/>
      </w:rPr>
    </w:lvl>
    <w:lvl w:ilvl="5" w:tplc="040C0005" w:tentative="1">
      <w:start w:val="1"/>
      <w:numFmt w:val="bullet"/>
      <w:lvlText w:val=""/>
      <w:lvlJc w:val="left"/>
      <w:pPr>
        <w:ind w:left="3109" w:hanging="360"/>
      </w:pPr>
      <w:rPr>
        <w:rFonts w:ascii="Wingdings" w:hAnsi="Wingdings" w:hint="default"/>
      </w:rPr>
    </w:lvl>
    <w:lvl w:ilvl="6" w:tplc="040C0001" w:tentative="1">
      <w:start w:val="1"/>
      <w:numFmt w:val="bullet"/>
      <w:lvlText w:val=""/>
      <w:lvlJc w:val="left"/>
      <w:pPr>
        <w:ind w:left="3829" w:hanging="360"/>
      </w:pPr>
      <w:rPr>
        <w:rFonts w:ascii="Symbol" w:hAnsi="Symbol" w:hint="default"/>
      </w:rPr>
    </w:lvl>
    <w:lvl w:ilvl="7" w:tplc="040C0003" w:tentative="1">
      <w:start w:val="1"/>
      <w:numFmt w:val="bullet"/>
      <w:lvlText w:val="o"/>
      <w:lvlJc w:val="left"/>
      <w:pPr>
        <w:ind w:left="4549" w:hanging="360"/>
      </w:pPr>
      <w:rPr>
        <w:rFonts w:ascii="Courier New" w:hAnsi="Courier New" w:cs="Courier New" w:hint="default"/>
      </w:rPr>
    </w:lvl>
    <w:lvl w:ilvl="8" w:tplc="040C0005" w:tentative="1">
      <w:start w:val="1"/>
      <w:numFmt w:val="bullet"/>
      <w:lvlText w:val=""/>
      <w:lvlJc w:val="left"/>
      <w:pPr>
        <w:ind w:left="5269" w:hanging="360"/>
      </w:pPr>
      <w:rPr>
        <w:rFonts w:ascii="Wingdings" w:hAnsi="Wingdings" w:hint="default"/>
      </w:rPr>
    </w:lvl>
  </w:abstractNum>
  <w:abstractNum w:abstractNumId="17">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AB2716"/>
    <w:multiLevelType w:val="multilevel"/>
    <w:tmpl w:val="73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3976D5"/>
    <w:multiLevelType w:val="multilevel"/>
    <w:tmpl w:val="1E1C8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512EBF"/>
    <w:multiLevelType w:val="multilevel"/>
    <w:tmpl w:val="443E6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82046A3"/>
    <w:multiLevelType w:val="multilevel"/>
    <w:tmpl w:val="47C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9F60B3F"/>
    <w:multiLevelType w:val="multilevel"/>
    <w:tmpl w:val="26B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8718F5"/>
    <w:multiLevelType w:val="multilevel"/>
    <w:tmpl w:val="24B8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197F52"/>
    <w:multiLevelType w:val="multilevel"/>
    <w:tmpl w:val="5DFE6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F7D390F"/>
    <w:multiLevelType w:val="multilevel"/>
    <w:tmpl w:val="8916A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23"/>
  </w:num>
  <w:num w:numId="4">
    <w:abstractNumId w:val="36"/>
  </w:num>
  <w:num w:numId="5">
    <w:abstractNumId w:val="24"/>
  </w:num>
  <w:num w:numId="6">
    <w:abstractNumId w:val="31"/>
  </w:num>
  <w:num w:numId="7">
    <w:abstractNumId w:val="2"/>
  </w:num>
  <w:num w:numId="8">
    <w:abstractNumId w:val="35"/>
  </w:num>
  <w:num w:numId="9">
    <w:abstractNumId w:val="13"/>
  </w:num>
  <w:num w:numId="10">
    <w:abstractNumId w:val="14"/>
  </w:num>
  <w:num w:numId="11">
    <w:abstractNumId w:val="5"/>
  </w:num>
  <w:num w:numId="12">
    <w:abstractNumId w:val="8"/>
  </w:num>
  <w:num w:numId="13">
    <w:abstractNumId w:val="37"/>
  </w:num>
  <w:num w:numId="14">
    <w:abstractNumId w:val="39"/>
  </w:num>
  <w:num w:numId="15">
    <w:abstractNumId w:val="10"/>
  </w:num>
  <w:num w:numId="16">
    <w:abstractNumId w:val="27"/>
  </w:num>
  <w:num w:numId="17">
    <w:abstractNumId w:val="17"/>
  </w:num>
  <w:num w:numId="18">
    <w:abstractNumId w:val="32"/>
  </w:num>
  <w:num w:numId="19">
    <w:abstractNumId w:val="9"/>
  </w:num>
  <w:num w:numId="20">
    <w:abstractNumId w:val="33"/>
  </w:num>
  <w:num w:numId="21">
    <w:abstractNumId w:val="6"/>
  </w:num>
  <w:num w:numId="22">
    <w:abstractNumId w:val="4"/>
  </w:num>
  <w:num w:numId="23">
    <w:abstractNumId w:val="1"/>
  </w:num>
  <w:num w:numId="24">
    <w:abstractNumId w:val="11"/>
  </w:num>
  <w:num w:numId="25">
    <w:abstractNumId w:val="29"/>
  </w:num>
  <w:num w:numId="26">
    <w:abstractNumId w:val="34"/>
  </w:num>
  <w:num w:numId="27">
    <w:abstractNumId w:val="15"/>
  </w:num>
  <w:num w:numId="28">
    <w:abstractNumId w:val="16"/>
  </w:num>
  <w:num w:numId="29">
    <w:abstractNumId w:val="20"/>
  </w:num>
  <w:num w:numId="30">
    <w:abstractNumId w:val="25"/>
  </w:num>
  <w:num w:numId="31">
    <w:abstractNumId w:val="12"/>
  </w:num>
  <w:num w:numId="32">
    <w:abstractNumId w:val="38"/>
  </w:num>
  <w:num w:numId="33">
    <w:abstractNumId w:val="21"/>
  </w:num>
  <w:num w:numId="34">
    <w:abstractNumId w:val="0"/>
  </w:num>
  <w:num w:numId="35">
    <w:abstractNumId w:val="28"/>
  </w:num>
  <w:num w:numId="36">
    <w:abstractNumId w:val="30"/>
  </w:num>
  <w:num w:numId="37">
    <w:abstractNumId w:val="18"/>
  </w:num>
  <w:num w:numId="38">
    <w:abstractNumId w:val="3"/>
  </w:num>
  <w:num w:numId="39">
    <w:abstractNumId w:val="1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0DC0"/>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3B36"/>
    <w:rsid w:val="000647FB"/>
    <w:rsid w:val="0006613D"/>
    <w:rsid w:val="00066400"/>
    <w:rsid w:val="00067E3A"/>
    <w:rsid w:val="00071EAC"/>
    <w:rsid w:val="00073531"/>
    <w:rsid w:val="00074DBE"/>
    <w:rsid w:val="00077CC2"/>
    <w:rsid w:val="00080007"/>
    <w:rsid w:val="00080965"/>
    <w:rsid w:val="00081021"/>
    <w:rsid w:val="00081F25"/>
    <w:rsid w:val="00082F3E"/>
    <w:rsid w:val="000838BC"/>
    <w:rsid w:val="000840A1"/>
    <w:rsid w:val="00085320"/>
    <w:rsid w:val="0008561A"/>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331A"/>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4FD0"/>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3AE6"/>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73E"/>
    <w:rsid w:val="001C4DE6"/>
    <w:rsid w:val="001C5C5D"/>
    <w:rsid w:val="001C7A6F"/>
    <w:rsid w:val="001D003C"/>
    <w:rsid w:val="001D03BF"/>
    <w:rsid w:val="001D1469"/>
    <w:rsid w:val="001D28F9"/>
    <w:rsid w:val="001D31DA"/>
    <w:rsid w:val="001D3F0E"/>
    <w:rsid w:val="001D45A5"/>
    <w:rsid w:val="001D4957"/>
    <w:rsid w:val="001D5AF5"/>
    <w:rsid w:val="001D7924"/>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1864"/>
    <w:rsid w:val="00232D1B"/>
    <w:rsid w:val="00234608"/>
    <w:rsid w:val="0023642D"/>
    <w:rsid w:val="002372FA"/>
    <w:rsid w:val="002373FB"/>
    <w:rsid w:val="002402F5"/>
    <w:rsid w:val="00240B85"/>
    <w:rsid w:val="00241C88"/>
    <w:rsid w:val="002437E2"/>
    <w:rsid w:val="00243F39"/>
    <w:rsid w:val="00244334"/>
    <w:rsid w:val="00245329"/>
    <w:rsid w:val="0024624C"/>
    <w:rsid w:val="00247243"/>
    <w:rsid w:val="00252540"/>
    <w:rsid w:val="0025435D"/>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1FC"/>
    <w:rsid w:val="00281E15"/>
    <w:rsid w:val="00282634"/>
    <w:rsid w:val="00283DE6"/>
    <w:rsid w:val="002843A4"/>
    <w:rsid w:val="00287DCB"/>
    <w:rsid w:val="0029501D"/>
    <w:rsid w:val="0029606E"/>
    <w:rsid w:val="00297786"/>
    <w:rsid w:val="002A03C5"/>
    <w:rsid w:val="002A0F86"/>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379B1"/>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4654"/>
    <w:rsid w:val="003D53F0"/>
    <w:rsid w:val="003D6092"/>
    <w:rsid w:val="003D7429"/>
    <w:rsid w:val="003D7474"/>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5ECC"/>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2B0C"/>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01E0"/>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1D91"/>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659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1785"/>
    <w:rsid w:val="00682403"/>
    <w:rsid w:val="0068282A"/>
    <w:rsid w:val="00683493"/>
    <w:rsid w:val="006845DC"/>
    <w:rsid w:val="00685010"/>
    <w:rsid w:val="00685A55"/>
    <w:rsid w:val="00686452"/>
    <w:rsid w:val="00687D64"/>
    <w:rsid w:val="00687F4D"/>
    <w:rsid w:val="00690348"/>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A7F6C"/>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D5323"/>
    <w:rsid w:val="007E1676"/>
    <w:rsid w:val="007E1D5A"/>
    <w:rsid w:val="007E230A"/>
    <w:rsid w:val="007E3073"/>
    <w:rsid w:val="007E40BD"/>
    <w:rsid w:val="007E74B3"/>
    <w:rsid w:val="007E7704"/>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5DC"/>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482"/>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4B7F"/>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3EC8"/>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D7FE5"/>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A1"/>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4523"/>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829"/>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0BBE"/>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6316"/>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009"/>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350"/>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398"/>
    <w:rsid w:val="00C87681"/>
    <w:rsid w:val="00C901F9"/>
    <w:rsid w:val="00C9141C"/>
    <w:rsid w:val="00C962CD"/>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23F"/>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07EA4"/>
    <w:rsid w:val="00E12111"/>
    <w:rsid w:val="00E164BA"/>
    <w:rsid w:val="00E177ED"/>
    <w:rsid w:val="00E22C82"/>
    <w:rsid w:val="00E24D60"/>
    <w:rsid w:val="00E25FA5"/>
    <w:rsid w:val="00E26C59"/>
    <w:rsid w:val="00E27006"/>
    <w:rsid w:val="00E27012"/>
    <w:rsid w:val="00E275E4"/>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2F09"/>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691"/>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1F37"/>
    <w:rsid w:val="00F23A08"/>
    <w:rsid w:val="00F24978"/>
    <w:rsid w:val="00F25454"/>
    <w:rsid w:val="00F268DC"/>
    <w:rsid w:val="00F30F80"/>
    <w:rsid w:val="00F33614"/>
    <w:rsid w:val="00F3507A"/>
    <w:rsid w:val="00F36509"/>
    <w:rsid w:val="00F4162F"/>
    <w:rsid w:val="00F4168F"/>
    <w:rsid w:val="00F41D1C"/>
    <w:rsid w:val="00F431F0"/>
    <w:rsid w:val="00F43BD4"/>
    <w:rsid w:val="00F45E29"/>
    <w:rsid w:val="00F46D19"/>
    <w:rsid w:val="00F4731B"/>
    <w:rsid w:val="00F47AFB"/>
    <w:rsid w:val="00F532F8"/>
    <w:rsid w:val="00F5432C"/>
    <w:rsid w:val="00F54A5F"/>
    <w:rsid w:val="00F5739D"/>
    <w:rsid w:val="00F61EF8"/>
    <w:rsid w:val="00F61F0B"/>
    <w:rsid w:val="00F64143"/>
    <w:rsid w:val="00F64354"/>
    <w:rsid w:val="00F64BF8"/>
    <w:rsid w:val="00F65444"/>
    <w:rsid w:val="00F659B7"/>
    <w:rsid w:val="00F65F62"/>
    <w:rsid w:val="00F66155"/>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B7817"/>
    <w:rsid w:val="00FC0E97"/>
    <w:rsid w:val="00FC1619"/>
    <w:rsid w:val="00FC205F"/>
    <w:rsid w:val="00FC41B2"/>
    <w:rsid w:val="00FC4D8C"/>
    <w:rsid w:val="00FC5D57"/>
    <w:rsid w:val="00FC64F3"/>
    <w:rsid w:val="00FC6DB7"/>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4BD"/>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74">
      <w:bodyDiv w:val="1"/>
      <w:marLeft w:val="0"/>
      <w:marRight w:val="0"/>
      <w:marTop w:val="0"/>
      <w:marBottom w:val="0"/>
      <w:divBdr>
        <w:top w:val="none" w:sz="0" w:space="0" w:color="auto"/>
        <w:left w:val="none" w:sz="0" w:space="0" w:color="auto"/>
        <w:bottom w:val="none" w:sz="0" w:space="0" w:color="auto"/>
        <w:right w:val="none" w:sz="0" w:space="0" w:color="auto"/>
      </w:divBdr>
    </w:div>
    <w:div w:id="6912442">
      <w:bodyDiv w:val="1"/>
      <w:marLeft w:val="0"/>
      <w:marRight w:val="0"/>
      <w:marTop w:val="0"/>
      <w:marBottom w:val="0"/>
      <w:divBdr>
        <w:top w:val="none" w:sz="0" w:space="0" w:color="auto"/>
        <w:left w:val="none" w:sz="0" w:space="0" w:color="auto"/>
        <w:bottom w:val="none" w:sz="0" w:space="0" w:color="auto"/>
        <w:right w:val="none" w:sz="0" w:space="0" w:color="auto"/>
      </w:divBdr>
    </w:div>
    <w:div w:id="10492983">
      <w:bodyDiv w:val="1"/>
      <w:marLeft w:val="0"/>
      <w:marRight w:val="0"/>
      <w:marTop w:val="0"/>
      <w:marBottom w:val="0"/>
      <w:divBdr>
        <w:top w:val="none" w:sz="0" w:space="0" w:color="auto"/>
        <w:left w:val="none" w:sz="0" w:space="0" w:color="auto"/>
        <w:bottom w:val="none" w:sz="0" w:space="0" w:color="auto"/>
        <w:right w:val="none" w:sz="0" w:space="0" w:color="auto"/>
      </w:divBdr>
    </w:div>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56114500">
      <w:bodyDiv w:val="1"/>
      <w:marLeft w:val="0"/>
      <w:marRight w:val="0"/>
      <w:marTop w:val="0"/>
      <w:marBottom w:val="0"/>
      <w:divBdr>
        <w:top w:val="none" w:sz="0" w:space="0" w:color="auto"/>
        <w:left w:val="none" w:sz="0" w:space="0" w:color="auto"/>
        <w:bottom w:val="none" w:sz="0" w:space="0" w:color="auto"/>
        <w:right w:val="none" w:sz="0" w:space="0" w:color="auto"/>
      </w:divBdr>
    </w:div>
    <w:div w:id="254440821">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376317040">
      <w:bodyDiv w:val="1"/>
      <w:marLeft w:val="0"/>
      <w:marRight w:val="0"/>
      <w:marTop w:val="0"/>
      <w:marBottom w:val="0"/>
      <w:divBdr>
        <w:top w:val="none" w:sz="0" w:space="0" w:color="auto"/>
        <w:left w:val="none" w:sz="0" w:space="0" w:color="auto"/>
        <w:bottom w:val="none" w:sz="0" w:space="0" w:color="auto"/>
        <w:right w:val="none" w:sz="0" w:space="0" w:color="auto"/>
      </w:divBdr>
    </w:div>
    <w:div w:id="409546545">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443694097">
      <w:bodyDiv w:val="1"/>
      <w:marLeft w:val="0"/>
      <w:marRight w:val="0"/>
      <w:marTop w:val="0"/>
      <w:marBottom w:val="0"/>
      <w:divBdr>
        <w:top w:val="none" w:sz="0" w:space="0" w:color="auto"/>
        <w:left w:val="none" w:sz="0" w:space="0" w:color="auto"/>
        <w:bottom w:val="none" w:sz="0" w:space="0" w:color="auto"/>
        <w:right w:val="none" w:sz="0" w:space="0" w:color="auto"/>
      </w:divBdr>
    </w:div>
    <w:div w:id="469985201">
      <w:bodyDiv w:val="1"/>
      <w:marLeft w:val="0"/>
      <w:marRight w:val="0"/>
      <w:marTop w:val="0"/>
      <w:marBottom w:val="0"/>
      <w:divBdr>
        <w:top w:val="none" w:sz="0" w:space="0" w:color="auto"/>
        <w:left w:val="none" w:sz="0" w:space="0" w:color="auto"/>
        <w:bottom w:val="none" w:sz="0" w:space="0" w:color="auto"/>
        <w:right w:val="none" w:sz="0" w:space="0" w:color="auto"/>
      </w:divBdr>
    </w:div>
    <w:div w:id="606691642">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49629626">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17434308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23916650">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471047602">
      <w:bodyDiv w:val="1"/>
      <w:marLeft w:val="0"/>
      <w:marRight w:val="0"/>
      <w:marTop w:val="0"/>
      <w:marBottom w:val="0"/>
      <w:divBdr>
        <w:top w:val="none" w:sz="0" w:space="0" w:color="auto"/>
        <w:left w:val="none" w:sz="0" w:space="0" w:color="auto"/>
        <w:bottom w:val="none" w:sz="0" w:space="0" w:color="auto"/>
        <w:right w:val="none" w:sz="0" w:space="0" w:color="auto"/>
      </w:divBdr>
    </w:div>
    <w:div w:id="1495877867">
      <w:bodyDiv w:val="1"/>
      <w:marLeft w:val="0"/>
      <w:marRight w:val="0"/>
      <w:marTop w:val="0"/>
      <w:marBottom w:val="0"/>
      <w:divBdr>
        <w:top w:val="none" w:sz="0" w:space="0" w:color="auto"/>
        <w:left w:val="none" w:sz="0" w:space="0" w:color="auto"/>
        <w:bottom w:val="none" w:sz="0" w:space="0" w:color="auto"/>
        <w:right w:val="none" w:sz="0" w:space="0" w:color="auto"/>
      </w:divBdr>
    </w:div>
    <w:div w:id="1553956434">
      <w:bodyDiv w:val="1"/>
      <w:marLeft w:val="0"/>
      <w:marRight w:val="0"/>
      <w:marTop w:val="0"/>
      <w:marBottom w:val="0"/>
      <w:divBdr>
        <w:top w:val="none" w:sz="0" w:space="0" w:color="auto"/>
        <w:left w:val="none" w:sz="0" w:space="0" w:color="auto"/>
        <w:bottom w:val="none" w:sz="0" w:space="0" w:color="auto"/>
        <w:right w:val="none" w:sz="0" w:space="0" w:color="auto"/>
      </w:divBdr>
      <w:divsChild>
        <w:div w:id="2055424151">
          <w:marLeft w:val="0"/>
          <w:marRight w:val="0"/>
          <w:marTop w:val="0"/>
          <w:marBottom w:val="0"/>
          <w:divBdr>
            <w:top w:val="none" w:sz="0" w:space="0" w:color="auto"/>
            <w:left w:val="none" w:sz="0" w:space="0" w:color="auto"/>
            <w:bottom w:val="none" w:sz="0" w:space="0" w:color="auto"/>
            <w:right w:val="none" w:sz="0" w:space="0" w:color="auto"/>
          </w:divBdr>
          <w:divsChild>
            <w:div w:id="1798332986">
              <w:marLeft w:val="0"/>
              <w:marRight w:val="0"/>
              <w:marTop w:val="0"/>
              <w:marBottom w:val="0"/>
              <w:divBdr>
                <w:top w:val="none" w:sz="0" w:space="0" w:color="auto"/>
                <w:left w:val="none" w:sz="0" w:space="0" w:color="auto"/>
                <w:bottom w:val="none" w:sz="0" w:space="0" w:color="auto"/>
                <w:right w:val="none" w:sz="0" w:space="0" w:color="auto"/>
              </w:divBdr>
              <w:divsChild>
                <w:div w:id="12850831">
                  <w:marLeft w:val="0"/>
                  <w:marRight w:val="0"/>
                  <w:marTop w:val="0"/>
                  <w:marBottom w:val="0"/>
                  <w:divBdr>
                    <w:top w:val="none" w:sz="0" w:space="0" w:color="auto"/>
                    <w:left w:val="none" w:sz="0" w:space="0" w:color="auto"/>
                    <w:bottom w:val="none" w:sz="0" w:space="0" w:color="auto"/>
                    <w:right w:val="none" w:sz="0" w:space="0" w:color="auto"/>
                  </w:divBdr>
                  <w:divsChild>
                    <w:div w:id="206001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420576">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54888945">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 w:id="2085490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99310-E43D-4AED-A37C-11A379AA5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7696</TotalTime>
  <Pages>1</Pages>
  <Words>1012</Words>
  <Characters>5569</Characters>
  <Application>Microsoft Office Word</Application>
  <DocSecurity>0</DocSecurity>
  <Lines>46</Lines>
  <Paragraphs>13</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6568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SECRETARIAT</cp:lastModifiedBy>
  <cp:revision>561</cp:revision>
  <cp:lastPrinted>2024-12-18T11:04:00Z</cp:lastPrinted>
  <dcterms:created xsi:type="dcterms:W3CDTF">2024-02-18T07:58:00Z</dcterms:created>
  <dcterms:modified xsi:type="dcterms:W3CDTF">2024-12-18T11:04:00Z</dcterms:modified>
</cp:coreProperties>
</file>