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2B9B" w14:textId="2FBBA447" w:rsidR="00984BBF" w:rsidRPr="003F1CCB" w:rsidRDefault="00AA38EB" w:rsidP="00AF7C18">
      <w:pPr>
        <w:pStyle w:val="2"/>
        <w:bidi/>
        <w:ind w:left="139" w:right="139"/>
        <w:rPr>
          <w:rFonts w:ascii="Traditional Arabic" w:hAnsi="Traditional Arabic" w:cs="Traditional Arabic"/>
          <w:i w:val="0"/>
          <w:iCs w:val="0"/>
          <w:sz w:val="32"/>
          <w:szCs w:val="32"/>
          <w:rtl/>
        </w:rPr>
      </w:pPr>
      <w:bookmarkStart w:id="0" w:name="_Toc185180373"/>
      <w:r w:rsidRPr="003F1CCB">
        <w:rPr>
          <w:rFonts w:ascii="Traditional Arabic" w:hAnsi="Traditional Arabic" w:cs="Traditional Arabic" w:hint="cs"/>
          <w:i w:val="0"/>
          <w:iCs w:val="0"/>
          <w:sz w:val="32"/>
          <w:szCs w:val="32"/>
          <w:rtl/>
        </w:rPr>
        <w:t>خُطْبَةُ</w:t>
      </w:r>
      <w:r w:rsidR="00984BBF" w:rsidRPr="003F1CCB">
        <w:rPr>
          <w:rFonts w:ascii="Traditional Arabic" w:hAnsi="Traditional Arabic" w:cs="Traditional Arabic" w:hint="cs"/>
          <w:i w:val="0"/>
          <w:iCs w:val="0"/>
          <w:sz w:val="32"/>
          <w:szCs w:val="32"/>
          <w:rtl/>
        </w:rPr>
        <w:t xml:space="preserve">: </w:t>
      </w:r>
      <w:bookmarkEnd w:id="0"/>
      <w:r w:rsidR="00ED38D5">
        <w:rPr>
          <w:rFonts w:ascii="Traditional Arabic" w:hAnsi="Traditional Arabic" w:cs="Traditional Arabic" w:hint="cs"/>
          <w:i w:val="0"/>
          <w:iCs w:val="0"/>
          <w:sz w:val="32"/>
          <w:szCs w:val="32"/>
          <w:rtl/>
        </w:rPr>
        <w:t xml:space="preserve">فَضْلُ كَظْمِ الغَيْظِ، </w:t>
      </w:r>
      <w:r w:rsidR="00655099">
        <w:rPr>
          <w:rFonts w:ascii="Traditional Arabic" w:hAnsi="Traditional Arabic" w:cs="Traditional Arabic" w:hint="cs"/>
          <w:i w:val="0"/>
          <w:iCs w:val="0"/>
          <w:sz w:val="32"/>
          <w:szCs w:val="32"/>
          <w:rtl/>
        </w:rPr>
        <w:t xml:space="preserve">وَعِلَاجُ </w:t>
      </w:r>
      <w:r w:rsidRPr="003F1CCB">
        <w:rPr>
          <w:rFonts w:ascii="Traditional Arabic" w:hAnsi="Traditional Arabic" w:cs="Traditional Arabic" w:hint="cs"/>
          <w:i w:val="0"/>
          <w:iCs w:val="0"/>
          <w:sz w:val="32"/>
          <w:szCs w:val="32"/>
          <w:rtl/>
        </w:rPr>
        <w:t>الغَضَب</w:t>
      </w:r>
      <w:r w:rsidR="00ED38D5">
        <w:rPr>
          <w:rFonts w:ascii="Traditional Arabic" w:hAnsi="Traditional Arabic" w:cs="Traditional Arabic" w:hint="cs"/>
          <w:i w:val="0"/>
          <w:iCs w:val="0"/>
          <w:sz w:val="32"/>
          <w:szCs w:val="32"/>
          <w:rtl/>
        </w:rPr>
        <w:t>ِ،</w:t>
      </w:r>
      <w:r w:rsidR="00984BBF" w:rsidRPr="003F1CCB">
        <w:rPr>
          <w:rFonts w:ascii="Traditional Arabic" w:hAnsi="Traditional Arabic" w:cs="Traditional Arabic" w:hint="cs"/>
          <w:i w:val="0"/>
          <w:iCs w:val="0"/>
          <w:sz w:val="32"/>
          <w:szCs w:val="32"/>
          <w:rtl/>
        </w:rPr>
        <w:t xml:space="preserve">. </w:t>
      </w:r>
      <w:r w:rsidRPr="003F1CCB">
        <w:rPr>
          <w:rFonts w:ascii="Traditional Arabic" w:hAnsi="Traditional Arabic" w:cs="Traditional Arabic" w:hint="cs"/>
          <w:i w:val="0"/>
          <w:iCs w:val="0"/>
          <w:sz w:val="32"/>
          <w:szCs w:val="32"/>
          <w:rtl/>
        </w:rPr>
        <w:t>الخُطْبَةُ</w:t>
      </w:r>
      <w:r w:rsidR="00984BBF" w:rsidRPr="003F1CCB">
        <w:rPr>
          <w:rFonts w:ascii="Traditional Arabic" w:hAnsi="Traditional Arabic" w:cs="Traditional Arabic" w:hint="cs"/>
          <w:i w:val="0"/>
          <w:iCs w:val="0"/>
          <w:sz w:val="32"/>
          <w:szCs w:val="32"/>
          <w:rtl/>
        </w:rPr>
        <w:t xml:space="preserve"> الأ</w:t>
      </w:r>
      <w:r w:rsidRPr="003F1CCB">
        <w:rPr>
          <w:rFonts w:ascii="Traditional Arabic" w:hAnsi="Traditional Arabic" w:cs="Traditional Arabic" w:hint="cs"/>
          <w:i w:val="0"/>
          <w:iCs w:val="0"/>
          <w:sz w:val="32"/>
          <w:szCs w:val="32"/>
          <w:rtl/>
        </w:rPr>
        <w:t>ُولَى</w:t>
      </w:r>
      <w:r w:rsidR="00984BBF" w:rsidRPr="003F1CCB">
        <w:rPr>
          <w:rFonts w:ascii="Traditional Arabic" w:hAnsi="Traditional Arabic" w:cs="Traditional Arabic" w:hint="cs"/>
          <w:i w:val="0"/>
          <w:iCs w:val="0"/>
          <w:sz w:val="32"/>
          <w:szCs w:val="32"/>
          <w:rtl/>
        </w:rPr>
        <w:t>.</w:t>
      </w:r>
    </w:p>
    <w:p w14:paraId="7E99BD14" w14:textId="7ED6032B" w:rsidR="00565349" w:rsidRPr="003F1CCB" w:rsidRDefault="003F1CCB" w:rsidP="00AF7C18">
      <w:pPr>
        <w:ind w:left="139" w:firstLine="0"/>
        <w:rPr>
          <w:b/>
          <w:bCs/>
          <w:rtl/>
        </w:rPr>
      </w:pPr>
      <w:r w:rsidRPr="003F1CCB">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w:t>
      </w:r>
      <w:r w:rsidR="00AF7C18" w:rsidRPr="003F1CCB">
        <w:rPr>
          <w:rFonts w:hint="cs"/>
          <w:b/>
          <w:bCs/>
          <w:rtl/>
        </w:rPr>
        <w:t>بَعْدُ.</w:t>
      </w:r>
      <w:r w:rsidRPr="003F1CCB">
        <w:rPr>
          <w:b/>
          <w:bCs/>
          <w:rtl/>
        </w:rPr>
        <w:t>.</w:t>
      </w:r>
    </w:p>
    <w:p w14:paraId="38509387" w14:textId="77777777" w:rsidR="00984BBF" w:rsidRPr="003F1CCB" w:rsidRDefault="00984BBF" w:rsidP="00AF7C18">
      <w:pPr>
        <w:pStyle w:val="aff"/>
        <w:numPr>
          <w:ilvl w:val="0"/>
          <w:numId w:val="3"/>
        </w:numPr>
        <w:tabs>
          <w:tab w:val="left" w:pos="-286"/>
        </w:tabs>
        <w:ind w:left="139" w:right="139" w:firstLine="0"/>
        <w:contextualSpacing w:val="0"/>
        <w:jc w:val="lowKashida"/>
        <w:rPr>
          <w:rFonts w:ascii="Traditional Arabic" w:hAnsi="Traditional Arabic"/>
          <w:b/>
          <w:bCs/>
          <w:sz w:val="32"/>
          <w:szCs w:val="32"/>
        </w:rPr>
      </w:pPr>
      <w:r w:rsidRPr="003F1CCB">
        <w:rPr>
          <w:rFonts w:ascii="Traditional Arabic" w:hAnsi="Traditional Arabic" w:hint="cs"/>
          <w:b/>
          <w:bCs/>
          <w:sz w:val="32"/>
          <w:szCs w:val="32"/>
          <w:rtl/>
        </w:rPr>
        <w:t>عِبَادَ الله: إِنَّ مِنْ أَسْوَءِ الأَخْلَاقِ، وَأَقْبَحُهَا: الغَضَبُ، وَهُوَ السَّبَبُ فِي تَدْمِيرِ العَلَاقَاتِ، وَتَفْجِيرِ النِّزَاعَاتِ بَيْنَ النَّاسِ، سَوَاءً كَانُوا صِغَارًا أَوْ كِبَارًا ، فَمَا أَكْثَرَ الحَوَادِثِ المُؤْلِمَةِ الَّتِي نَشْهَدُهَا بِسَبَبِ الغَضَبِ، وَكَمْ مِنْ حَادِثَةِ قَتْلٍ حَدَثَتْ بَيْنَ أَشْخَاصٍ، لَا يَعْرِفُ بَعْضهمْ بَعْضَا، وَلَا بَيْنَهُمْ عَدَوَات، وَلَا صَدَاقَات، وَإِنَّمَا بِسَبَبِ خِلَافٍ حَوْلَ مَوَاقِفِ سَيَّارَاتٍ، فَيَسْتَشِيْطُ البَعْضُ غَضَبَاً، حَتَّى يَفْقُدَ عَقْلَهُ، وَصَوَابَهُ، وَيَجِدُ بَعْدَ ذَلِكَ، أَنَّهُ أَزْهَقَ نَفْسَاً بَرِيْئَةً، فِيْ مَوْقِفٍ لَا يَسْتَوْجِبُ فِيْهِ الغَضَبُ، وَلَا يُحْتَمَلُ فِيْهِ ، وَمَعْ ذَلِكَ، اسْتَحْوَذَ عَلَيْهِمُ الشَّيْطَانُ، فَتَطَوَّرَ الأَمْرُ إِلَى إِزْهَاقِ أَرْوَاحٍ، فَكَانَ عَلَيْهِ أَلَّا يُحَمِّلَ المُوْضُوْعَ مَا لَا يُحْتَمَلُ، وَأَنْ يَتَنَازَلَ لِأَخِيْهِ.</w:t>
      </w:r>
    </w:p>
    <w:p w14:paraId="0638810E" w14:textId="77777777" w:rsidR="00984BBF" w:rsidRPr="003F1CCB" w:rsidRDefault="00984BBF" w:rsidP="00AF7C18">
      <w:pPr>
        <w:pStyle w:val="aff"/>
        <w:numPr>
          <w:ilvl w:val="0"/>
          <w:numId w:val="3"/>
        </w:numPr>
        <w:tabs>
          <w:tab w:val="left" w:pos="-286"/>
        </w:tabs>
        <w:ind w:left="139" w:right="139" w:firstLine="0"/>
        <w:contextualSpacing w:val="0"/>
        <w:jc w:val="lowKashida"/>
        <w:rPr>
          <w:rFonts w:ascii="Traditional Arabic" w:hAnsi="Traditional Arabic"/>
          <w:b/>
          <w:bCs/>
          <w:sz w:val="32"/>
          <w:szCs w:val="32"/>
        </w:rPr>
      </w:pPr>
      <w:r w:rsidRPr="003F1CCB">
        <w:rPr>
          <w:rFonts w:ascii="Traditional Arabic" w:hAnsi="Traditional Arabic" w:hint="cs"/>
          <w:b/>
          <w:bCs/>
          <w:sz w:val="32"/>
          <w:szCs w:val="32"/>
          <w:rtl/>
        </w:rPr>
        <w:t>وَعَلَى كُلِّ مَنِ اشْتَدَّ غَضَبُهُ، أَنْ يَعْلَمَ فَضْلُ كِتْمَانِ الغَضَبِ، وَعِلَاجُ الغَضَبِ، مِنْ سُنَّةِ المَعْصُومِ ﷺ.</w:t>
      </w:r>
    </w:p>
    <w:p w14:paraId="40BBB5DA" w14:textId="5FBE27B9" w:rsidR="00984BBF" w:rsidRPr="003F1CCB" w:rsidRDefault="00984BBF" w:rsidP="00AF7C18">
      <w:pPr>
        <w:pStyle w:val="aff"/>
        <w:numPr>
          <w:ilvl w:val="0"/>
          <w:numId w:val="3"/>
        </w:numPr>
        <w:tabs>
          <w:tab w:val="left" w:pos="-286"/>
        </w:tabs>
        <w:ind w:left="139" w:right="139" w:firstLine="0"/>
        <w:contextualSpacing w:val="0"/>
        <w:jc w:val="lowKashida"/>
        <w:rPr>
          <w:rFonts w:ascii="Traditional Arabic" w:hAnsi="Traditional Arabic"/>
          <w:b/>
          <w:bCs/>
          <w:sz w:val="32"/>
          <w:szCs w:val="32"/>
        </w:rPr>
      </w:pPr>
      <w:r w:rsidRPr="003F1CCB">
        <w:rPr>
          <w:rFonts w:ascii="Traditional Arabic" w:hAnsi="Traditional Arabic" w:hint="cs"/>
          <w:b/>
          <w:bCs/>
          <w:sz w:val="32"/>
          <w:szCs w:val="32"/>
          <w:rtl/>
        </w:rPr>
        <w:t>وَعَلَى كُلِّ مُسْلِمٍ، أَنْ يَعْلَمَ فَضْلُ كَظْم</w:t>
      </w:r>
      <w:r w:rsidR="003F5F9C" w:rsidRPr="003F1CCB">
        <w:rPr>
          <w:rFonts w:ascii="Traditional Arabic" w:hAnsi="Traditional Arabic" w:hint="cs"/>
          <w:b/>
          <w:bCs/>
          <w:sz w:val="32"/>
          <w:szCs w:val="32"/>
          <w:rtl/>
        </w:rPr>
        <w:t>ِ</w:t>
      </w:r>
      <w:r w:rsidRPr="003F1CCB">
        <w:rPr>
          <w:rFonts w:ascii="Traditional Arabic" w:hAnsi="Traditional Arabic" w:hint="cs"/>
          <w:b/>
          <w:bCs/>
          <w:sz w:val="32"/>
          <w:szCs w:val="32"/>
          <w:rtl/>
        </w:rPr>
        <w:t xml:space="preserve"> الغَيْظِ، وَقَدْ جَاءَت البَشَائِرُ مِنَ الرَّسُولِ ﷺ، بِفَضْلِ كِتْمَانِ الغَضَبِ، وَمِنْ ذَلِكَ:</w:t>
      </w:r>
    </w:p>
    <w:p w14:paraId="7C3C35C6" w14:textId="77777777" w:rsidR="00984BBF" w:rsidRPr="003F1CCB" w:rsidRDefault="00984BBF" w:rsidP="00AF7C18">
      <w:pPr>
        <w:pStyle w:val="aff"/>
        <w:tabs>
          <w:tab w:val="left" w:pos="-286"/>
        </w:tabs>
        <w:ind w:left="139" w:right="139" w:firstLine="0"/>
        <w:contextualSpacing w:val="0"/>
        <w:jc w:val="lowKashida"/>
        <w:rPr>
          <w:rFonts w:ascii="Traditional Arabic" w:hAnsi="Traditional Arabic"/>
          <w:b/>
          <w:bCs/>
          <w:sz w:val="32"/>
          <w:szCs w:val="32"/>
          <w:rtl/>
        </w:rPr>
      </w:pPr>
      <w:r w:rsidRPr="003F1CCB">
        <w:rPr>
          <w:rFonts w:ascii="Traditional Arabic" w:hAnsi="Traditional Arabic" w:hint="cs"/>
          <w:b/>
          <w:bCs/>
          <w:sz w:val="32"/>
          <w:szCs w:val="32"/>
          <w:u w:val="single"/>
          <w:rtl/>
        </w:rPr>
        <w:t>أولًا</w:t>
      </w:r>
      <w:r w:rsidRPr="003F1CCB">
        <w:rPr>
          <w:rFonts w:ascii="Traditional Arabic" w:hAnsi="Traditional Arabic" w:hint="cs"/>
          <w:b/>
          <w:bCs/>
          <w:sz w:val="32"/>
          <w:szCs w:val="32"/>
          <w:rtl/>
        </w:rPr>
        <w:t>: قَوْلُهُ ﷺ: (مَا مِنْ جَرعةٍ أعظمُ أجرًا عند اللهِ من جَرعةِ غيظٍ كظمَها عبدٌ ابتغاءَ وجهِ اللهِ). رَوَاهُ ابنُ مَاجَةَ، وَغَيْرهُ، بِسَنَدٍ صَحِيْحٍ.</w:t>
      </w:r>
    </w:p>
    <w:p w14:paraId="2CE7D502" w14:textId="1D06DF77" w:rsidR="00984BBF" w:rsidRPr="003F1CCB" w:rsidRDefault="00984BBF" w:rsidP="00AF7C18">
      <w:pPr>
        <w:pStyle w:val="aff"/>
        <w:tabs>
          <w:tab w:val="left" w:pos="-286"/>
        </w:tabs>
        <w:ind w:left="139" w:right="139" w:firstLine="0"/>
        <w:contextualSpacing w:val="0"/>
        <w:jc w:val="lowKashida"/>
        <w:rPr>
          <w:rFonts w:ascii="Traditional Arabic" w:hAnsi="Traditional Arabic"/>
          <w:b/>
          <w:bCs/>
          <w:sz w:val="32"/>
          <w:szCs w:val="32"/>
          <w:rtl/>
        </w:rPr>
      </w:pPr>
      <w:r w:rsidRPr="003F1CCB">
        <w:rPr>
          <w:rFonts w:ascii="Traditional Arabic" w:hAnsi="Traditional Arabic" w:hint="cs"/>
          <w:b/>
          <w:bCs/>
          <w:sz w:val="32"/>
          <w:szCs w:val="32"/>
          <w:u w:val="single"/>
          <w:rtl/>
        </w:rPr>
        <w:t>ثانيًا</w:t>
      </w:r>
      <w:r w:rsidRPr="003F1CCB">
        <w:rPr>
          <w:rFonts w:ascii="Traditional Arabic" w:hAnsi="Traditional Arabic" w:hint="cs"/>
          <w:b/>
          <w:bCs/>
          <w:sz w:val="32"/>
          <w:szCs w:val="32"/>
          <w:rtl/>
        </w:rPr>
        <w:t>: وَقَالَ ﷺ: (مَنْ كظمَ غيظًا وَهوَ يستطيعُ أن ينفذَه دعاهُ اللَّهُ يومَ القيامةِ علَى رءوسِ الخلائقِ حتَّى يخيِّرَه في أيِّ الحورِ شاءَ). رَوَاهُ أَبُو دَاوُدَ، وَغَيْره</w:t>
      </w:r>
      <w:r w:rsidR="00EA437A" w:rsidRPr="003F1CCB">
        <w:rPr>
          <w:rFonts w:ascii="Traditional Arabic" w:hAnsi="Traditional Arabic" w:hint="cs"/>
          <w:b/>
          <w:bCs/>
          <w:sz w:val="32"/>
          <w:szCs w:val="32"/>
          <w:rtl/>
        </w:rPr>
        <w:t>ُ</w:t>
      </w:r>
      <w:r w:rsidRPr="003F1CCB">
        <w:rPr>
          <w:rFonts w:ascii="Traditional Arabic" w:hAnsi="Traditional Arabic" w:hint="cs"/>
          <w:b/>
          <w:bCs/>
          <w:sz w:val="32"/>
          <w:szCs w:val="32"/>
          <w:rtl/>
        </w:rPr>
        <w:t>، بِسَنَدٍ حَسَنٍ.</w:t>
      </w:r>
    </w:p>
    <w:p w14:paraId="54E36CBE" w14:textId="77777777" w:rsidR="00984BBF" w:rsidRPr="003F1CCB" w:rsidRDefault="00984BBF" w:rsidP="00AF7C18">
      <w:pPr>
        <w:pStyle w:val="aff"/>
        <w:tabs>
          <w:tab w:val="left" w:pos="-286"/>
        </w:tabs>
        <w:ind w:left="139" w:right="139" w:firstLine="0"/>
        <w:contextualSpacing w:val="0"/>
        <w:jc w:val="lowKashida"/>
        <w:rPr>
          <w:rFonts w:ascii="Traditional Arabic" w:hAnsi="Traditional Arabic"/>
          <w:b/>
          <w:bCs/>
          <w:sz w:val="32"/>
          <w:szCs w:val="32"/>
          <w:rtl/>
        </w:rPr>
      </w:pPr>
      <w:r w:rsidRPr="003F1CCB">
        <w:rPr>
          <w:rFonts w:ascii="Traditional Arabic" w:hAnsi="Traditional Arabic" w:hint="cs"/>
          <w:b/>
          <w:bCs/>
          <w:sz w:val="32"/>
          <w:szCs w:val="32"/>
          <w:u w:val="single"/>
          <w:rtl/>
        </w:rPr>
        <w:t>ثالثًا</w:t>
      </w:r>
      <w:r w:rsidRPr="003F1CCB">
        <w:rPr>
          <w:rFonts w:ascii="Traditional Arabic" w:hAnsi="Traditional Arabic" w:hint="cs"/>
          <w:b/>
          <w:bCs/>
          <w:sz w:val="32"/>
          <w:szCs w:val="32"/>
          <w:rtl/>
        </w:rPr>
        <w:t>: وقَالَ ﷺ: (مَنْ كَفَّ غضبَهُ كَفَّ اللهُ عنهُ عذابَهُ، ومَنْ خزنَ لسانَهُ سترَ اللهُ عَوْرَتَهُ، ومَنِ اعْتَذَرَ إلى اللهِ قَبِلَ اللهُ عُذْرَهُ). رَوَاهُ ابنُ أَبِيْ عَاصِمٍ، وَغَيْرهُ، بِسَنَدٍ حَسَنٍ.</w:t>
      </w:r>
    </w:p>
    <w:p w14:paraId="33CF85A6" w14:textId="2BB7AA5A" w:rsidR="00984BBF" w:rsidRPr="003F1CCB" w:rsidRDefault="00984BBF" w:rsidP="00AF7C18">
      <w:pPr>
        <w:pStyle w:val="aff"/>
        <w:tabs>
          <w:tab w:val="left" w:pos="-286"/>
        </w:tabs>
        <w:ind w:left="139" w:right="139" w:firstLine="0"/>
        <w:contextualSpacing w:val="0"/>
        <w:jc w:val="lowKashida"/>
        <w:rPr>
          <w:rFonts w:ascii="Traditional Arabic" w:hAnsi="Traditional Arabic"/>
          <w:b/>
          <w:bCs/>
          <w:sz w:val="32"/>
          <w:szCs w:val="32"/>
          <w:rtl/>
        </w:rPr>
      </w:pPr>
      <w:r w:rsidRPr="003F1CCB">
        <w:rPr>
          <w:rFonts w:ascii="Traditional Arabic" w:hAnsi="Traditional Arabic" w:hint="cs"/>
          <w:b/>
          <w:bCs/>
          <w:sz w:val="32"/>
          <w:szCs w:val="32"/>
          <w:u w:val="single"/>
          <w:rtl/>
        </w:rPr>
        <w:t>رابعًا</w:t>
      </w:r>
      <w:r w:rsidRPr="003F1CCB">
        <w:rPr>
          <w:rFonts w:ascii="Traditional Arabic" w:hAnsi="Traditional Arabic" w:hint="cs"/>
          <w:b/>
          <w:bCs/>
          <w:sz w:val="32"/>
          <w:szCs w:val="32"/>
          <w:rtl/>
        </w:rPr>
        <w:t>: وعَنْ عَبْدُ اللهِ بنُ عَمْرُو -رَضي الله عَنْه - قَالَ: قُلْتُ: يا رسولَ اللهِ ما يمنَعُني مِن غضَبِ اللهِ؟ قال: (لا تغضَبْ). رَوَاهُ أَحْمَدُ، وَغَيْره</w:t>
      </w:r>
      <w:r w:rsidR="00EA437A" w:rsidRPr="003F1CCB">
        <w:rPr>
          <w:rFonts w:ascii="Traditional Arabic" w:hAnsi="Traditional Arabic" w:hint="cs"/>
          <w:b/>
          <w:bCs/>
          <w:sz w:val="32"/>
          <w:szCs w:val="32"/>
          <w:rtl/>
        </w:rPr>
        <w:t>ُ</w:t>
      </w:r>
      <w:r w:rsidRPr="003F1CCB">
        <w:rPr>
          <w:rFonts w:ascii="Traditional Arabic" w:hAnsi="Traditional Arabic" w:hint="cs"/>
          <w:b/>
          <w:bCs/>
          <w:sz w:val="32"/>
          <w:szCs w:val="32"/>
          <w:rtl/>
        </w:rPr>
        <w:t>، بِسَنَدٍ حَسَنٍ.</w:t>
      </w:r>
    </w:p>
    <w:p w14:paraId="3B46F5DD" w14:textId="77777777" w:rsidR="00984BBF" w:rsidRPr="003F1CCB" w:rsidRDefault="00984BBF" w:rsidP="00AF7C18">
      <w:pPr>
        <w:pStyle w:val="aff"/>
        <w:tabs>
          <w:tab w:val="left" w:pos="-286"/>
        </w:tabs>
        <w:ind w:left="139" w:right="139" w:firstLine="0"/>
        <w:contextualSpacing w:val="0"/>
        <w:jc w:val="lowKashida"/>
        <w:rPr>
          <w:rFonts w:ascii="Traditional Arabic" w:hAnsi="Traditional Arabic"/>
          <w:b/>
          <w:bCs/>
          <w:sz w:val="32"/>
          <w:szCs w:val="32"/>
          <w:rtl/>
        </w:rPr>
      </w:pPr>
      <w:r w:rsidRPr="003F1CCB">
        <w:rPr>
          <w:rFonts w:ascii="Traditional Arabic" w:hAnsi="Traditional Arabic" w:hint="cs"/>
          <w:b/>
          <w:bCs/>
          <w:sz w:val="32"/>
          <w:szCs w:val="32"/>
          <w:u w:val="single"/>
          <w:rtl/>
        </w:rPr>
        <w:t>ثانيًا</w:t>
      </w:r>
      <w:r w:rsidRPr="003F1CCB">
        <w:rPr>
          <w:rFonts w:ascii="Traditional Arabic" w:hAnsi="Traditional Arabic" w:hint="cs"/>
          <w:b/>
          <w:bCs/>
          <w:sz w:val="32"/>
          <w:szCs w:val="32"/>
          <w:rtl/>
        </w:rPr>
        <w:t>: وقَالَ رجلٌ لرسولِ اللهِ ﷺ دُلَّني على عملٍ يُدخِلُني الجنَّةَ قال رسولُ اللهِ ﷺ: (لا تغضَبْ ولك الجنَّةُ). رَوَاهُ الطَّبَرَانِيُّ بِسَنَدِ صَحِيْحٍ.</w:t>
      </w:r>
    </w:p>
    <w:p w14:paraId="2C5300D8" w14:textId="77777777" w:rsidR="00984BBF" w:rsidRPr="003F1CCB" w:rsidRDefault="00984BBF" w:rsidP="00AF7C18">
      <w:pPr>
        <w:pStyle w:val="aff"/>
        <w:tabs>
          <w:tab w:val="left" w:pos="-286"/>
        </w:tabs>
        <w:ind w:left="139" w:right="139" w:firstLine="0"/>
        <w:contextualSpacing w:val="0"/>
        <w:jc w:val="lowKashida"/>
        <w:rPr>
          <w:rFonts w:ascii="Traditional Arabic" w:hAnsi="Traditional Arabic"/>
          <w:b/>
          <w:bCs/>
          <w:sz w:val="32"/>
          <w:szCs w:val="32"/>
          <w:rtl/>
        </w:rPr>
      </w:pPr>
      <w:r w:rsidRPr="003F1CCB">
        <w:rPr>
          <w:rFonts w:ascii="Traditional Arabic" w:hAnsi="Traditional Arabic" w:hint="cs"/>
          <w:b/>
          <w:bCs/>
          <w:sz w:val="32"/>
          <w:szCs w:val="32"/>
          <w:u w:val="single"/>
          <w:rtl/>
        </w:rPr>
        <w:t>ثالثًا</w:t>
      </w:r>
      <w:r w:rsidRPr="003F1CCB">
        <w:rPr>
          <w:rFonts w:ascii="Traditional Arabic" w:hAnsi="Traditional Arabic" w:hint="cs"/>
          <w:b/>
          <w:bCs/>
          <w:sz w:val="32"/>
          <w:szCs w:val="32"/>
          <w:rtl/>
        </w:rPr>
        <w:t>: وقَالَ ﷺ: (ليسَ الشَّدِيدُ بالصُّرَعَةِ، إنَّما الشَّدِيدُ الذي يَمْلِكُ نَفْسَهُ عِنْدَ الغَضَبِ). رَوَاهُ البُخَارِيُّ، وَمُسْلِمـٌ.</w:t>
      </w:r>
    </w:p>
    <w:p w14:paraId="075424FB" w14:textId="53E377B7" w:rsidR="00984BBF" w:rsidRPr="003F1CCB" w:rsidRDefault="00984BBF" w:rsidP="00AF7C18">
      <w:pPr>
        <w:pStyle w:val="aff"/>
        <w:tabs>
          <w:tab w:val="left" w:pos="-286"/>
        </w:tabs>
        <w:ind w:left="139" w:right="139" w:firstLine="0"/>
        <w:contextualSpacing w:val="0"/>
        <w:jc w:val="lowKashida"/>
        <w:rPr>
          <w:rFonts w:ascii="Traditional Arabic" w:hAnsi="Traditional Arabic"/>
          <w:b/>
          <w:bCs/>
          <w:sz w:val="32"/>
          <w:szCs w:val="32"/>
          <w:rtl/>
        </w:rPr>
      </w:pPr>
      <w:r w:rsidRPr="003F1CCB">
        <w:rPr>
          <w:rFonts w:ascii="Traditional Arabic" w:hAnsi="Traditional Arabic" w:hint="cs"/>
          <w:b/>
          <w:bCs/>
          <w:sz w:val="32"/>
          <w:szCs w:val="32"/>
          <w:u w:val="single"/>
          <w:rtl/>
        </w:rPr>
        <w:t>رابعًا</w:t>
      </w:r>
      <w:r w:rsidRPr="003F1CCB">
        <w:rPr>
          <w:rFonts w:ascii="Traditional Arabic" w:hAnsi="Traditional Arabic" w:hint="cs"/>
          <w:b/>
          <w:bCs/>
          <w:sz w:val="32"/>
          <w:szCs w:val="32"/>
          <w:rtl/>
        </w:rPr>
        <w:t xml:space="preserve">: مَحَبَّةُ اللهِ لَمن </w:t>
      </w:r>
      <w:r w:rsidR="007F2A56" w:rsidRPr="003F1CCB">
        <w:rPr>
          <w:rFonts w:ascii="Traditional Arabic" w:hAnsi="Traditional Arabic" w:hint="cs"/>
          <w:b/>
          <w:bCs/>
          <w:sz w:val="32"/>
          <w:szCs w:val="32"/>
          <w:rtl/>
        </w:rPr>
        <w:t>تَرَكَ</w:t>
      </w:r>
      <w:r w:rsidRPr="003F1CCB">
        <w:rPr>
          <w:rFonts w:ascii="Traditional Arabic" w:hAnsi="Traditional Arabic" w:hint="cs"/>
          <w:b/>
          <w:bCs/>
          <w:sz w:val="32"/>
          <w:szCs w:val="32"/>
          <w:rtl/>
        </w:rPr>
        <w:t xml:space="preserve"> </w:t>
      </w:r>
      <w:r w:rsidR="007F2A56" w:rsidRPr="003F1CCB">
        <w:rPr>
          <w:rFonts w:ascii="Traditional Arabic" w:hAnsi="Traditional Arabic" w:hint="cs"/>
          <w:b/>
          <w:bCs/>
          <w:sz w:val="32"/>
          <w:szCs w:val="32"/>
          <w:rtl/>
        </w:rPr>
        <w:t>الغَضَب</w:t>
      </w:r>
      <w:r w:rsidRPr="003F1CCB">
        <w:rPr>
          <w:rFonts w:ascii="Traditional Arabic" w:hAnsi="Traditional Arabic" w:hint="cs"/>
          <w:b/>
          <w:bCs/>
          <w:sz w:val="32"/>
          <w:szCs w:val="32"/>
          <w:rtl/>
        </w:rPr>
        <w:t>؛ لِقَولِهِ تَعَالَى: ﴿الَّذِينَ يُنْفِقُونَ فِي السَّرَّاءِ وَالضَّرَّاءِ وَالْكَاظِمِينَ الْغَيْظَ وَالْعَافِينَ عَنِ النَّاسِ وَاللَّهُ يُحِبُّ الْمُحْسِنِينَ﴾.</w:t>
      </w:r>
    </w:p>
    <w:p w14:paraId="421B61BD" w14:textId="0DEF8647" w:rsidR="00984BBF" w:rsidRPr="003F1CCB" w:rsidRDefault="007F2A56"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عِبَادَ</w:t>
      </w:r>
      <w:r w:rsidR="00984BBF" w:rsidRPr="003F1CCB">
        <w:rPr>
          <w:rFonts w:ascii="Traditional Arabic" w:hAnsi="Traditional Arabic" w:hint="cs"/>
          <w:b/>
          <w:bCs/>
          <w:sz w:val="32"/>
          <w:szCs w:val="32"/>
          <w:rtl/>
        </w:rPr>
        <w:t xml:space="preserve"> الله: </w:t>
      </w:r>
      <w:r w:rsidRPr="003F1CCB">
        <w:rPr>
          <w:rFonts w:ascii="Traditional Arabic" w:hAnsi="Traditional Arabic" w:hint="cs"/>
          <w:b/>
          <w:bCs/>
          <w:sz w:val="32"/>
          <w:szCs w:val="32"/>
          <w:rtl/>
        </w:rPr>
        <w:t>وَعَلَى</w:t>
      </w:r>
      <w:r w:rsidR="00984BBF" w:rsidRPr="003F1CCB">
        <w:rPr>
          <w:rFonts w:ascii="Traditional Arabic" w:hAnsi="Traditional Arabic" w:hint="cs"/>
          <w:b/>
          <w:bCs/>
          <w:sz w:val="32"/>
          <w:szCs w:val="32"/>
          <w:rtl/>
        </w:rPr>
        <w:t xml:space="preserve"> الم</w:t>
      </w:r>
      <w:r w:rsidRPr="003F1CCB">
        <w:rPr>
          <w:rFonts w:ascii="Traditional Arabic" w:hAnsi="Traditional Arabic" w:hint="cs"/>
          <w:b/>
          <w:bCs/>
          <w:sz w:val="32"/>
          <w:szCs w:val="32"/>
          <w:rtl/>
        </w:rPr>
        <w:t>ُؤْمِنِ</w:t>
      </w:r>
      <w:r w:rsidR="00984BBF" w:rsidRPr="003F1CCB">
        <w:rPr>
          <w:rFonts w:ascii="Traditional Arabic" w:hAnsi="Traditional Arabic" w:hint="cs"/>
          <w:b/>
          <w:bCs/>
          <w:sz w:val="32"/>
          <w:szCs w:val="32"/>
          <w:rtl/>
        </w:rPr>
        <w:t xml:space="preserve"> أَنْ يَعْلَمَ بأَنَّ الغَضَب خُلقٌ مَذْمُومٌ، إِلَّا إِذَا كَانَ غَضَبَاً للهِ، وَلِرَسُولِهِ ﷺ. أ</w:t>
      </w:r>
      <w:r w:rsidR="00835333" w:rsidRPr="003F1CCB">
        <w:rPr>
          <w:rFonts w:ascii="Traditional Arabic" w:hAnsi="Traditional Arabic" w:hint="cs"/>
          <w:b/>
          <w:bCs/>
          <w:sz w:val="32"/>
          <w:szCs w:val="32"/>
          <w:rtl/>
        </w:rPr>
        <w:t>َمَّا</w:t>
      </w:r>
      <w:r w:rsidR="00984BBF" w:rsidRPr="003F1CCB">
        <w:rPr>
          <w:rFonts w:ascii="Traditional Arabic" w:hAnsi="Traditional Arabic" w:hint="cs"/>
          <w:b/>
          <w:bCs/>
          <w:sz w:val="32"/>
          <w:szCs w:val="32"/>
          <w:rtl/>
        </w:rPr>
        <w:t xml:space="preserve"> </w:t>
      </w:r>
      <w:r w:rsidR="00835333" w:rsidRPr="003F1CCB">
        <w:rPr>
          <w:rFonts w:ascii="Traditional Arabic" w:hAnsi="Traditional Arabic" w:hint="cs"/>
          <w:b/>
          <w:bCs/>
          <w:sz w:val="32"/>
          <w:szCs w:val="32"/>
          <w:rtl/>
        </w:rPr>
        <w:t>مَاعَدَا</w:t>
      </w:r>
      <w:r w:rsidR="00984BBF" w:rsidRPr="003F1CCB">
        <w:rPr>
          <w:rFonts w:ascii="Traditional Arabic" w:hAnsi="Traditional Arabic" w:hint="cs"/>
          <w:b/>
          <w:bCs/>
          <w:sz w:val="32"/>
          <w:szCs w:val="32"/>
          <w:rtl/>
        </w:rPr>
        <w:t xml:space="preserve"> </w:t>
      </w:r>
      <w:r w:rsidR="00835333" w:rsidRPr="003F1CCB">
        <w:rPr>
          <w:rFonts w:ascii="Traditional Arabic" w:hAnsi="Traditional Arabic" w:hint="cs"/>
          <w:b/>
          <w:bCs/>
          <w:sz w:val="32"/>
          <w:szCs w:val="32"/>
          <w:rtl/>
        </w:rPr>
        <w:t>ذَلِكَ</w:t>
      </w:r>
      <w:r w:rsidR="00984BBF" w:rsidRPr="003F1CCB">
        <w:rPr>
          <w:rFonts w:ascii="Traditional Arabic" w:hAnsi="Traditional Arabic" w:hint="cs"/>
          <w:b/>
          <w:bCs/>
          <w:sz w:val="32"/>
          <w:szCs w:val="32"/>
          <w:rtl/>
        </w:rPr>
        <w:t xml:space="preserve">، </w:t>
      </w:r>
      <w:r w:rsidR="00FA4CCE" w:rsidRPr="003F1CCB">
        <w:rPr>
          <w:rFonts w:ascii="Traditional Arabic" w:hAnsi="Traditional Arabic" w:hint="cs"/>
          <w:b/>
          <w:bCs/>
          <w:sz w:val="32"/>
          <w:szCs w:val="32"/>
          <w:rtl/>
        </w:rPr>
        <w:t>فَلَا</w:t>
      </w:r>
      <w:r w:rsidR="00984BBF" w:rsidRPr="003F1CCB">
        <w:rPr>
          <w:rFonts w:ascii="Traditional Arabic" w:hAnsi="Traditional Arabic" w:hint="cs"/>
          <w:b/>
          <w:bCs/>
          <w:sz w:val="32"/>
          <w:szCs w:val="32"/>
          <w:rtl/>
        </w:rPr>
        <w:t xml:space="preserve"> يمُدح</w:t>
      </w:r>
      <w:r w:rsidR="0075434C" w:rsidRPr="003F1CCB">
        <w:rPr>
          <w:rFonts w:ascii="Traditional Arabic" w:hAnsi="Traditional Arabic" w:hint="cs"/>
          <w:b/>
          <w:bCs/>
          <w:sz w:val="32"/>
          <w:szCs w:val="32"/>
          <w:rtl/>
        </w:rPr>
        <w:t>ُ</w:t>
      </w:r>
      <w:r w:rsidR="00984BBF" w:rsidRPr="003F1CCB">
        <w:rPr>
          <w:rFonts w:ascii="Traditional Arabic" w:hAnsi="Traditional Arabic" w:hint="cs"/>
          <w:b/>
          <w:bCs/>
          <w:sz w:val="32"/>
          <w:szCs w:val="32"/>
          <w:rtl/>
        </w:rPr>
        <w:t xml:space="preserve"> </w:t>
      </w:r>
      <w:r w:rsidR="00FA4CCE" w:rsidRPr="003F1CCB">
        <w:rPr>
          <w:rFonts w:ascii="Traditional Arabic" w:hAnsi="Traditional Arabic" w:hint="cs"/>
          <w:b/>
          <w:bCs/>
          <w:sz w:val="32"/>
          <w:szCs w:val="32"/>
          <w:rtl/>
        </w:rPr>
        <w:t>بِحَالٍ</w:t>
      </w:r>
      <w:r w:rsidR="00984BBF" w:rsidRPr="003F1CCB">
        <w:rPr>
          <w:rFonts w:ascii="Traditional Arabic" w:hAnsi="Traditional Arabic" w:hint="cs"/>
          <w:b/>
          <w:bCs/>
          <w:sz w:val="32"/>
          <w:szCs w:val="32"/>
          <w:rtl/>
        </w:rPr>
        <w:t xml:space="preserve"> </w:t>
      </w:r>
      <w:r w:rsidR="00FA4CCE" w:rsidRPr="003F1CCB">
        <w:rPr>
          <w:rFonts w:ascii="Traditional Arabic" w:hAnsi="Traditional Arabic" w:hint="cs"/>
          <w:b/>
          <w:bCs/>
          <w:sz w:val="32"/>
          <w:szCs w:val="32"/>
          <w:rtl/>
        </w:rPr>
        <w:t>مِنَ</w:t>
      </w:r>
      <w:r w:rsidR="00984BBF" w:rsidRPr="003F1CCB">
        <w:rPr>
          <w:rFonts w:ascii="Traditional Arabic" w:hAnsi="Traditional Arabic" w:hint="cs"/>
          <w:b/>
          <w:bCs/>
          <w:sz w:val="32"/>
          <w:szCs w:val="32"/>
          <w:rtl/>
        </w:rPr>
        <w:t xml:space="preserve"> الأ</w:t>
      </w:r>
      <w:r w:rsidR="00FA4CCE" w:rsidRPr="003F1CCB">
        <w:rPr>
          <w:rFonts w:ascii="Traditional Arabic" w:hAnsi="Traditional Arabic" w:hint="cs"/>
          <w:b/>
          <w:bCs/>
          <w:sz w:val="32"/>
          <w:szCs w:val="32"/>
          <w:rtl/>
        </w:rPr>
        <w:t>َحْوَالِ</w:t>
      </w:r>
      <w:r w:rsidR="00984BBF" w:rsidRPr="003F1CCB">
        <w:rPr>
          <w:rFonts w:ascii="Traditional Arabic" w:hAnsi="Traditional Arabic" w:hint="cs"/>
          <w:b/>
          <w:bCs/>
          <w:sz w:val="32"/>
          <w:szCs w:val="32"/>
          <w:rtl/>
        </w:rPr>
        <w:t xml:space="preserve">، </w:t>
      </w:r>
      <w:r w:rsidR="00FA4CCE" w:rsidRPr="003F1CCB">
        <w:rPr>
          <w:rFonts w:ascii="Traditional Arabic" w:hAnsi="Traditional Arabic" w:hint="cs"/>
          <w:b/>
          <w:bCs/>
          <w:sz w:val="32"/>
          <w:szCs w:val="32"/>
          <w:rtl/>
        </w:rPr>
        <w:t xml:space="preserve">فَقَدْ </w:t>
      </w:r>
      <w:r w:rsidR="00984BBF" w:rsidRPr="003F1CCB">
        <w:rPr>
          <w:rFonts w:ascii="Traditional Arabic" w:hAnsi="Traditional Arabic" w:hint="cs"/>
          <w:b/>
          <w:bCs/>
          <w:sz w:val="32"/>
          <w:szCs w:val="32"/>
          <w:rtl/>
        </w:rPr>
        <w:t>اسْتَبَّ رَجُلَانِ عِنْدَ النبيِّ ﷺ، فَغَضِبَ أحَدُهُمَا، فَاشْتَدَّ غَضَبُهُ حتَّى انْتَفَخَ وجْهُهُ وتَغَيَّرَ: فَقالَ النبيُّ ﷺ: (إنِّي لَأَعْلَمُ كَلِمَةً، لو قالَهَا لَذَهَبَ عنْه الذي يَجِدُ فَانْطَلَقَ إلَيْهِ الرَّجُلُ فأخْبَرَهُ بقَوْلِ النبيِّ صَلَّى اللهُ عليه وسلَّمَ وقالَ: تَعَوَّذْ باللَّهِ مِنَ الشَّيْطَانِ فَقالَ: أتُرَى بي بَأْسٌ، أمَجْنُونٌ أنَا، اذْهَبْ). رَوَاهُ البُخَارِيُّ.</w:t>
      </w:r>
    </w:p>
    <w:p w14:paraId="2F815E1D" w14:textId="403C0A39" w:rsidR="00984BBF" w:rsidRPr="003F1CCB" w:rsidRDefault="00FA4CCE"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فَالاسْتِعَاذَةُ</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بِاللهِ</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مِنَ</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الشَّيْطَانِ</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الرَّجِيْمِ</w:t>
      </w:r>
      <w:r w:rsidR="00984BBF" w:rsidRPr="003F1CCB">
        <w:rPr>
          <w:rFonts w:ascii="Traditional Arabic" w:hAnsi="Traditional Arabic" w:hint="cs"/>
          <w:b/>
          <w:bCs/>
          <w:sz w:val="32"/>
          <w:szCs w:val="32"/>
          <w:rtl/>
        </w:rPr>
        <w:t xml:space="preserve">، أعظمُ </w:t>
      </w:r>
      <w:r w:rsidRPr="003F1CCB">
        <w:rPr>
          <w:rFonts w:ascii="Traditional Arabic" w:hAnsi="Traditional Arabic" w:hint="cs"/>
          <w:b/>
          <w:bCs/>
          <w:sz w:val="32"/>
          <w:szCs w:val="32"/>
          <w:rtl/>
        </w:rPr>
        <w:t>عِلَاجٍ</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لِلْغَضَبِ</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لِأَنَّهُ</w:t>
      </w:r>
      <w:r w:rsidR="00984BBF" w:rsidRPr="003F1CCB">
        <w:rPr>
          <w:rFonts w:ascii="Traditional Arabic" w:hAnsi="Traditional Arabic" w:hint="cs"/>
          <w:b/>
          <w:bCs/>
          <w:sz w:val="32"/>
          <w:szCs w:val="32"/>
          <w:rtl/>
        </w:rPr>
        <w:t xml:space="preserve"> </w:t>
      </w:r>
      <w:r w:rsidR="003D3D35" w:rsidRPr="003F1CCB">
        <w:rPr>
          <w:rFonts w:ascii="Traditional Arabic" w:hAnsi="Traditional Arabic" w:hint="cs"/>
          <w:b/>
          <w:bCs/>
          <w:sz w:val="32"/>
          <w:szCs w:val="32"/>
          <w:rtl/>
        </w:rPr>
        <w:t>بِذِكْرِهِ</w:t>
      </w:r>
      <w:r w:rsidR="00984BBF" w:rsidRPr="003F1CCB">
        <w:rPr>
          <w:rFonts w:ascii="Traditional Arabic" w:hAnsi="Traditional Arabic" w:hint="cs"/>
          <w:b/>
          <w:bCs/>
          <w:sz w:val="32"/>
          <w:szCs w:val="32"/>
          <w:rtl/>
        </w:rPr>
        <w:t xml:space="preserve"> لله</w:t>
      </w:r>
      <w:r w:rsidR="003D3D35" w:rsidRPr="003F1CCB">
        <w:rPr>
          <w:rFonts w:ascii="Traditional Arabic" w:hAnsi="Traditional Arabic" w:hint="cs"/>
          <w:b/>
          <w:bCs/>
          <w:sz w:val="32"/>
          <w:szCs w:val="32"/>
          <w:rtl/>
        </w:rPr>
        <w:t>ِ</w:t>
      </w:r>
      <w:r w:rsidR="00984BBF" w:rsidRPr="003F1CCB">
        <w:rPr>
          <w:rFonts w:ascii="Traditional Arabic" w:hAnsi="Traditional Arabic" w:hint="cs"/>
          <w:b/>
          <w:bCs/>
          <w:sz w:val="32"/>
          <w:szCs w:val="32"/>
          <w:rtl/>
        </w:rPr>
        <w:t xml:space="preserve"> عَزَّ وجَلَّ، ح</w:t>
      </w:r>
      <w:r w:rsidR="003D3D35" w:rsidRPr="003F1CCB">
        <w:rPr>
          <w:rFonts w:ascii="Traditional Arabic" w:hAnsi="Traditional Arabic" w:hint="cs"/>
          <w:b/>
          <w:bCs/>
          <w:sz w:val="32"/>
          <w:szCs w:val="32"/>
          <w:rtl/>
        </w:rPr>
        <w:t>ِمَايَةٌ</w:t>
      </w:r>
      <w:r w:rsidR="00984BBF" w:rsidRPr="003F1CCB">
        <w:rPr>
          <w:rFonts w:ascii="Traditional Arabic" w:hAnsi="Traditional Arabic" w:hint="cs"/>
          <w:b/>
          <w:bCs/>
          <w:sz w:val="32"/>
          <w:szCs w:val="32"/>
          <w:rtl/>
        </w:rPr>
        <w:t xml:space="preserve"> </w:t>
      </w:r>
      <w:r w:rsidR="003D3D35" w:rsidRPr="003F1CCB">
        <w:rPr>
          <w:rFonts w:ascii="Traditional Arabic" w:hAnsi="Traditional Arabic" w:hint="cs"/>
          <w:b/>
          <w:bCs/>
          <w:sz w:val="32"/>
          <w:szCs w:val="32"/>
          <w:rtl/>
        </w:rPr>
        <w:t>لَهُ</w:t>
      </w:r>
      <w:r w:rsidR="00984BBF" w:rsidRPr="003F1CCB">
        <w:rPr>
          <w:rFonts w:ascii="Traditional Arabic" w:hAnsi="Traditional Arabic" w:hint="cs"/>
          <w:b/>
          <w:bCs/>
          <w:sz w:val="32"/>
          <w:szCs w:val="32"/>
          <w:rtl/>
        </w:rPr>
        <w:t xml:space="preserve"> </w:t>
      </w:r>
      <w:r w:rsidR="003D3D35" w:rsidRPr="003F1CCB">
        <w:rPr>
          <w:rFonts w:ascii="Traditional Arabic" w:hAnsi="Traditional Arabic" w:hint="cs"/>
          <w:b/>
          <w:bCs/>
          <w:sz w:val="32"/>
          <w:szCs w:val="32"/>
          <w:rtl/>
        </w:rPr>
        <w:t>مِنَ</w:t>
      </w:r>
      <w:r w:rsidR="00984BBF" w:rsidRPr="003F1CCB">
        <w:rPr>
          <w:rFonts w:ascii="Traditional Arabic" w:hAnsi="Traditional Arabic" w:hint="cs"/>
          <w:b/>
          <w:bCs/>
          <w:sz w:val="32"/>
          <w:szCs w:val="32"/>
          <w:rtl/>
        </w:rPr>
        <w:t xml:space="preserve"> </w:t>
      </w:r>
      <w:r w:rsidR="003D3D35" w:rsidRPr="003F1CCB">
        <w:rPr>
          <w:rFonts w:ascii="Traditional Arabic" w:hAnsi="Traditional Arabic" w:hint="cs"/>
          <w:b/>
          <w:bCs/>
          <w:sz w:val="32"/>
          <w:szCs w:val="32"/>
          <w:rtl/>
        </w:rPr>
        <w:t>الشَّيَاطِيْنِ</w:t>
      </w:r>
      <w:r w:rsidR="00984BBF" w:rsidRPr="003F1CCB">
        <w:rPr>
          <w:rFonts w:ascii="Traditional Arabic" w:hAnsi="Traditional Arabic" w:hint="cs"/>
          <w:b/>
          <w:bCs/>
          <w:sz w:val="32"/>
          <w:szCs w:val="32"/>
          <w:rtl/>
        </w:rPr>
        <w:t>، لِقَولِهِ تَعَالَى: (وَإِمَّا يَنْزَغَنَّكَ مِنَ الشَّيْطَانِ نَزْغٌ فَاسْتَعِذْ بِاللَّهِ)</w:t>
      </w:r>
      <w:r w:rsidR="00984BBF" w:rsidRPr="003F1CCB">
        <w:rPr>
          <w:rStyle w:val="ae"/>
          <w:rFonts w:ascii="Traditional Arabic" w:hAnsi="Traditional Arabic" w:hint="cs"/>
          <w:b/>
          <w:bCs/>
          <w:vertAlign w:val="baseline"/>
          <w:rtl/>
        </w:rPr>
        <w:t>.</w:t>
      </w:r>
    </w:p>
    <w:p w14:paraId="110438D5" w14:textId="6AD0D74F" w:rsidR="00984BBF" w:rsidRPr="003F1CCB" w:rsidRDefault="00984BBF"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و</w:t>
      </w:r>
      <w:r w:rsidR="00332C4C" w:rsidRPr="003F1CCB">
        <w:rPr>
          <w:rFonts w:ascii="Traditional Arabic" w:hAnsi="Traditional Arabic" w:hint="cs"/>
          <w:b/>
          <w:bCs/>
          <w:sz w:val="32"/>
          <w:szCs w:val="32"/>
          <w:rtl/>
        </w:rPr>
        <w:t>َأَنْ</w:t>
      </w:r>
      <w:r w:rsidRPr="003F1CCB">
        <w:rPr>
          <w:rFonts w:ascii="Traditional Arabic" w:hAnsi="Traditional Arabic" w:hint="cs"/>
          <w:b/>
          <w:bCs/>
          <w:sz w:val="32"/>
          <w:szCs w:val="32"/>
          <w:rtl/>
        </w:rPr>
        <w:t xml:space="preserve"> </w:t>
      </w:r>
      <w:r w:rsidR="00332C4C" w:rsidRPr="003F1CCB">
        <w:rPr>
          <w:rFonts w:ascii="Traditional Arabic" w:hAnsi="Traditional Arabic" w:hint="cs"/>
          <w:b/>
          <w:bCs/>
          <w:sz w:val="32"/>
          <w:szCs w:val="32"/>
          <w:rtl/>
        </w:rPr>
        <w:t>يَتَوَضَّأ</w:t>
      </w:r>
      <w:r w:rsidR="002D18E5" w:rsidRPr="003F1CCB">
        <w:rPr>
          <w:rFonts w:ascii="Traditional Arabic" w:hAnsi="Traditional Arabic" w:hint="cs"/>
          <w:b/>
          <w:bCs/>
          <w:sz w:val="32"/>
          <w:szCs w:val="32"/>
          <w:rtl/>
        </w:rPr>
        <w:t>َ</w:t>
      </w:r>
      <w:r w:rsidRPr="003F1CCB">
        <w:rPr>
          <w:rFonts w:ascii="Traditional Arabic" w:hAnsi="Traditional Arabic" w:hint="cs"/>
          <w:b/>
          <w:bCs/>
          <w:sz w:val="32"/>
          <w:szCs w:val="32"/>
          <w:rtl/>
        </w:rPr>
        <w:t xml:space="preserve">، </w:t>
      </w:r>
      <w:r w:rsidR="00332C4C" w:rsidRPr="003F1CCB">
        <w:rPr>
          <w:rFonts w:ascii="Traditional Arabic" w:hAnsi="Traditional Arabic" w:hint="cs"/>
          <w:b/>
          <w:bCs/>
          <w:sz w:val="32"/>
          <w:szCs w:val="32"/>
          <w:rtl/>
        </w:rPr>
        <w:t>لِقَولِهِ</w:t>
      </w:r>
      <w:r w:rsidRPr="003F1CCB">
        <w:rPr>
          <w:rFonts w:ascii="Traditional Arabic" w:hAnsi="Traditional Arabic" w:hint="cs"/>
          <w:b/>
          <w:bCs/>
          <w:sz w:val="32"/>
          <w:szCs w:val="32"/>
          <w:rtl/>
        </w:rPr>
        <w:t xml:space="preserve"> </w:t>
      </w:r>
      <w:r w:rsidRPr="003F1CCB">
        <w:rPr>
          <w:rFonts w:ascii="adwa-assalaf" w:hAnsi="adwa-assalaf" w:cs="adwa-assalaf"/>
          <w:b/>
          <w:bCs/>
          <w:sz w:val="32"/>
          <w:szCs w:val="32"/>
          <w:rtl/>
        </w:rPr>
        <w:t>ﷺ</w:t>
      </w:r>
      <w:r w:rsidRPr="003F1CCB">
        <w:rPr>
          <w:rFonts w:ascii="Traditional Arabic" w:hAnsi="Traditional Arabic" w:hint="cs"/>
          <w:b/>
          <w:bCs/>
          <w:sz w:val="32"/>
          <w:szCs w:val="32"/>
          <w:rtl/>
        </w:rPr>
        <w:t>: (</w:t>
      </w:r>
      <w:r w:rsidRPr="003F1CCB">
        <w:rPr>
          <w:rFonts w:ascii="Traditional Arabic" w:hAnsi="Traditional Arabic"/>
          <w:b/>
          <w:bCs/>
          <w:sz w:val="32"/>
          <w:szCs w:val="32"/>
          <w:rtl/>
        </w:rPr>
        <w:t>إنَّ الغضبَ من الشيطانِ، وإنَّ الشيطانَ من النارِ، وإنما تُطْفَأُ النارَ بالماءِ، فإذا غضب أحدُكم فليتوضأ</w:t>
      </w:r>
      <w:r w:rsidRPr="003F1CCB">
        <w:rPr>
          <w:rFonts w:ascii="Traditional Arabic" w:hAnsi="Traditional Arabic" w:hint="cs"/>
          <w:b/>
          <w:bCs/>
          <w:sz w:val="32"/>
          <w:szCs w:val="32"/>
          <w:rtl/>
        </w:rPr>
        <w:t xml:space="preserve">). </w:t>
      </w:r>
      <w:r w:rsidR="00D05703" w:rsidRPr="003F1CCB">
        <w:rPr>
          <w:rFonts w:ascii="Traditional Arabic" w:hAnsi="Traditional Arabic" w:hint="cs"/>
          <w:b/>
          <w:bCs/>
          <w:sz w:val="32"/>
          <w:szCs w:val="32"/>
          <w:rtl/>
        </w:rPr>
        <w:t>رَوَاهُ</w:t>
      </w:r>
      <w:r w:rsidRPr="003F1CCB">
        <w:rPr>
          <w:rFonts w:ascii="Traditional Arabic" w:hAnsi="Traditional Arabic" w:hint="cs"/>
          <w:b/>
          <w:bCs/>
          <w:sz w:val="32"/>
          <w:szCs w:val="32"/>
          <w:rtl/>
        </w:rPr>
        <w:t xml:space="preserve"> أ</w:t>
      </w:r>
      <w:r w:rsidR="00D05703" w:rsidRPr="003F1CCB">
        <w:rPr>
          <w:rFonts w:ascii="Traditional Arabic" w:hAnsi="Traditional Arabic" w:hint="cs"/>
          <w:b/>
          <w:bCs/>
          <w:sz w:val="32"/>
          <w:szCs w:val="32"/>
          <w:rtl/>
        </w:rPr>
        <w:t>َبُو</w:t>
      </w:r>
      <w:r w:rsidRPr="003F1CCB">
        <w:rPr>
          <w:rFonts w:ascii="Traditional Arabic" w:hAnsi="Traditional Arabic" w:hint="cs"/>
          <w:b/>
          <w:bCs/>
          <w:sz w:val="32"/>
          <w:szCs w:val="32"/>
          <w:rtl/>
        </w:rPr>
        <w:t xml:space="preserve"> </w:t>
      </w:r>
      <w:r w:rsidR="00D05703" w:rsidRPr="003F1CCB">
        <w:rPr>
          <w:rFonts w:ascii="Traditional Arabic" w:hAnsi="Traditional Arabic" w:hint="cs"/>
          <w:b/>
          <w:bCs/>
          <w:sz w:val="32"/>
          <w:szCs w:val="32"/>
          <w:rtl/>
        </w:rPr>
        <w:t>دَاوُدَ</w:t>
      </w:r>
      <w:r w:rsidRPr="003F1CCB">
        <w:rPr>
          <w:rFonts w:ascii="Traditional Arabic" w:hAnsi="Traditional Arabic" w:hint="cs"/>
          <w:b/>
          <w:bCs/>
          <w:sz w:val="32"/>
          <w:szCs w:val="32"/>
          <w:rtl/>
        </w:rPr>
        <w:t xml:space="preserve">، </w:t>
      </w:r>
      <w:r w:rsidR="00D05703" w:rsidRPr="003F1CCB">
        <w:rPr>
          <w:rFonts w:ascii="Traditional Arabic" w:hAnsi="Traditional Arabic" w:hint="cs"/>
          <w:b/>
          <w:bCs/>
          <w:sz w:val="32"/>
          <w:szCs w:val="32"/>
          <w:rtl/>
        </w:rPr>
        <w:t>وَحَسَّنَهُ</w:t>
      </w:r>
      <w:r w:rsidRPr="003F1CCB">
        <w:rPr>
          <w:rFonts w:ascii="Traditional Arabic" w:hAnsi="Traditional Arabic" w:hint="cs"/>
          <w:b/>
          <w:bCs/>
          <w:sz w:val="32"/>
          <w:szCs w:val="32"/>
          <w:rtl/>
        </w:rPr>
        <w:t xml:space="preserve"> </w:t>
      </w:r>
      <w:r w:rsidR="00D05703" w:rsidRPr="003F1CCB">
        <w:rPr>
          <w:rFonts w:ascii="Traditional Arabic" w:hAnsi="Traditional Arabic" w:hint="cs"/>
          <w:b/>
          <w:bCs/>
          <w:sz w:val="32"/>
          <w:szCs w:val="32"/>
          <w:rtl/>
        </w:rPr>
        <w:t>شَيْخُنَا</w:t>
      </w:r>
      <w:r w:rsidRPr="003F1CCB">
        <w:rPr>
          <w:rFonts w:ascii="Traditional Arabic" w:hAnsi="Traditional Arabic" w:hint="cs"/>
          <w:b/>
          <w:bCs/>
          <w:sz w:val="32"/>
          <w:szCs w:val="32"/>
          <w:rtl/>
        </w:rPr>
        <w:t xml:space="preserve"> ابن</w:t>
      </w:r>
      <w:r w:rsidR="00D05703" w:rsidRPr="003F1CCB">
        <w:rPr>
          <w:rFonts w:ascii="Traditional Arabic" w:hAnsi="Traditional Arabic" w:hint="cs"/>
          <w:b/>
          <w:bCs/>
          <w:sz w:val="32"/>
          <w:szCs w:val="32"/>
          <w:rtl/>
        </w:rPr>
        <w:t>ُ</w:t>
      </w:r>
      <w:r w:rsidRPr="003F1CCB">
        <w:rPr>
          <w:rFonts w:ascii="Traditional Arabic" w:hAnsi="Traditional Arabic" w:hint="cs"/>
          <w:b/>
          <w:bCs/>
          <w:sz w:val="32"/>
          <w:szCs w:val="32"/>
          <w:rtl/>
        </w:rPr>
        <w:t xml:space="preserve"> </w:t>
      </w:r>
      <w:r w:rsidR="00D05703" w:rsidRPr="003F1CCB">
        <w:rPr>
          <w:rFonts w:ascii="Traditional Arabic" w:hAnsi="Traditional Arabic" w:hint="cs"/>
          <w:b/>
          <w:bCs/>
          <w:sz w:val="32"/>
          <w:szCs w:val="32"/>
          <w:rtl/>
        </w:rPr>
        <w:t>بَازٍ</w:t>
      </w:r>
      <w:r w:rsidRPr="003F1CCB">
        <w:rPr>
          <w:rFonts w:ascii="Traditional Arabic" w:hAnsi="Traditional Arabic" w:hint="cs"/>
          <w:b/>
          <w:bCs/>
          <w:sz w:val="32"/>
          <w:szCs w:val="32"/>
          <w:rtl/>
        </w:rPr>
        <w:t>.</w:t>
      </w:r>
    </w:p>
    <w:p w14:paraId="6A0502FE" w14:textId="68E0EDA1" w:rsidR="00984BBF" w:rsidRPr="003F1CCB" w:rsidRDefault="00F77CA9"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وَمِنْ</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عِلَاجِ</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الغَضَبِ: السُّكُوت</w:t>
      </w:r>
      <w:r w:rsidR="001C61FF" w:rsidRPr="003F1CCB">
        <w:rPr>
          <w:rFonts w:ascii="Traditional Arabic" w:hAnsi="Traditional Arabic" w:hint="cs"/>
          <w:b/>
          <w:bCs/>
          <w:sz w:val="32"/>
          <w:szCs w:val="32"/>
          <w:rtl/>
        </w:rPr>
        <w:t>ُ</w:t>
      </w:r>
      <w:r w:rsidR="00984BBF" w:rsidRPr="003F1CCB">
        <w:rPr>
          <w:rFonts w:ascii="Traditional Arabic" w:hAnsi="Traditional Arabic" w:hint="cs"/>
          <w:b/>
          <w:bCs/>
          <w:sz w:val="32"/>
          <w:szCs w:val="32"/>
          <w:rtl/>
        </w:rPr>
        <w:t xml:space="preserve">، </w:t>
      </w:r>
      <w:r w:rsidR="001C61FF" w:rsidRPr="003F1CCB">
        <w:rPr>
          <w:rFonts w:ascii="Traditional Arabic" w:hAnsi="Traditional Arabic" w:hint="cs"/>
          <w:b/>
          <w:bCs/>
          <w:sz w:val="32"/>
          <w:szCs w:val="32"/>
          <w:rtl/>
        </w:rPr>
        <w:t>لِقَولِهِ</w:t>
      </w:r>
      <w:r w:rsidR="00984BBF" w:rsidRPr="003F1CCB">
        <w:rPr>
          <w:rFonts w:ascii="Traditional Arabic" w:hAnsi="Traditional Arabic" w:hint="cs"/>
          <w:b/>
          <w:bCs/>
          <w:sz w:val="32"/>
          <w:szCs w:val="32"/>
          <w:rtl/>
        </w:rPr>
        <w:t xml:space="preserve"> </w:t>
      </w:r>
      <w:r w:rsidR="00984BBF" w:rsidRPr="003F1CCB">
        <w:rPr>
          <w:rFonts w:ascii="adwa-assalaf" w:hAnsi="adwa-assalaf" w:cs="adwa-assalaf"/>
          <w:b/>
          <w:bCs/>
          <w:sz w:val="32"/>
          <w:szCs w:val="32"/>
          <w:rtl/>
        </w:rPr>
        <w:t>ﷺ</w:t>
      </w:r>
      <w:r w:rsidR="00984BBF" w:rsidRPr="003F1CCB">
        <w:rPr>
          <w:rFonts w:ascii="adwa-assalaf" w:hAnsi="adwa-assalaf" w:cs="adwa-assalaf" w:hint="cs"/>
          <w:b/>
          <w:bCs/>
          <w:sz w:val="32"/>
          <w:szCs w:val="32"/>
          <w:rtl/>
        </w:rPr>
        <w:t>: (</w:t>
      </w:r>
      <w:r w:rsidR="00984BBF" w:rsidRPr="003F1CCB">
        <w:rPr>
          <w:rFonts w:ascii="adwa-assalaf" w:hAnsi="adwa-assalaf" w:cs="adwa-assalaf"/>
          <w:b/>
          <w:bCs/>
          <w:sz w:val="32"/>
          <w:szCs w:val="32"/>
          <w:rtl/>
        </w:rPr>
        <w:t>علِّموا ويسِّروا ولا تُعسِّروا وإذا غضِبْتَ فاسكُتْ وإذا غضِبْتَ فاسكُتْ وإذا غضِبْتَ فاسكُتْ</w:t>
      </w:r>
      <w:r w:rsidR="00984BBF" w:rsidRPr="003F1CCB">
        <w:rPr>
          <w:rFonts w:ascii="adwa-assalaf" w:hAnsi="adwa-assalaf" w:cs="adwa-assalaf" w:hint="cs"/>
          <w:b/>
          <w:bCs/>
          <w:sz w:val="32"/>
          <w:szCs w:val="32"/>
          <w:rtl/>
        </w:rPr>
        <w:t>)</w:t>
      </w:r>
      <w:r w:rsidR="00984BBF" w:rsidRPr="003F1CCB">
        <w:rPr>
          <w:rFonts w:ascii="Traditional Arabic" w:hAnsi="Traditional Arabic" w:hint="cs"/>
          <w:b/>
          <w:bCs/>
          <w:sz w:val="32"/>
          <w:szCs w:val="32"/>
          <w:rtl/>
        </w:rPr>
        <w:t xml:space="preserve">. </w:t>
      </w:r>
      <w:r w:rsidR="005971CF" w:rsidRPr="003F1CCB">
        <w:rPr>
          <w:rFonts w:ascii="Traditional Arabic" w:hAnsi="Traditional Arabic" w:hint="cs"/>
          <w:b/>
          <w:bCs/>
          <w:sz w:val="32"/>
          <w:szCs w:val="32"/>
          <w:rtl/>
        </w:rPr>
        <w:t>رَوَاهُ</w:t>
      </w:r>
      <w:r w:rsidR="00984BBF" w:rsidRPr="003F1CCB">
        <w:rPr>
          <w:rFonts w:ascii="Traditional Arabic" w:hAnsi="Traditional Arabic" w:hint="cs"/>
          <w:b/>
          <w:bCs/>
          <w:sz w:val="32"/>
          <w:szCs w:val="32"/>
          <w:rtl/>
        </w:rPr>
        <w:t xml:space="preserve"> أ</w:t>
      </w:r>
      <w:r w:rsidR="005971CF" w:rsidRPr="003F1CCB">
        <w:rPr>
          <w:rFonts w:ascii="Traditional Arabic" w:hAnsi="Traditional Arabic" w:hint="cs"/>
          <w:b/>
          <w:bCs/>
          <w:sz w:val="32"/>
          <w:szCs w:val="32"/>
          <w:rtl/>
        </w:rPr>
        <w:t>َحْمَد</w:t>
      </w:r>
      <w:r w:rsidR="00984BBF" w:rsidRPr="003F1CCB">
        <w:rPr>
          <w:rFonts w:ascii="Traditional Arabic" w:hAnsi="Traditional Arabic" w:hint="cs"/>
          <w:b/>
          <w:bCs/>
          <w:sz w:val="32"/>
          <w:szCs w:val="32"/>
          <w:rtl/>
        </w:rPr>
        <w:t xml:space="preserve"> </w:t>
      </w:r>
      <w:r w:rsidR="005971CF" w:rsidRPr="003F1CCB">
        <w:rPr>
          <w:rFonts w:ascii="Traditional Arabic" w:hAnsi="Traditional Arabic" w:hint="cs"/>
          <w:b/>
          <w:bCs/>
          <w:sz w:val="32"/>
          <w:szCs w:val="32"/>
          <w:rtl/>
        </w:rPr>
        <w:t>بِسَنَدٍ</w:t>
      </w:r>
      <w:r w:rsidR="00984BBF" w:rsidRPr="003F1CCB">
        <w:rPr>
          <w:rFonts w:ascii="Traditional Arabic" w:hAnsi="Traditional Arabic" w:hint="cs"/>
          <w:b/>
          <w:bCs/>
          <w:sz w:val="32"/>
          <w:szCs w:val="32"/>
          <w:rtl/>
        </w:rPr>
        <w:t xml:space="preserve"> </w:t>
      </w:r>
      <w:r w:rsidR="005971CF" w:rsidRPr="003F1CCB">
        <w:rPr>
          <w:rFonts w:ascii="Traditional Arabic" w:hAnsi="Traditional Arabic" w:hint="cs"/>
          <w:b/>
          <w:bCs/>
          <w:sz w:val="32"/>
          <w:szCs w:val="32"/>
          <w:rtl/>
        </w:rPr>
        <w:t>لَا</w:t>
      </w:r>
      <w:r w:rsidR="00984BBF" w:rsidRPr="003F1CCB">
        <w:rPr>
          <w:rFonts w:ascii="Traditional Arabic" w:hAnsi="Traditional Arabic" w:hint="cs"/>
          <w:b/>
          <w:bCs/>
          <w:sz w:val="32"/>
          <w:szCs w:val="32"/>
          <w:rtl/>
        </w:rPr>
        <w:t xml:space="preserve"> </w:t>
      </w:r>
      <w:r w:rsidR="005971CF" w:rsidRPr="003F1CCB">
        <w:rPr>
          <w:rFonts w:ascii="Traditional Arabic" w:hAnsi="Traditional Arabic" w:hint="cs"/>
          <w:b/>
          <w:bCs/>
          <w:sz w:val="32"/>
          <w:szCs w:val="32"/>
          <w:rtl/>
        </w:rPr>
        <w:t>يَقِلُّ</w:t>
      </w:r>
      <w:r w:rsidR="00984BBF" w:rsidRPr="003F1CCB">
        <w:rPr>
          <w:rFonts w:ascii="Traditional Arabic" w:hAnsi="Traditional Arabic" w:hint="cs"/>
          <w:b/>
          <w:bCs/>
          <w:sz w:val="32"/>
          <w:szCs w:val="32"/>
          <w:rtl/>
        </w:rPr>
        <w:t xml:space="preserve"> </w:t>
      </w:r>
      <w:r w:rsidR="005971CF" w:rsidRPr="003F1CCB">
        <w:rPr>
          <w:rFonts w:ascii="Traditional Arabic" w:hAnsi="Traditional Arabic" w:hint="cs"/>
          <w:b/>
          <w:bCs/>
          <w:sz w:val="32"/>
          <w:szCs w:val="32"/>
          <w:rtl/>
        </w:rPr>
        <w:t>عَنِ</w:t>
      </w:r>
      <w:r w:rsidR="00984BBF" w:rsidRPr="003F1CCB">
        <w:rPr>
          <w:rFonts w:ascii="Traditional Arabic" w:hAnsi="Traditional Arabic" w:hint="cs"/>
          <w:b/>
          <w:bCs/>
          <w:sz w:val="32"/>
          <w:szCs w:val="32"/>
          <w:rtl/>
        </w:rPr>
        <w:t xml:space="preserve"> </w:t>
      </w:r>
      <w:r w:rsidR="005971CF" w:rsidRPr="003F1CCB">
        <w:rPr>
          <w:rFonts w:ascii="Traditional Arabic" w:hAnsi="Traditional Arabic" w:hint="cs"/>
          <w:b/>
          <w:bCs/>
          <w:sz w:val="32"/>
          <w:szCs w:val="32"/>
          <w:rtl/>
        </w:rPr>
        <w:t>الحَسَنِ</w:t>
      </w:r>
      <w:r w:rsidR="00984BBF" w:rsidRPr="003F1CCB">
        <w:rPr>
          <w:rFonts w:ascii="Traditional Arabic" w:hAnsi="Traditional Arabic" w:hint="cs"/>
          <w:b/>
          <w:bCs/>
          <w:sz w:val="32"/>
          <w:szCs w:val="32"/>
          <w:rtl/>
        </w:rPr>
        <w:t>.</w:t>
      </w:r>
    </w:p>
    <w:p w14:paraId="5D50AC47" w14:textId="1809241D" w:rsidR="00984BBF" w:rsidRPr="003F1CCB" w:rsidRDefault="005A527B"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وَمِنْ</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عِلَاجِ</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الغَضَبِ</w:t>
      </w:r>
      <w:r w:rsidR="00DC23E1" w:rsidRPr="003F1CCB">
        <w:rPr>
          <w:rFonts w:ascii="Traditional Arabic" w:hAnsi="Traditional Arabic" w:hint="cs"/>
          <w:b/>
          <w:bCs/>
          <w:sz w:val="32"/>
          <w:szCs w:val="32"/>
          <w:rtl/>
        </w:rPr>
        <w:t>:</w:t>
      </w:r>
      <w:r w:rsidR="00984BBF" w:rsidRPr="003F1CCB">
        <w:rPr>
          <w:rFonts w:ascii="Traditional Arabic" w:hAnsi="Traditional Arabic" w:hint="cs"/>
          <w:b/>
          <w:bCs/>
          <w:sz w:val="32"/>
          <w:szCs w:val="32"/>
          <w:rtl/>
        </w:rPr>
        <w:t xml:space="preserve"> </w:t>
      </w:r>
      <w:r w:rsidR="00DC23E1" w:rsidRPr="003F1CCB">
        <w:rPr>
          <w:rFonts w:ascii="Traditional Arabic" w:hAnsi="Traditional Arabic" w:hint="cs"/>
          <w:b/>
          <w:bCs/>
          <w:sz w:val="32"/>
          <w:szCs w:val="32"/>
          <w:rtl/>
        </w:rPr>
        <w:t>تَغْيِ</w:t>
      </w:r>
      <w:r w:rsidR="009F0E1B" w:rsidRPr="003F1CCB">
        <w:rPr>
          <w:rFonts w:ascii="Traditional Arabic" w:hAnsi="Traditional Arabic" w:hint="cs"/>
          <w:b/>
          <w:bCs/>
          <w:sz w:val="32"/>
          <w:szCs w:val="32"/>
          <w:rtl/>
        </w:rPr>
        <w:t>يرِهِ</w:t>
      </w:r>
      <w:r w:rsidR="00984BBF" w:rsidRPr="003F1CCB">
        <w:rPr>
          <w:rFonts w:ascii="Traditional Arabic" w:hAnsi="Traditional Arabic" w:hint="cs"/>
          <w:b/>
          <w:bCs/>
          <w:sz w:val="32"/>
          <w:szCs w:val="32"/>
          <w:rtl/>
        </w:rPr>
        <w:t xml:space="preserve"> </w:t>
      </w:r>
      <w:r w:rsidR="00DC23E1" w:rsidRPr="003F1CCB">
        <w:rPr>
          <w:rFonts w:ascii="Traditional Arabic" w:hAnsi="Traditional Arabic" w:hint="cs"/>
          <w:b/>
          <w:bCs/>
          <w:sz w:val="32"/>
          <w:szCs w:val="32"/>
          <w:rtl/>
        </w:rPr>
        <w:t>لِحَالِهِ</w:t>
      </w:r>
      <w:r w:rsidR="00984BBF" w:rsidRPr="003F1CCB">
        <w:rPr>
          <w:rFonts w:ascii="Traditional Arabic" w:hAnsi="Traditional Arabic" w:hint="cs"/>
          <w:b/>
          <w:bCs/>
          <w:sz w:val="32"/>
          <w:szCs w:val="32"/>
          <w:rtl/>
        </w:rPr>
        <w:t xml:space="preserve">، </w:t>
      </w:r>
      <w:r w:rsidR="005971CF" w:rsidRPr="003F1CCB">
        <w:rPr>
          <w:rFonts w:ascii="Traditional Arabic" w:hAnsi="Traditional Arabic" w:hint="cs"/>
          <w:b/>
          <w:bCs/>
          <w:sz w:val="32"/>
          <w:szCs w:val="32"/>
          <w:rtl/>
        </w:rPr>
        <w:t>لِقَولِهِ</w:t>
      </w:r>
      <w:r w:rsidR="00984BBF" w:rsidRPr="003F1CCB">
        <w:rPr>
          <w:rFonts w:ascii="Traditional Arabic" w:hAnsi="Traditional Arabic" w:hint="cs"/>
          <w:b/>
          <w:bCs/>
          <w:sz w:val="32"/>
          <w:szCs w:val="32"/>
          <w:rtl/>
        </w:rPr>
        <w:t xml:space="preserve"> </w:t>
      </w:r>
      <w:r w:rsidR="00984BBF" w:rsidRPr="003F1CCB">
        <w:rPr>
          <w:rFonts w:ascii="adwa-assalaf" w:hAnsi="adwa-assalaf" w:cs="adwa-assalaf"/>
          <w:b/>
          <w:bCs/>
          <w:sz w:val="32"/>
          <w:szCs w:val="32"/>
          <w:rtl/>
        </w:rPr>
        <w:t>ﷺ</w:t>
      </w:r>
      <w:r w:rsidR="00984BBF" w:rsidRPr="003F1CCB">
        <w:rPr>
          <w:rFonts w:ascii="adwa-assalaf" w:hAnsi="adwa-assalaf" w:cs="adwa-assalaf" w:hint="cs"/>
          <w:b/>
          <w:bCs/>
          <w:sz w:val="32"/>
          <w:szCs w:val="32"/>
          <w:rtl/>
        </w:rPr>
        <w:t>: (</w:t>
      </w:r>
      <w:r w:rsidR="00984BBF" w:rsidRPr="003F1CCB">
        <w:rPr>
          <w:rFonts w:ascii="adwa-assalaf" w:hAnsi="adwa-assalaf" w:cs="adwa-assalaf"/>
          <w:b/>
          <w:bCs/>
          <w:sz w:val="32"/>
          <w:szCs w:val="32"/>
          <w:rtl/>
        </w:rPr>
        <w:t>إذا غَضِبَ أحدُكم وهو قائِمٌ فلْيَجلِسْ، فإنْ ذَهَبَ عنه الغَضَبُ وإلَّا فلْيَضطَجِعْ.</w:t>
      </w:r>
      <w:r w:rsidR="00984BBF" w:rsidRPr="003F1CCB">
        <w:rPr>
          <w:rFonts w:ascii="adwa-assalaf" w:hAnsi="adwa-assalaf" w:cs="adwa-assalaf" w:hint="cs"/>
          <w:b/>
          <w:bCs/>
          <w:sz w:val="32"/>
          <w:szCs w:val="32"/>
          <w:rtl/>
        </w:rPr>
        <w:t xml:space="preserve"> </w:t>
      </w:r>
      <w:r w:rsidR="00984BBF" w:rsidRPr="003F1CCB">
        <w:rPr>
          <w:rFonts w:ascii="adwa-assalaf" w:hAnsi="adwa-assalaf" w:cs="adwa-assalaf"/>
          <w:b/>
          <w:bCs/>
          <w:sz w:val="32"/>
          <w:szCs w:val="32"/>
          <w:rtl/>
        </w:rPr>
        <w:t>إذا غَضِبَ أحدُكم وهو قائِمٌ فلْيَجلِسْ، فإنْ ذَهَبَ عنه الغَضَبُ وإلَّا فلْيَضطَجِعْ.</w:t>
      </w:r>
      <w:r w:rsidR="00984BBF" w:rsidRPr="003F1CCB">
        <w:rPr>
          <w:rFonts w:ascii="adwa-assalaf" w:hAnsi="adwa-assalaf" w:cs="adwa-assalaf" w:hint="cs"/>
          <w:b/>
          <w:bCs/>
          <w:sz w:val="32"/>
          <w:szCs w:val="32"/>
          <w:rtl/>
        </w:rPr>
        <w:t>)</w:t>
      </w:r>
      <w:r w:rsidR="00984BBF" w:rsidRPr="003F1CCB">
        <w:rPr>
          <w:rFonts w:ascii="Traditional Arabic" w:hAnsi="Traditional Arabic" w:hint="cs"/>
          <w:b/>
          <w:bCs/>
          <w:sz w:val="32"/>
          <w:szCs w:val="32"/>
          <w:rtl/>
        </w:rPr>
        <w:t xml:space="preserve">. </w:t>
      </w:r>
      <w:r w:rsidR="009864D6" w:rsidRPr="003F1CCB">
        <w:rPr>
          <w:rFonts w:ascii="Traditional Arabic" w:hAnsi="Traditional Arabic" w:hint="cs"/>
          <w:b/>
          <w:bCs/>
          <w:sz w:val="32"/>
          <w:szCs w:val="32"/>
          <w:rtl/>
        </w:rPr>
        <w:t>رَوَاهُ</w:t>
      </w:r>
      <w:r w:rsidR="00984BBF" w:rsidRPr="003F1CCB">
        <w:rPr>
          <w:rFonts w:ascii="Traditional Arabic" w:hAnsi="Traditional Arabic" w:hint="cs"/>
          <w:b/>
          <w:bCs/>
          <w:sz w:val="32"/>
          <w:szCs w:val="32"/>
          <w:rtl/>
        </w:rPr>
        <w:t xml:space="preserve"> أ</w:t>
      </w:r>
      <w:r w:rsidR="009864D6" w:rsidRPr="003F1CCB">
        <w:rPr>
          <w:rFonts w:ascii="Traditional Arabic" w:hAnsi="Traditional Arabic" w:hint="cs"/>
          <w:b/>
          <w:bCs/>
          <w:sz w:val="32"/>
          <w:szCs w:val="32"/>
          <w:rtl/>
        </w:rPr>
        <w:t>َبُو</w:t>
      </w:r>
      <w:r w:rsidR="00984BBF" w:rsidRPr="003F1CCB">
        <w:rPr>
          <w:rFonts w:ascii="Traditional Arabic" w:hAnsi="Traditional Arabic" w:hint="cs"/>
          <w:b/>
          <w:bCs/>
          <w:sz w:val="32"/>
          <w:szCs w:val="32"/>
          <w:rtl/>
        </w:rPr>
        <w:t xml:space="preserve"> </w:t>
      </w:r>
      <w:r w:rsidR="009864D6" w:rsidRPr="003F1CCB">
        <w:rPr>
          <w:rFonts w:ascii="Traditional Arabic" w:hAnsi="Traditional Arabic" w:hint="cs"/>
          <w:b/>
          <w:bCs/>
          <w:sz w:val="32"/>
          <w:szCs w:val="32"/>
          <w:rtl/>
        </w:rPr>
        <w:t>دَاوُدَ</w:t>
      </w:r>
      <w:r w:rsidR="00984BBF" w:rsidRPr="003F1CCB">
        <w:rPr>
          <w:rFonts w:ascii="Traditional Arabic" w:hAnsi="Traditional Arabic" w:hint="cs"/>
          <w:b/>
          <w:bCs/>
          <w:sz w:val="32"/>
          <w:szCs w:val="32"/>
          <w:rtl/>
        </w:rPr>
        <w:t xml:space="preserve">، </w:t>
      </w:r>
      <w:r w:rsidR="009864D6" w:rsidRPr="003F1CCB">
        <w:rPr>
          <w:rFonts w:ascii="Traditional Arabic" w:hAnsi="Traditional Arabic" w:hint="cs"/>
          <w:b/>
          <w:bCs/>
          <w:sz w:val="32"/>
          <w:szCs w:val="32"/>
          <w:rtl/>
        </w:rPr>
        <w:t>وَأَحْمَد</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بِسَنَدٍ</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صَحِيْحٍ</w:t>
      </w:r>
      <w:r w:rsidR="00984BBF" w:rsidRPr="003F1CCB">
        <w:rPr>
          <w:rFonts w:ascii="Traditional Arabic" w:hAnsi="Traditional Arabic" w:hint="cs"/>
          <w:b/>
          <w:bCs/>
          <w:sz w:val="32"/>
          <w:szCs w:val="32"/>
          <w:rtl/>
        </w:rPr>
        <w:t>.</w:t>
      </w:r>
    </w:p>
    <w:p w14:paraId="7AEE101B" w14:textId="582AE0F8" w:rsidR="00984BBF" w:rsidRPr="003F1CCB" w:rsidRDefault="00984BBF"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وأَنْ يَعْلَمَ بِأَنَّ فِيْ تَرْكِهِ لِلْغَضَبِ، تَوَاضُعٌ،</w:t>
      </w:r>
      <w:r w:rsidRPr="003F1CCB">
        <w:rPr>
          <w:b/>
          <w:bCs/>
          <w:rtl/>
        </w:rPr>
        <w:t xml:space="preserve"> </w:t>
      </w:r>
      <w:r w:rsidRPr="003F1CCB">
        <w:rPr>
          <w:rFonts w:ascii="Traditional Arabic" w:hAnsi="Traditional Arabic"/>
          <w:b/>
          <w:bCs/>
          <w:sz w:val="32"/>
          <w:szCs w:val="32"/>
          <w:rtl/>
        </w:rPr>
        <w:t xml:space="preserve">لِقَوْلِهِ </w:t>
      </w:r>
      <w:r w:rsidRPr="003F1CCB">
        <w:rPr>
          <w:rFonts w:ascii="Traditional Arabic" w:hAnsi="Traditional Arabic" w:hint="cs"/>
          <w:b/>
          <w:bCs/>
          <w:sz w:val="32"/>
          <w:szCs w:val="32"/>
          <w:rtl/>
        </w:rPr>
        <w:t>ﷺ</w:t>
      </w:r>
      <w:r w:rsidRPr="003F1CCB">
        <w:rPr>
          <w:rFonts w:ascii="Traditional Arabic" w:hAnsi="Traditional Arabic"/>
          <w:b/>
          <w:bCs/>
          <w:sz w:val="32"/>
          <w:szCs w:val="32"/>
          <w:rtl/>
        </w:rPr>
        <w:t xml:space="preserve">: (وما تَواضَعَ أحَدٌ للَّهِ إلَّا رَفَعَهُ اللَّهُ). </w:t>
      </w:r>
      <w:r w:rsidR="00B1352E" w:rsidRPr="003F1CCB">
        <w:rPr>
          <w:rFonts w:ascii="Traditional Arabic" w:hAnsi="Traditional Arabic" w:hint="cs"/>
          <w:b/>
          <w:bCs/>
          <w:sz w:val="32"/>
          <w:szCs w:val="32"/>
          <w:rtl/>
        </w:rPr>
        <w:t>رَوَاهُ</w:t>
      </w:r>
      <w:r w:rsidRPr="003F1CCB">
        <w:rPr>
          <w:rFonts w:ascii="Traditional Arabic" w:hAnsi="Traditional Arabic"/>
          <w:b/>
          <w:bCs/>
          <w:sz w:val="32"/>
          <w:szCs w:val="32"/>
          <w:rtl/>
        </w:rPr>
        <w:t xml:space="preserve"> </w:t>
      </w:r>
      <w:r w:rsidR="00B1352E" w:rsidRPr="003F1CCB">
        <w:rPr>
          <w:rFonts w:ascii="Traditional Arabic" w:hAnsi="Traditional Arabic" w:hint="cs"/>
          <w:b/>
          <w:bCs/>
          <w:sz w:val="32"/>
          <w:szCs w:val="32"/>
          <w:rtl/>
        </w:rPr>
        <w:t>مُسْلِمٌ</w:t>
      </w:r>
      <w:r w:rsidRPr="003F1CCB">
        <w:rPr>
          <w:rFonts w:ascii="Traditional Arabic" w:hAnsi="Traditional Arabic"/>
          <w:b/>
          <w:bCs/>
          <w:sz w:val="32"/>
          <w:szCs w:val="32"/>
          <w:rtl/>
        </w:rPr>
        <w:t>.</w:t>
      </w:r>
    </w:p>
    <w:p w14:paraId="19ECE6BA" w14:textId="6462A7C1" w:rsidR="00984BBF" w:rsidRPr="003F1CCB" w:rsidRDefault="00984BBF"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 xml:space="preserve">فَالَّذِي يتَواضَعُ </w:t>
      </w:r>
      <w:r w:rsidR="007655C5" w:rsidRPr="003F1CCB">
        <w:rPr>
          <w:rFonts w:ascii="Traditional Arabic" w:hAnsi="Traditional Arabic" w:hint="cs"/>
          <w:b/>
          <w:bCs/>
          <w:sz w:val="32"/>
          <w:szCs w:val="32"/>
          <w:rtl/>
        </w:rPr>
        <w:t>مِنْ</w:t>
      </w:r>
      <w:r w:rsidRPr="003F1CCB">
        <w:rPr>
          <w:rFonts w:ascii="Traditional Arabic" w:hAnsi="Traditional Arabic" w:hint="cs"/>
          <w:b/>
          <w:bCs/>
          <w:sz w:val="32"/>
          <w:szCs w:val="32"/>
          <w:rtl/>
        </w:rPr>
        <w:t xml:space="preserve"> أ</w:t>
      </w:r>
      <w:r w:rsidR="007655C5" w:rsidRPr="003F1CCB">
        <w:rPr>
          <w:rFonts w:ascii="Traditional Arabic" w:hAnsi="Traditional Arabic" w:hint="cs"/>
          <w:b/>
          <w:bCs/>
          <w:sz w:val="32"/>
          <w:szCs w:val="32"/>
          <w:rtl/>
        </w:rPr>
        <w:t>َجْلِ</w:t>
      </w:r>
      <w:r w:rsidRPr="003F1CCB">
        <w:rPr>
          <w:rFonts w:ascii="Traditional Arabic" w:hAnsi="Traditional Arabic" w:hint="cs"/>
          <w:b/>
          <w:bCs/>
          <w:sz w:val="32"/>
          <w:szCs w:val="32"/>
          <w:rtl/>
        </w:rPr>
        <w:t xml:space="preserve"> الله</w:t>
      </w:r>
      <w:r w:rsidR="007655C5" w:rsidRPr="003F1CCB">
        <w:rPr>
          <w:rFonts w:ascii="Traditional Arabic" w:hAnsi="Traditional Arabic" w:hint="cs"/>
          <w:b/>
          <w:bCs/>
          <w:sz w:val="32"/>
          <w:szCs w:val="32"/>
          <w:rtl/>
        </w:rPr>
        <w:t>ِ</w:t>
      </w:r>
      <w:r w:rsidRPr="003F1CCB">
        <w:rPr>
          <w:rFonts w:ascii="Traditional Arabic" w:hAnsi="Traditional Arabic" w:hint="cs"/>
          <w:b/>
          <w:bCs/>
          <w:sz w:val="32"/>
          <w:szCs w:val="32"/>
          <w:rtl/>
        </w:rPr>
        <w:t xml:space="preserve">، </w:t>
      </w:r>
      <w:r w:rsidR="007655C5" w:rsidRPr="003F1CCB">
        <w:rPr>
          <w:rFonts w:ascii="Traditional Arabic" w:hAnsi="Traditional Arabic" w:hint="cs"/>
          <w:b/>
          <w:bCs/>
          <w:sz w:val="32"/>
          <w:szCs w:val="32"/>
          <w:rtl/>
        </w:rPr>
        <w:t>وَمِنْ</w:t>
      </w:r>
      <w:r w:rsidRPr="003F1CCB">
        <w:rPr>
          <w:rFonts w:ascii="Traditional Arabic" w:hAnsi="Traditional Arabic" w:hint="cs"/>
          <w:b/>
          <w:bCs/>
          <w:sz w:val="32"/>
          <w:szCs w:val="32"/>
          <w:rtl/>
        </w:rPr>
        <w:t xml:space="preserve"> أ</w:t>
      </w:r>
      <w:r w:rsidR="007655C5" w:rsidRPr="003F1CCB">
        <w:rPr>
          <w:rFonts w:ascii="Traditional Arabic" w:hAnsi="Traditional Arabic" w:hint="cs"/>
          <w:b/>
          <w:bCs/>
          <w:sz w:val="32"/>
          <w:szCs w:val="32"/>
          <w:rtl/>
        </w:rPr>
        <w:t>َجْلِ</w:t>
      </w:r>
      <w:r w:rsidRPr="003F1CCB">
        <w:rPr>
          <w:rFonts w:ascii="Traditional Arabic" w:hAnsi="Traditional Arabic" w:hint="cs"/>
          <w:b/>
          <w:bCs/>
          <w:sz w:val="32"/>
          <w:szCs w:val="32"/>
          <w:rtl/>
        </w:rPr>
        <w:t xml:space="preserve"> </w:t>
      </w:r>
      <w:r w:rsidR="00CF3198" w:rsidRPr="003F1CCB">
        <w:rPr>
          <w:rFonts w:ascii="Traditional Arabic" w:hAnsi="Traditional Arabic" w:hint="cs"/>
          <w:b/>
          <w:bCs/>
          <w:sz w:val="32"/>
          <w:szCs w:val="32"/>
          <w:rtl/>
        </w:rPr>
        <w:t>ثَوَاب</w:t>
      </w:r>
      <w:r w:rsidRPr="003F1CCB">
        <w:rPr>
          <w:rFonts w:ascii="Traditional Arabic" w:hAnsi="Traditional Arabic" w:hint="cs"/>
          <w:b/>
          <w:bCs/>
          <w:sz w:val="32"/>
          <w:szCs w:val="32"/>
          <w:rtl/>
        </w:rPr>
        <w:t xml:space="preserve"> الله</w:t>
      </w:r>
      <w:r w:rsidR="00CF3198" w:rsidRPr="003F1CCB">
        <w:rPr>
          <w:rFonts w:ascii="Traditional Arabic" w:hAnsi="Traditional Arabic" w:hint="cs"/>
          <w:b/>
          <w:bCs/>
          <w:sz w:val="32"/>
          <w:szCs w:val="32"/>
          <w:rtl/>
        </w:rPr>
        <w:t>ِ</w:t>
      </w:r>
      <w:r w:rsidRPr="003F1CCB">
        <w:rPr>
          <w:rFonts w:ascii="Traditional Arabic" w:hAnsi="Traditional Arabic" w:hint="cs"/>
          <w:b/>
          <w:bCs/>
          <w:sz w:val="32"/>
          <w:szCs w:val="32"/>
          <w:rtl/>
        </w:rPr>
        <w:t xml:space="preserve">، </w:t>
      </w:r>
      <w:r w:rsidR="00CF3198" w:rsidRPr="003F1CCB">
        <w:rPr>
          <w:rFonts w:ascii="Traditional Arabic" w:hAnsi="Traditional Arabic" w:hint="cs"/>
          <w:b/>
          <w:bCs/>
          <w:sz w:val="32"/>
          <w:szCs w:val="32"/>
          <w:rtl/>
        </w:rPr>
        <w:t>وَرِضَاهُ</w:t>
      </w:r>
      <w:r w:rsidRPr="003F1CCB">
        <w:rPr>
          <w:rFonts w:ascii="Traditional Arabic" w:hAnsi="Traditional Arabic" w:hint="cs"/>
          <w:b/>
          <w:bCs/>
          <w:sz w:val="32"/>
          <w:szCs w:val="32"/>
          <w:rtl/>
        </w:rPr>
        <w:t xml:space="preserve">، حتَّى يَذهَبَ عَنْهُ عِزَّةُ النَّفسِ، يَسلَمُ مِن شَرِّ الغَضَبِ؛ </w:t>
      </w:r>
      <w:r w:rsidR="00B1352E" w:rsidRPr="003F1CCB">
        <w:rPr>
          <w:rFonts w:ascii="Traditional Arabic" w:hAnsi="Traditional Arabic" w:hint="cs"/>
          <w:b/>
          <w:bCs/>
          <w:sz w:val="32"/>
          <w:szCs w:val="32"/>
          <w:rtl/>
        </w:rPr>
        <w:t>وَذَلِكَ</w:t>
      </w:r>
      <w:r w:rsidRPr="003F1CCB">
        <w:rPr>
          <w:rFonts w:ascii="Traditional Arabic" w:hAnsi="Traditional Arabic" w:hint="cs"/>
          <w:b/>
          <w:bCs/>
          <w:sz w:val="32"/>
          <w:szCs w:val="32"/>
          <w:rtl/>
        </w:rPr>
        <w:t xml:space="preserve"> لأنَّ أعظَمَ ما ينشَأُ عَنْهُ الغَضَب الكِبرُ؛ لكونِه يقَعُ عِندَ مُخالفةِ أمرٍ يُريدُه، فيحمِلُه الكِبرُ على الغَضَبِ.</w:t>
      </w:r>
    </w:p>
    <w:p w14:paraId="305C3E6B" w14:textId="6CF1BFDB" w:rsidR="00984BBF" w:rsidRPr="003F1CCB" w:rsidRDefault="00807DF0"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وَمِنْ</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عِلَاجِ</w:t>
      </w:r>
      <w:r w:rsidR="00984BBF" w:rsidRPr="003F1CCB">
        <w:rPr>
          <w:rFonts w:ascii="Traditional Arabic" w:hAnsi="Traditional Arabic" w:hint="cs"/>
          <w:b/>
          <w:bCs/>
          <w:sz w:val="32"/>
          <w:szCs w:val="32"/>
          <w:rtl/>
        </w:rPr>
        <w:t xml:space="preserve"> </w:t>
      </w:r>
      <w:r w:rsidRPr="003F1CCB">
        <w:rPr>
          <w:rFonts w:ascii="Traditional Arabic" w:hAnsi="Traditional Arabic" w:hint="cs"/>
          <w:b/>
          <w:bCs/>
          <w:sz w:val="32"/>
          <w:szCs w:val="32"/>
          <w:rtl/>
        </w:rPr>
        <w:t>الغَضَبِ:</w:t>
      </w:r>
      <w:r w:rsidR="00984BBF" w:rsidRPr="003F1CCB">
        <w:rPr>
          <w:rFonts w:ascii="Traditional Arabic" w:hAnsi="Traditional Arabic" w:hint="cs"/>
          <w:b/>
          <w:bCs/>
          <w:sz w:val="32"/>
          <w:szCs w:val="32"/>
          <w:rtl/>
        </w:rPr>
        <w:t xml:space="preserve"> أَنْ يَسْتَحْضِرَ ثَوَاب</w:t>
      </w:r>
      <w:r w:rsidR="00FD6B00" w:rsidRPr="003F1CCB">
        <w:rPr>
          <w:rFonts w:ascii="Traditional Arabic" w:hAnsi="Traditional Arabic" w:hint="cs"/>
          <w:b/>
          <w:bCs/>
          <w:sz w:val="32"/>
          <w:szCs w:val="32"/>
          <w:rtl/>
        </w:rPr>
        <w:t>َ</w:t>
      </w:r>
      <w:r w:rsidR="00984BBF" w:rsidRPr="003F1CCB">
        <w:rPr>
          <w:rFonts w:ascii="Traditional Arabic" w:hAnsi="Traditional Arabic" w:hint="cs"/>
          <w:b/>
          <w:bCs/>
          <w:sz w:val="32"/>
          <w:szCs w:val="32"/>
          <w:rtl/>
        </w:rPr>
        <w:t xml:space="preserve"> أَجْرِ، تَرْك الغَضَبِ، في </w:t>
      </w:r>
      <w:r w:rsidR="00984BBF" w:rsidRPr="003F1CCB">
        <w:rPr>
          <w:rFonts w:ascii="Traditional Arabic" w:hAnsi="Traditional Arabic"/>
          <w:b/>
          <w:bCs/>
          <w:sz w:val="32"/>
          <w:szCs w:val="32"/>
          <w:rtl/>
        </w:rPr>
        <w:t>الدُّنْيَا وَالآخِرَةِ</w:t>
      </w:r>
      <w:r w:rsidR="00984BBF" w:rsidRPr="003F1CCB">
        <w:rPr>
          <w:rFonts w:ascii="Traditional Arabic" w:hAnsi="Traditional Arabic" w:hint="cs"/>
          <w:b/>
          <w:bCs/>
          <w:sz w:val="32"/>
          <w:szCs w:val="32"/>
          <w:rtl/>
        </w:rPr>
        <w:t>.</w:t>
      </w:r>
    </w:p>
    <w:p w14:paraId="5DD36855" w14:textId="529C8CC9" w:rsidR="00984BBF" w:rsidRPr="003F1CCB" w:rsidRDefault="00984BBF"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وأَنْ يَعْرِفَ مَآلَات</w:t>
      </w:r>
      <w:r w:rsidR="000548D2" w:rsidRPr="003F1CCB">
        <w:rPr>
          <w:rFonts w:ascii="Traditional Arabic" w:hAnsi="Traditional Arabic" w:hint="cs"/>
          <w:b/>
          <w:bCs/>
          <w:sz w:val="32"/>
          <w:szCs w:val="32"/>
          <w:rtl/>
        </w:rPr>
        <w:t>ِ</w:t>
      </w:r>
      <w:r w:rsidRPr="003F1CCB">
        <w:rPr>
          <w:rFonts w:ascii="Traditional Arabic" w:hAnsi="Traditional Arabic" w:hint="cs"/>
          <w:b/>
          <w:bCs/>
          <w:sz w:val="32"/>
          <w:szCs w:val="32"/>
          <w:rtl/>
        </w:rPr>
        <w:t>، وَنَتَائِج</w:t>
      </w:r>
      <w:r w:rsidR="000548D2" w:rsidRPr="003F1CCB">
        <w:rPr>
          <w:rFonts w:ascii="Traditional Arabic" w:hAnsi="Traditional Arabic" w:hint="cs"/>
          <w:b/>
          <w:bCs/>
          <w:sz w:val="32"/>
          <w:szCs w:val="32"/>
          <w:rtl/>
        </w:rPr>
        <w:t>ِ</w:t>
      </w:r>
      <w:r w:rsidRPr="003F1CCB">
        <w:rPr>
          <w:rFonts w:ascii="Traditional Arabic" w:hAnsi="Traditional Arabic" w:hint="cs"/>
          <w:b/>
          <w:bCs/>
          <w:sz w:val="32"/>
          <w:szCs w:val="32"/>
          <w:rtl/>
        </w:rPr>
        <w:t xml:space="preserve"> غَضَبهُ عَلَيْهِ، </w:t>
      </w:r>
      <w:r w:rsidR="004D1276" w:rsidRPr="003F1CCB">
        <w:rPr>
          <w:rFonts w:ascii="Traditional Arabic" w:hAnsi="Traditional Arabic" w:hint="cs"/>
          <w:b/>
          <w:bCs/>
          <w:sz w:val="32"/>
          <w:szCs w:val="32"/>
          <w:rtl/>
        </w:rPr>
        <w:t>وَعَلَى</w:t>
      </w:r>
      <w:r w:rsidRPr="003F1CCB">
        <w:rPr>
          <w:rFonts w:ascii="Traditional Arabic" w:hAnsi="Traditional Arabic" w:hint="cs"/>
          <w:b/>
          <w:bCs/>
          <w:sz w:val="32"/>
          <w:szCs w:val="32"/>
          <w:rtl/>
        </w:rPr>
        <w:t xml:space="preserve"> </w:t>
      </w:r>
      <w:r w:rsidR="004D1276" w:rsidRPr="003F1CCB">
        <w:rPr>
          <w:rFonts w:ascii="Traditional Arabic" w:hAnsi="Traditional Arabic" w:hint="cs"/>
          <w:b/>
          <w:bCs/>
          <w:sz w:val="32"/>
          <w:szCs w:val="32"/>
          <w:rtl/>
        </w:rPr>
        <w:t>مَنْ</w:t>
      </w:r>
      <w:r w:rsidRPr="003F1CCB">
        <w:rPr>
          <w:rFonts w:ascii="Traditional Arabic" w:hAnsi="Traditional Arabic" w:hint="cs"/>
          <w:b/>
          <w:bCs/>
          <w:sz w:val="32"/>
          <w:szCs w:val="32"/>
          <w:rtl/>
        </w:rPr>
        <w:t xml:space="preserve"> </w:t>
      </w:r>
      <w:r w:rsidR="004D1276" w:rsidRPr="003F1CCB">
        <w:rPr>
          <w:rFonts w:ascii="Traditional Arabic" w:hAnsi="Traditional Arabic" w:hint="cs"/>
          <w:b/>
          <w:bCs/>
          <w:sz w:val="32"/>
          <w:szCs w:val="32"/>
          <w:rtl/>
        </w:rPr>
        <w:t>حَول</w:t>
      </w:r>
      <w:r w:rsidR="00C16E00" w:rsidRPr="003F1CCB">
        <w:rPr>
          <w:rFonts w:ascii="Traditional Arabic" w:hAnsi="Traditional Arabic" w:hint="cs"/>
          <w:b/>
          <w:bCs/>
          <w:sz w:val="32"/>
          <w:szCs w:val="32"/>
          <w:rtl/>
        </w:rPr>
        <w:t>ه</w:t>
      </w:r>
      <w:r w:rsidR="001B09C2" w:rsidRPr="003F1CCB">
        <w:rPr>
          <w:rFonts w:ascii="Traditional Arabic" w:hAnsi="Traditional Arabic" w:hint="cs"/>
          <w:b/>
          <w:bCs/>
          <w:sz w:val="32"/>
          <w:szCs w:val="32"/>
          <w:rtl/>
        </w:rPr>
        <w:t>ُ</w:t>
      </w:r>
      <w:r w:rsidRPr="003F1CCB">
        <w:rPr>
          <w:rFonts w:ascii="Traditional Arabic" w:hAnsi="Traditional Arabic" w:hint="cs"/>
          <w:b/>
          <w:bCs/>
          <w:sz w:val="32"/>
          <w:szCs w:val="32"/>
          <w:rtl/>
        </w:rPr>
        <w:t>، فِيْ الدُّنْيَا وَالآخِرَةِ.</w:t>
      </w:r>
    </w:p>
    <w:p w14:paraId="12568070" w14:textId="77777777" w:rsidR="00984BBF" w:rsidRPr="003F1CCB" w:rsidRDefault="00984BBF" w:rsidP="00AF7C18">
      <w:pPr>
        <w:pStyle w:val="aff"/>
        <w:numPr>
          <w:ilvl w:val="0"/>
          <w:numId w:val="3"/>
        </w:numPr>
        <w:ind w:left="139" w:firstLine="0"/>
        <w:jc w:val="lowKashida"/>
        <w:rPr>
          <w:rFonts w:ascii="Traditional Arabic" w:hAnsi="Traditional Arabic"/>
          <w:b/>
          <w:bCs/>
          <w:sz w:val="32"/>
          <w:szCs w:val="32"/>
        </w:rPr>
      </w:pPr>
      <w:r w:rsidRPr="003F1CCB">
        <w:rPr>
          <w:rFonts w:ascii="Traditional Arabic" w:hAnsi="Traditional Arabic" w:hint="cs"/>
          <w:b/>
          <w:bCs/>
          <w:sz w:val="32"/>
          <w:szCs w:val="32"/>
          <w:rtl/>
        </w:rPr>
        <w:t>وأَنْ يَعْلَمَ بأَنَّ تَرْكَهُ لِلْغَضَبِ مَمْدُوحٌ، لِقَولِهِ تَعَالَى: (وَالَّذِينَ يَجْتَنِبُونَ كَبَائِرَ الْإِثْمِ وَالْفَوَاحِشَ وَإِذَا مَا غَضِبُوا هُمْ يَغْفِرُونَ)</w:t>
      </w:r>
      <w:r w:rsidRPr="003F1CCB">
        <w:rPr>
          <w:rStyle w:val="ae"/>
          <w:rFonts w:ascii="Traditional Arabic" w:hAnsi="Traditional Arabic" w:hint="cs"/>
          <w:b/>
          <w:bCs/>
          <w:rtl/>
        </w:rPr>
        <w:t>.</w:t>
      </w:r>
      <w:r w:rsidRPr="003F1CCB">
        <w:rPr>
          <w:rFonts w:ascii="Traditional Arabic" w:hAnsi="Traditional Arabic" w:hint="cs"/>
          <w:b/>
          <w:bCs/>
          <w:sz w:val="32"/>
          <w:szCs w:val="32"/>
          <w:rtl/>
        </w:rPr>
        <w:t xml:space="preserve"> فسَجيَّتُهم وخُلُقُهم وطَبعُهم، تَقتَضي الصَّفحَ، والعَفوَ عن النَّاسِ، ليس سَجيَّتُهم الانتِقامَ مِن النَّاسِ.</w:t>
      </w:r>
    </w:p>
    <w:p w14:paraId="05D77AED" w14:textId="5D395472" w:rsidR="00C5563F" w:rsidRDefault="00984BBF" w:rsidP="00AF7C18">
      <w:pPr>
        <w:pStyle w:val="aff"/>
        <w:ind w:left="139" w:firstLine="0"/>
        <w:jc w:val="lowKashida"/>
        <w:rPr>
          <w:rFonts w:ascii="Traditional Arabic" w:hAnsi="Traditional Arabic"/>
          <w:b/>
          <w:bCs/>
          <w:sz w:val="32"/>
          <w:szCs w:val="32"/>
          <w:rtl/>
        </w:rPr>
      </w:pPr>
      <w:r w:rsidRPr="003F1CCB">
        <w:rPr>
          <w:rFonts w:ascii="Traditional Arabic" w:hAnsi="Traditional Arabic" w:hint="cs"/>
          <w:b/>
          <w:bCs/>
          <w:sz w:val="32"/>
          <w:szCs w:val="32"/>
          <w:rtl/>
        </w:rPr>
        <w:t>أَقُولُ مَا تَسْمَعُونَ، وَأَسْتَغْفِرُ اللَّهَ الْعَظِيمَ لِي وَلَكُمْ مِنْ كُلِّ ذَنْبٍ، فَاسْتَغْفِرُوهُ إِنَّهُ هُوَ الْغَفُورُ الرَّحِيمُ.</w:t>
      </w:r>
    </w:p>
    <w:p w14:paraId="40F56EEE" w14:textId="77777777" w:rsidR="003F1CCB" w:rsidRDefault="003F1CCB" w:rsidP="00AF7C18">
      <w:pPr>
        <w:pStyle w:val="aff"/>
        <w:ind w:left="139" w:firstLine="0"/>
        <w:rPr>
          <w:rFonts w:ascii="Traditional Arabic" w:hAnsi="Traditional Arabic"/>
          <w:b/>
          <w:bCs/>
          <w:sz w:val="32"/>
          <w:szCs w:val="32"/>
          <w:rtl/>
        </w:rPr>
      </w:pPr>
    </w:p>
    <w:p w14:paraId="73C10B10" w14:textId="3CB32DEB" w:rsidR="003F1CCB" w:rsidRPr="003F1CCB" w:rsidRDefault="003F1CCB" w:rsidP="00AF7C18">
      <w:pPr>
        <w:pStyle w:val="aff"/>
        <w:ind w:left="139" w:firstLine="0"/>
        <w:rPr>
          <w:rFonts w:ascii="Traditional Arabic" w:hAnsi="Traditional Arabic"/>
          <w:b/>
          <w:bCs/>
          <w:sz w:val="32"/>
          <w:szCs w:val="32"/>
          <w:rtl/>
        </w:rPr>
      </w:pPr>
      <w:r w:rsidRPr="003F1CCB">
        <w:rPr>
          <w:rFonts w:ascii="Traditional Arabic" w:hAnsi="Traditional Arabic"/>
          <w:b/>
          <w:bCs/>
          <w:sz w:val="32"/>
          <w:szCs w:val="32"/>
          <w:rtl/>
        </w:rPr>
        <w:t>———— الْخُطْبَةُ الثَّانِيَةُ: —————</w:t>
      </w:r>
    </w:p>
    <w:p w14:paraId="3A46712C" w14:textId="561B14F5" w:rsidR="003F1CCB" w:rsidRDefault="003F1CCB" w:rsidP="00AF7C18">
      <w:pPr>
        <w:pStyle w:val="aff"/>
        <w:ind w:left="139" w:firstLine="0"/>
        <w:jc w:val="lowKashida"/>
        <w:rPr>
          <w:rFonts w:ascii="Traditional Arabic" w:hAnsi="Traditional Arabic"/>
          <w:b/>
          <w:bCs/>
          <w:sz w:val="32"/>
          <w:szCs w:val="32"/>
          <w:rtl/>
        </w:rPr>
      </w:pPr>
      <w:r w:rsidRPr="003F1CCB">
        <w:rPr>
          <w:rFonts w:ascii="Traditional Arabic" w:hAnsi="Traditional Arabic"/>
          <w:b/>
          <w:bCs/>
          <w:sz w:val="32"/>
          <w:szCs w:val="32"/>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758CDE62" w14:textId="77777777" w:rsidR="003F1CCB" w:rsidRDefault="003F1CCB" w:rsidP="00AF7C18">
      <w:pPr>
        <w:pStyle w:val="aff"/>
        <w:ind w:left="139" w:firstLine="0"/>
        <w:jc w:val="lowKashida"/>
        <w:rPr>
          <w:rFonts w:ascii="Traditional Arabic" w:hAnsi="Traditional Arabic"/>
          <w:b/>
          <w:bCs/>
          <w:sz w:val="32"/>
          <w:szCs w:val="32"/>
          <w:rtl/>
        </w:rPr>
      </w:pPr>
    </w:p>
    <w:p w14:paraId="79C0BF1A" w14:textId="61E0DCB4" w:rsidR="003F1CCB" w:rsidRPr="003F1CCB" w:rsidRDefault="00634C7F" w:rsidP="00AF7C18">
      <w:pPr>
        <w:pStyle w:val="aff"/>
        <w:ind w:left="139" w:firstLine="0"/>
        <w:jc w:val="lowKashida"/>
        <w:rPr>
          <w:rFonts w:ascii="Traditional Arabic" w:hAnsi="Traditional Arabic"/>
          <w:b/>
          <w:bCs/>
          <w:sz w:val="32"/>
          <w:szCs w:val="32"/>
        </w:rPr>
      </w:pPr>
      <w:r w:rsidRPr="00634C7F">
        <w:rPr>
          <w:rFonts w:ascii="Traditional Arabic" w:hAnsi="Traditional Arabic"/>
          <w:b/>
          <w:bCs/>
          <w:sz w:val="32"/>
          <w:szCs w:val="32"/>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sectPr w:rsidR="003F1CCB" w:rsidRPr="003F1CCB" w:rsidSect="00984BBF">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890A" w14:textId="77777777" w:rsidR="005A4469" w:rsidRDefault="005A4469" w:rsidP="00984BBF">
      <w:r>
        <w:separator/>
      </w:r>
    </w:p>
  </w:endnote>
  <w:endnote w:type="continuationSeparator" w:id="0">
    <w:p w14:paraId="39A3B869" w14:textId="77777777" w:rsidR="005A4469" w:rsidRDefault="005A4469" w:rsidP="0098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dwa-assalaf">
    <w:altName w:val="Arial"/>
    <w:panose1 w:val="020B0604020202020204"/>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D9BF" w14:textId="77777777" w:rsidR="005A4469" w:rsidRDefault="005A4469" w:rsidP="00984BBF">
      <w:r>
        <w:separator/>
      </w:r>
    </w:p>
  </w:footnote>
  <w:footnote w:type="continuationSeparator" w:id="0">
    <w:p w14:paraId="32320A84" w14:textId="77777777" w:rsidR="005A4469" w:rsidRDefault="005A4469" w:rsidP="00984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1C9561D"/>
    <w:multiLevelType w:val="hybridMultilevel"/>
    <w:tmpl w:val="E0409C40"/>
    <w:lvl w:ilvl="0" w:tplc="C8ECBBF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F5EBA"/>
    <w:multiLevelType w:val="hybridMultilevel"/>
    <w:tmpl w:val="8506B9C0"/>
    <w:lvl w:ilvl="0" w:tplc="8200CBFC">
      <w:start w:val="1"/>
      <w:numFmt w:val="decimal"/>
      <w:suff w:val="space"/>
      <w:lvlText w:val="%1-"/>
      <w:lvlJc w:val="left"/>
      <w:pPr>
        <w:ind w:left="1080"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286591438">
    <w:abstractNumId w:val="1"/>
  </w:num>
  <w:num w:numId="4" w16cid:durableId="89156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BF"/>
    <w:rsid w:val="00051AF1"/>
    <w:rsid w:val="000548D2"/>
    <w:rsid w:val="00075B92"/>
    <w:rsid w:val="000762B5"/>
    <w:rsid w:val="00083E2A"/>
    <w:rsid w:val="00097DCB"/>
    <w:rsid w:val="00097FFE"/>
    <w:rsid w:val="000A4F6E"/>
    <w:rsid w:val="000B180E"/>
    <w:rsid w:val="000C08E4"/>
    <w:rsid w:val="000D202C"/>
    <w:rsid w:val="000E2621"/>
    <w:rsid w:val="000F66E4"/>
    <w:rsid w:val="001068B1"/>
    <w:rsid w:val="001128A7"/>
    <w:rsid w:val="00141577"/>
    <w:rsid w:val="001565A6"/>
    <w:rsid w:val="00166094"/>
    <w:rsid w:val="001B09C2"/>
    <w:rsid w:val="001B3220"/>
    <w:rsid w:val="001C61FF"/>
    <w:rsid w:val="001D052F"/>
    <w:rsid w:val="001D307E"/>
    <w:rsid w:val="001D481B"/>
    <w:rsid w:val="001E4C5C"/>
    <w:rsid w:val="00211079"/>
    <w:rsid w:val="00215468"/>
    <w:rsid w:val="00247F6A"/>
    <w:rsid w:val="00251DDA"/>
    <w:rsid w:val="0027116D"/>
    <w:rsid w:val="002A02E6"/>
    <w:rsid w:val="002B0C36"/>
    <w:rsid w:val="002C0C10"/>
    <w:rsid w:val="002C46BD"/>
    <w:rsid w:val="002D18E5"/>
    <w:rsid w:val="00305526"/>
    <w:rsid w:val="00332C4C"/>
    <w:rsid w:val="003342E2"/>
    <w:rsid w:val="00336EC0"/>
    <w:rsid w:val="003406D6"/>
    <w:rsid w:val="00354155"/>
    <w:rsid w:val="00355E33"/>
    <w:rsid w:val="00396E40"/>
    <w:rsid w:val="003A21AB"/>
    <w:rsid w:val="003B1D08"/>
    <w:rsid w:val="003D3D35"/>
    <w:rsid w:val="003D7B61"/>
    <w:rsid w:val="003E7979"/>
    <w:rsid w:val="003F1CCB"/>
    <w:rsid w:val="003F5F9C"/>
    <w:rsid w:val="00427FD4"/>
    <w:rsid w:val="004445F8"/>
    <w:rsid w:val="00456458"/>
    <w:rsid w:val="004A3F44"/>
    <w:rsid w:val="004D1276"/>
    <w:rsid w:val="004D35AB"/>
    <w:rsid w:val="00512C46"/>
    <w:rsid w:val="00532634"/>
    <w:rsid w:val="00536A8A"/>
    <w:rsid w:val="00562912"/>
    <w:rsid w:val="00565349"/>
    <w:rsid w:val="005971CF"/>
    <w:rsid w:val="005A4469"/>
    <w:rsid w:val="005A527B"/>
    <w:rsid w:val="005C7D9D"/>
    <w:rsid w:val="005E62DE"/>
    <w:rsid w:val="00634C7F"/>
    <w:rsid w:val="0064321A"/>
    <w:rsid w:val="00655099"/>
    <w:rsid w:val="00667A2F"/>
    <w:rsid w:val="006722CA"/>
    <w:rsid w:val="0068596A"/>
    <w:rsid w:val="006E234E"/>
    <w:rsid w:val="006E6B72"/>
    <w:rsid w:val="006E6BA2"/>
    <w:rsid w:val="006F4CA7"/>
    <w:rsid w:val="0074520F"/>
    <w:rsid w:val="0075434C"/>
    <w:rsid w:val="007655C5"/>
    <w:rsid w:val="00777673"/>
    <w:rsid w:val="00793F74"/>
    <w:rsid w:val="007B10E0"/>
    <w:rsid w:val="007B5D2B"/>
    <w:rsid w:val="007D6331"/>
    <w:rsid w:val="007F2A56"/>
    <w:rsid w:val="007F6F87"/>
    <w:rsid w:val="00807DF0"/>
    <w:rsid w:val="00807F8F"/>
    <w:rsid w:val="008313CB"/>
    <w:rsid w:val="00835333"/>
    <w:rsid w:val="008452E1"/>
    <w:rsid w:val="00875E98"/>
    <w:rsid w:val="00890336"/>
    <w:rsid w:val="008A608F"/>
    <w:rsid w:val="008F2E34"/>
    <w:rsid w:val="008F42FA"/>
    <w:rsid w:val="008F4869"/>
    <w:rsid w:val="00944ED3"/>
    <w:rsid w:val="00984BBF"/>
    <w:rsid w:val="009864D6"/>
    <w:rsid w:val="00991E40"/>
    <w:rsid w:val="009A7ACE"/>
    <w:rsid w:val="009B682D"/>
    <w:rsid w:val="009B7238"/>
    <w:rsid w:val="009F0E1B"/>
    <w:rsid w:val="009F26D1"/>
    <w:rsid w:val="00A2455D"/>
    <w:rsid w:val="00A342DF"/>
    <w:rsid w:val="00A44C74"/>
    <w:rsid w:val="00A65CAD"/>
    <w:rsid w:val="00A77F53"/>
    <w:rsid w:val="00AA38EB"/>
    <w:rsid w:val="00AB188C"/>
    <w:rsid w:val="00AD4E8E"/>
    <w:rsid w:val="00AF7C18"/>
    <w:rsid w:val="00B1352E"/>
    <w:rsid w:val="00B26F80"/>
    <w:rsid w:val="00B432B8"/>
    <w:rsid w:val="00B67367"/>
    <w:rsid w:val="00BA1E06"/>
    <w:rsid w:val="00BC6176"/>
    <w:rsid w:val="00C126BD"/>
    <w:rsid w:val="00C16E00"/>
    <w:rsid w:val="00C5563F"/>
    <w:rsid w:val="00C71C6F"/>
    <w:rsid w:val="00CB6B30"/>
    <w:rsid w:val="00CC2130"/>
    <w:rsid w:val="00CD470B"/>
    <w:rsid w:val="00CE4C14"/>
    <w:rsid w:val="00CF3198"/>
    <w:rsid w:val="00D05703"/>
    <w:rsid w:val="00D404E6"/>
    <w:rsid w:val="00D63D87"/>
    <w:rsid w:val="00D67880"/>
    <w:rsid w:val="00D67B73"/>
    <w:rsid w:val="00DA2616"/>
    <w:rsid w:val="00DB31DB"/>
    <w:rsid w:val="00DB5871"/>
    <w:rsid w:val="00DC23E1"/>
    <w:rsid w:val="00DE4C74"/>
    <w:rsid w:val="00E01B7A"/>
    <w:rsid w:val="00E11D81"/>
    <w:rsid w:val="00E143F7"/>
    <w:rsid w:val="00E40ACF"/>
    <w:rsid w:val="00E40F6C"/>
    <w:rsid w:val="00E54FD6"/>
    <w:rsid w:val="00E61427"/>
    <w:rsid w:val="00E777A9"/>
    <w:rsid w:val="00EA437A"/>
    <w:rsid w:val="00EC5007"/>
    <w:rsid w:val="00ED38D5"/>
    <w:rsid w:val="00ED6969"/>
    <w:rsid w:val="00EE0FE9"/>
    <w:rsid w:val="00F033F4"/>
    <w:rsid w:val="00F04B3F"/>
    <w:rsid w:val="00F1412A"/>
    <w:rsid w:val="00F55EE9"/>
    <w:rsid w:val="00F61602"/>
    <w:rsid w:val="00F70014"/>
    <w:rsid w:val="00F70AF8"/>
    <w:rsid w:val="00F77CA9"/>
    <w:rsid w:val="00F97628"/>
    <w:rsid w:val="00FA2C9F"/>
    <w:rsid w:val="00FA4CCE"/>
    <w:rsid w:val="00FB4F82"/>
    <w:rsid w:val="00FD6B00"/>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0E2D0"/>
  <w15:chartTrackingRefBased/>
  <w15:docId w15:val="{E48FB702-E97D-4B96-98FC-D2C2C1E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link w:val="2Char"/>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984BBF"/>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984BBF"/>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984BBF"/>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984BBF"/>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984BBF"/>
    <w:pPr>
      <w:spacing w:before="160" w:after="160"/>
      <w:jc w:val="center"/>
    </w:pPr>
    <w:rPr>
      <w:i/>
      <w:iCs/>
      <w:color w:val="404040" w:themeColor="text1" w:themeTint="BF"/>
    </w:rPr>
  </w:style>
  <w:style w:type="character" w:customStyle="1" w:styleId="Char2">
    <w:name w:val="اقتباس Char"/>
    <w:basedOn w:val="a0"/>
    <w:link w:val="afe"/>
    <w:uiPriority w:val="29"/>
    <w:rsid w:val="00984BBF"/>
    <w:rPr>
      <w:rFonts w:cs="Traditional Arabic"/>
      <w:i/>
      <w:iCs/>
      <w:color w:val="404040" w:themeColor="text1" w:themeTint="BF"/>
      <w:sz w:val="36"/>
      <w:szCs w:val="36"/>
      <w:lang w:eastAsia="ar-SA"/>
    </w:rPr>
  </w:style>
  <w:style w:type="paragraph" w:styleId="aff">
    <w:name w:val="List Paragraph"/>
    <w:basedOn w:val="a"/>
    <w:link w:val="Char3"/>
    <w:uiPriority w:val="34"/>
    <w:qFormat/>
    <w:rsid w:val="00984BBF"/>
    <w:pPr>
      <w:ind w:left="720"/>
      <w:contextualSpacing/>
    </w:pPr>
  </w:style>
  <w:style w:type="character" w:styleId="aff0">
    <w:name w:val="Intense Emphasis"/>
    <w:basedOn w:val="a0"/>
    <w:uiPriority w:val="21"/>
    <w:qFormat/>
    <w:rsid w:val="00984BBF"/>
    <w:rPr>
      <w:i/>
      <w:iCs/>
      <w:color w:val="365F91" w:themeColor="accent1" w:themeShade="BF"/>
    </w:rPr>
  </w:style>
  <w:style w:type="paragraph" w:styleId="aff1">
    <w:name w:val="Intense Quote"/>
    <w:basedOn w:val="a"/>
    <w:next w:val="a"/>
    <w:link w:val="Char4"/>
    <w:uiPriority w:val="30"/>
    <w:qFormat/>
    <w:rsid w:val="00984B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4">
    <w:name w:val="اقتباس مكثف Char"/>
    <w:basedOn w:val="a0"/>
    <w:link w:val="aff1"/>
    <w:uiPriority w:val="30"/>
    <w:rsid w:val="00984BBF"/>
    <w:rPr>
      <w:rFonts w:cs="Traditional Arabic"/>
      <w:i/>
      <w:iCs/>
      <w:color w:val="365F91" w:themeColor="accent1" w:themeShade="BF"/>
      <w:sz w:val="36"/>
      <w:szCs w:val="36"/>
      <w:lang w:eastAsia="ar-SA"/>
    </w:rPr>
  </w:style>
  <w:style w:type="character" w:styleId="aff2">
    <w:name w:val="Intense Reference"/>
    <w:basedOn w:val="a0"/>
    <w:uiPriority w:val="32"/>
    <w:qFormat/>
    <w:rsid w:val="00984BBF"/>
    <w:rPr>
      <w:b/>
      <w:bCs/>
      <w:smallCaps/>
      <w:color w:val="365F91" w:themeColor="accent1" w:themeShade="BF"/>
      <w:spacing w:val="5"/>
    </w:rPr>
  </w:style>
  <w:style w:type="character" w:customStyle="1" w:styleId="2Char">
    <w:name w:val="عنوان 2 Char"/>
    <w:basedOn w:val="a0"/>
    <w:link w:val="2"/>
    <w:rsid w:val="00984BBF"/>
    <w:rPr>
      <w:rFonts w:ascii="Arial" w:hAnsi="Arial" w:cs="Arial"/>
      <w:b/>
      <w:bCs/>
      <w:i/>
      <w:iCs/>
      <w:noProof/>
      <w:color w:val="000000"/>
      <w:sz w:val="28"/>
      <w:szCs w:val="28"/>
      <w:lang w:eastAsia="ar-SA"/>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rsid w:val="00984BBF"/>
    <w:rPr>
      <w:rFonts w:cs="Traditional Arabic"/>
      <w:color w:val="000000"/>
      <w:sz w:val="28"/>
      <w:szCs w:val="28"/>
      <w:lang w:eastAsia="ar-SA"/>
    </w:rPr>
  </w:style>
  <w:style w:type="character" w:customStyle="1" w:styleId="Char3">
    <w:name w:val="سرد الفقرات Char"/>
    <w:link w:val="aff"/>
    <w:uiPriority w:val="34"/>
    <w:locked/>
    <w:rsid w:val="00984BBF"/>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2611">
      <w:bodyDiv w:val="1"/>
      <w:marLeft w:val="0"/>
      <w:marRight w:val="0"/>
      <w:marTop w:val="0"/>
      <w:marBottom w:val="0"/>
      <w:divBdr>
        <w:top w:val="none" w:sz="0" w:space="0" w:color="auto"/>
        <w:left w:val="none" w:sz="0" w:space="0" w:color="auto"/>
        <w:bottom w:val="none" w:sz="0" w:space="0" w:color="auto"/>
        <w:right w:val="none" w:sz="0" w:space="0" w:color="auto"/>
      </w:divBdr>
    </w:div>
    <w:div w:id="212572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7173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4</cp:revision>
  <dcterms:created xsi:type="dcterms:W3CDTF">2025-01-20T15:44:00Z</dcterms:created>
  <dcterms:modified xsi:type="dcterms:W3CDTF">2025-01-20T16:54:00Z</dcterms:modified>
</cp:coreProperties>
</file>