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393" w:rsidRPr="00412B95" w:rsidRDefault="00AE1393" w:rsidP="00D857EC">
      <w:pPr>
        <w:spacing w:after="0" w:line="240" w:lineRule="auto"/>
        <w:ind w:left="-58"/>
        <w:jc w:val="both"/>
        <w:rPr>
          <w:rFonts w:ascii="Traditional Arabic" w:hAnsi="Traditional Arabic" w:cs="Traditional Arabic"/>
          <w:b/>
          <w:bCs/>
          <w:sz w:val="44"/>
          <w:szCs w:val="44"/>
          <w:rtl/>
        </w:rPr>
      </w:pPr>
      <w:r w:rsidRPr="00412B95">
        <w:rPr>
          <w:rFonts w:ascii="Traditional Arabic" w:hAnsi="Traditional Arabic" w:cs="Traditional Arabic" w:hint="cs"/>
          <w:b/>
          <w:bCs/>
          <w:sz w:val="44"/>
          <w:szCs w:val="44"/>
          <w:rtl/>
        </w:rPr>
        <w:t xml:space="preserve">الخطبة الأولى / </w:t>
      </w:r>
      <w:r w:rsidR="008A0A1A" w:rsidRPr="00412B95">
        <w:rPr>
          <w:rFonts w:ascii="Traditional Arabic" w:hAnsi="Traditional Arabic" w:cs="Traditional Arabic" w:hint="cs"/>
          <w:b/>
          <w:bCs/>
          <w:sz w:val="44"/>
          <w:szCs w:val="44"/>
          <w:rtl/>
        </w:rPr>
        <w:t>نسائم العشر</w:t>
      </w:r>
      <w:r w:rsidR="00D857EC">
        <w:rPr>
          <w:rFonts w:ascii="Traditional Arabic" w:hAnsi="Traditional Arabic" w:cs="Traditional Arabic" w:hint="cs"/>
          <w:b/>
          <w:bCs/>
          <w:sz w:val="44"/>
          <w:szCs w:val="44"/>
          <w:rtl/>
        </w:rPr>
        <w:t>،</w:t>
      </w:r>
      <w:r w:rsidR="008A0A1A" w:rsidRPr="00412B95">
        <w:rPr>
          <w:rFonts w:ascii="Traditional Arabic" w:hAnsi="Traditional Arabic" w:cs="Traditional Arabic" w:hint="cs"/>
          <w:b/>
          <w:bCs/>
          <w:sz w:val="44"/>
          <w:szCs w:val="44"/>
          <w:rtl/>
        </w:rPr>
        <w:t xml:space="preserve"> </w:t>
      </w:r>
      <w:r w:rsidR="00405CFD" w:rsidRPr="00412B95">
        <w:rPr>
          <w:rFonts w:ascii="Traditional Arabic" w:hAnsi="Traditional Arabic" w:cs="Traditional Arabic" w:hint="cs"/>
          <w:b/>
          <w:bCs/>
          <w:sz w:val="44"/>
          <w:szCs w:val="44"/>
          <w:rtl/>
        </w:rPr>
        <w:t>وختام الشهر</w:t>
      </w:r>
      <w:r w:rsidRPr="00412B95">
        <w:rPr>
          <w:rFonts w:ascii="Traditional Arabic" w:hAnsi="Traditional Arabic" w:cs="Traditional Arabic" w:hint="cs"/>
          <w:b/>
          <w:bCs/>
          <w:sz w:val="44"/>
          <w:szCs w:val="44"/>
          <w:rtl/>
        </w:rPr>
        <w:t xml:space="preserve">           </w:t>
      </w:r>
      <w:r w:rsidR="00D857EC">
        <w:rPr>
          <w:rFonts w:ascii="Traditional Arabic" w:hAnsi="Traditional Arabic" w:cs="Traditional Arabic" w:hint="cs"/>
          <w:b/>
          <w:bCs/>
          <w:sz w:val="44"/>
          <w:szCs w:val="44"/>
          <w:rtl/>
        </w:rPr>
        <w:t>28</w:t>
      </w:r>
      <w:r w:rsidRPr="00412B95">
        <w:rPr>
          <w:rFonts w:ascii="Traditional Arabic" w:hAnsi="Traditional Arabic" w:cs="Traditional Arabic" w:hint="cs"/>
          <w:b/>
          <w:bCs/>
          <w:sz w:val="44"/>
          <w:szCs w:val="44"/>
          <w:rtl/>
        </w:rPr>
        <w:t>/</w:t>
      </w:r>
      <w:r w:rsidR="00405CFD" w:rsidRPr="00412B95">
        <w:rPr>
          <w:rFonts w:ascii="Traditional Arabic" w:hAnsi="Traditional Arabic" w:cs="Traditional Arabic" w:hint="cs"/>
          <w:b/>
          <w:bCs/>
          <w:sz w:val="44"/>
          <w:szCs w:val="44"/>
          <w:rtl/>
        </w:rPr>
        <w:t>9</w:t>
      </w:r>
      <w:r w:rsidRPr="00412B95">
        <w:rPr>
          <w:rFonts w:ascii="Traditional Arabic" w:hAnsi="Traditional Arabic" w:cs="Traditional Arabic" w:hint="cs"/>
          <w:b/>
          <w:bCs/>
          <w:sz w:val="44"/>
          <w:szCs w:val="44"/>
          <w:rtl/>
        </w:rPr>
        <w:t>/14</w:t>
      </w:r>
      <w:r w:rsidR="00405CFD" w:rsidRPr="00412B95">
        <w:rPr>
          <w:rFonts w:ascii="Traditional Arabic" w:hAnsi="Traditional Arabic" w:cs="Traditional Arabic" w:hint="cs"/>
          <w:b/>
          <w:bCs/>
          <w:sz w:val="44"/>
          <w:szCs w:val="44"/>
          <w:rtl/>
        </w:rPr>
        <w:t>4</w:t>
      </w:r>
      <w:r w:rsidR="00D857EC">
        <w:rPr>
          <w:rFonts w:ascii="Traditional Arabic" w:hAnsi="Traditional Arabic" w:cs="Traditional Arabic" w:hint="cs"/>
          <w:b/>
          <w:bCs/>
          <w:sz w:val="44"/>
          <w:szCs w:val="44"/>
          <w:rtl/>
        </w:rPr>
        <w:t>6</w:t>
      </w:r>
      <w:r w:rsidRPr="00412B95">
        <w:rPr>
          <w:rFonts w:ascii="Traditional Arabic" w:hAnsi="Traditional Arabic" w:cs="Traditional Arabic" w:hint="cs"/>
          <w:b/>
          <w:bCs/>
          <w:sz w:val="44"/>
          <w:szCs w:val="44"/>
          <w:rtl/>
        </w:rPr>
        <w:t>ه</w:t>
      </w:r>
    </w:p>
    <w:p w:rsidR="00B254ED" w:rsidRPr="00412B95" w:rsidRDefault="00B254ED" w:rsidP="00412B95">
      <w:pPr>
        <w:spacing w:after="0" w:line="240" w:lineRule="auto"/>
        <w:jc w:val="both"/>
        <w:rPr>
          <w:rFonts w:ascii="Traditional Arabic" w:hAnsi="Traditional Arabic" w:cs="Traditional Arabic"/>
          <w:b/>
          <w:bCs/>
          <w:sz w:val="44"/>
          <w:szCs w:val="44"/>
          <w:rtl/>
        </w:rPr>
      </w:pPr>
      <w:r w:rsidRPr="00412B95">
        <w:rPr>
          <w:rFonts w:ascii="Traditional Arabic" w:hAnsi="Traditional Arabic" w:cs="Traditional Arabic"/>
          <w:b/>
          <w:bCs/>
          <w:sz w:val="44"/>
          <w:szCs w:val="44"/>
          <w:rtl/>
        </w:rPr>
        <w:t>الحمد لله، لا رب لنا سواه، ولا نعبد إلا إياه، مخلصين له الدين ولو كره الكافرون. وأشهد أن لا إله إلا الله وحده لا شريك له؛ له الأمر وله الحكم وإليه ترجعون. وأشهد أن محمدًا عبده ورسوله؛ صلى الله وسلم وبارك عليه وعلى آله وأصحابه</w:t>
      </w:r>
      <w:r w:rsidR="00CB6333" w:rsidRPr="00412B95">
        <w:rPr>
          <w:rFonts w:ascii="Traditional Arabic" w:hAnsi="Traditional Arabic" w:cs="Traditional Arabic" w:hint="cs"/>
          <w:b/>
          <w:bCs/>
          <w:sz w:val="44"/>
          <w:szCs w:val="44"/>
          <w:rtl/>
        </w:rPr>
        <w:t xml:space="preserve"> </w:t>
      </w:r>
      <w:r w:rsidRPr="00412B95">
        <w:rPr>
          <w:rFonts w:ascii="Traditional Arabic" w:hAnsi="Traditional Arabic" w:cs="Traditional Arabic"/>
          <w:b/>
          <w:bCs/>
          <w:sz w:val="44"/>
          <w:szCs w:val="44"/>
          <w:rtl/>
        </w:rPr>
        <w:t xml:space="preserve">والتابعين لهم بإحسان إلى يوم </w:t>
      </w:r>
      <w:proofErr w:type="spellStart"/>
      <w:r w:rsidRPr="00412B95">
        <w:rPr>
          <w:rFonts w:ascii="Traditional Arabic" w:hAnsi="Traditional Arabic" w:cs="Traditional Arabic"/>
          <w:b/>
          <w:bCs/>
          <w:sz w:val="44"/>
          <w:szCs w:val="44"/>
          <w:rtl/>
        </w:rPr>
        <w:t>الدين.أما</w:t>
      </w:r>
      <w:proofErr w:type="spellEnd"/>
      <w:r w:rsidRPr="00412B95">
        <w:rPr>
          <w:rFonts w:ascii="Traditional Arabic" w:hAnsi="Traditional Arabic" w:cs="Traditional Arabic"/>
          <w:b/>
          <w:bCs/>
          <w:sz w:val="44"/>
          <w:szCs w:val="44"/>
          <w:rtl/>
        </w:rPr>
        <w:t xml:space="preserve"> بعد:</w:t>
      </w:r>
    </w:p>
    <w:p w:rsidR="00B254ED" w:rsidRPr="00412B95" w:rsidRDefault="00B254ED" w:rsidP="00412B95">
      <w:pPr>
        <w:spacing w:after="0" w:line="240" w:lineRule="auto"/>
        <w:jc w:val="both"/>
        <w:rPr>
          <w:rFonts w:ascii="Traditional Arabic" w:hAnsi="Traditional Arabic" w:cs="Traditional Arabic"/>
          <w:b/>
          <w:bCs/>
          <w:sz w:val="44"/>
          <w:szCs w:val="44"/>
          <w:rtl/>
        </w:rPr>
      </w:pPr>
      <w:r w:rsidRPr="00412B95">
        <w:rPr>
          <w:rFonts w:ascii="Traditional Arabic" w:hAnsi="Traditional Arabic" w:cs="Traditional Arabic"/>
          <w:b/>
          <w:bCs/>
          <w:sz w:val="44"/>
          <w:szCs w:val="44"/>
          <w:rtl/>
        </w:rPr>
        <w:t>: فأوصيكم ـ أيّها الصائمون</w:t>
      </w:r>
      <w:r w:rsidR="00CB6333" w:rsidRPr="00412B95">
        <w:rPr>
          <w:rFonts w:ascii="Traditional Arabic" w:hAnsi="Traditional Arabic" w:cs="Traditional Arabic"/>
          <w:b/>
          <w:bCs/>
          <w:sz w:val="44"/>
          <w:szCs w:val="44"/>
          <w:rtl/>
        </w:rPr>
        <w:t xml:space="preserve"> ـ ونفسي بتقوى الله عزّ وجلّ</w:t>
      </w:r>
      <w:r w:rsidR="00CB6333" w:rsidRPr="00412B95">
        <w:rPr>
          <w:rFonts w:ascii="Traditional Arabic" w:hAnsi="Traditional Arabic" w:cs="Traditional Arabic" w:hint="cs"/>
          <w:b/>
          <w:bCs/>
          <w:sz w:val="44"/>
          <w:szCs w:val="44"/>
          <w:rtl/>
        </w:rPr>
        <w:t xml:space="preserve"> </w:t>
      </w:r>
      <w:r w:rsidRPr="00412B95">
        <w:rPr>
          <w:rFonts w:ascii="Traditional Arabic" w:hAnsi="Traditional Arabic" w:cs="Traditional Arabic"/>
          <w:b/>
          <w:bCs/>
          <w:sz w:val="44"/>
          <w:szCs w:val="44"/>
          <w:rtl/>
        </w:rPr>
        <w:t>(وَاعْلَمُوا أَنَّ اللَّهَ يَعْلَمُ مَا فِي أَنفُسِكُمْ فَاحْذَرُوهُ وَاعْلَمُوا أَنَّ اللَّهَ غَفُورٌ حَلِيمٌ)</w:t>
      </w:r>
    </w:p>
    <w:p w:rsidR="00D502A5" w:rsidRPr="00412B95" w:rsidRDefault="00E91D36" w:rsidP="00412B95">
      <w:pPr>
        <w:spacing w:after="0" w:line="240" w:lineRule="auto"/>
        <w:ind w:left="-58"/>
        <w:jc w:val="both"/>
        <w:rPr>
          <w:rFonts w:ascii="Traditional Arabic" w:hAnsi="Traditional Arabic" w:cs="Traditional Arabic"/>
          <w:b/>
          <w:bCs/>
          <w:sz w:val="44"/>
          <w:szCs w:val="44"/>
          <w:rtl/>
        </w:rPr>
      </w:pPr>
      <w:r w:rsidRPr="00412B95">
        <w:rPr>
          <w:rFonts w:ascii="Traditional Arabic" w:hAnsi="Traditional Arabic" w:cs="Traditional Arabic"/>
          <w:b/>
          <w:bCs/>
          <w:sz w:val="44"/>
          <w:szCs w:val="44"/>
          <w:rtl/>
        </w:rPr>
        <w:t>الواقفُ بغير بابِ الله عظيمٌ هوانُه، والمؤمِّل غيرَ فضلِ الله خائبةٌ آماله، والعامِل لغير الله ضائعةٌ أعمالُه.</w:t>
      </w:r>
    </w:p>
    <w:p w:rsidR="00D502A5" w:rsidRPr="00412B95" w:rsidRDefault="00405CFD" w:rsidP="00412B95">
      <w:pPr>
        <w:autoSpaceDE w:val="0"/>
        <w:autoSpaceDN w:val="0"/>
        <w:adjustRightInd w:val="0"/>
        <w:spacing w:after="0" w:line="240" w:lineRule="auto"/>
        <w:jc w:val="both"/>
        <w:rPr>
          <w:rFonts w:ascii="Traditional Arabic" w:hAnsi="Traditional Arabic" w:cs="Traditional Arabic"/>
          <w:b/>
          <w:bCs/>
          <w:sz w:val="44"/>
          <w:szCs w:val="44"/>
          <w:rtl/>
        </w:rPr>
      </w:pPr>
      <w:r w:rsidRPr="00412B95">
        <w:rPr>
          <w:rFonts w:ascii="Traditional Arabic" w:hAnsi="Traditional Arabic" w:cs="Traditional Arabic" w:hint="cs"/>
          <w:b/>
          <w:bCs/>
          <w:sz w:val="44"/>
          <w:szCs w:val="44"/>
          <w:rtl/>
        </w:rPr>
        <w:t xml:space="preserve">   </w:t>
      </w:r>
      <w:r w:rsidR="00D502A5" w:rsidRPr="00412B95">
        <w:rPr>
          <w:rFonts w:ascii="Traditional Arabic" w:hAnsi="Traditional Arabic" w:cs="Traditional Arabic"/>
          <w:b/>
          <w:bCs/>
          <w:sz w:val="44"/>
          <w:szCs w:val="44"/>
          <w:rtl/>
        </w:rPr>
        <w:t>كم نطلب الله في ضر يحل بنا</w:t>
      </w:r>
      <w:r w:rsidR="006126BC" w:rsidRPr="00412B95">
        <w:rPr>
          <w:rFonts w:ascii="Traditional Arabic" w:hAnsi="Traditional Arabic" w:cs="Traditional Arabic" w:hint="cs"/>
          <w:b/>
          <w:bCs/>
          <w:sz w:val="44"/>
          <w:szCs w:val="44"/>
          <w:rtl/>
        </w:rPr>
        <w:t xml:space="preserve">   </w:t>
      </w:r>
      <w:r w:rsidRPr="00412B95">
        <w:rPr>
          <w:rFonts w:ascii="Traditional Arabic" w:hAnsi="Traditional Arabic" w:cs="Traditional Arabic" w:hint="cs"/>
          <w:b/>
          <w:bCs/>
          <w:sz w:val="44"/>
          <w:szCs w:val="44"/>
          <w:rtl/>
        </w:rPr>
        <w:t xml:space="preserve">  </w:t>
      </w:r>
      <w:r w:rsidR="00D502A5" w:rsidRPr="00412B95">
        <w:rPr>
          <w:rFonts w:ascii="Traditional Arabic" w:hAnsi="Traditional Arabic" w:cs="Traditional Arabic"/>
          <w:b/>
          <w:bCs/>
          <w:sz w:val="44"/>
          <w:szCs w:val="44"/>
          <w:rtl/>
        </w:rPr>
        <w:t xml:space="preserve"> فإن تولت بلايانا نسيناه</w:t>
      </w:r>
    </w:p>
    <w:p w:rsidR="006126BC" w:rsidRPr="00412B95" w:rsidRDefault="00E91D36" w:rsidP="00412B95">
      <w:pPr>
        <w:spacing w:after="0" w:line="240" w:lineRule="auto"/>
        <w:ind w:left="-58"/>
        <w:jc w:val="both"/>
        <w:rPr>
          <w:rFonts w:ascii="Traditional Arabic" w:hAnsi="Traditional Arabic" w:cs="Traditional Arabic"/>
          <w:b/>
          <w:bCs/>
          <w:sz w:val="44"/>
          <w:szCs w:val="44"/>
          <w:rtl/>
        </w:rPr>
      </w:pPr>
      <w:r w:rsidRPr="00412B95">
        <w:rPr>
          <w:rFonts w:ascii="Traditional Arabic" w:hAnsi="Traditional Arabic" w:cs="Traditional Arabic"/>
          <w:b/>
          <w:bCs/>
          <w:sz w:val="44"/>
          <w:szCs w:val="44"/>
          <w:rtl/>
        </w:rPr>
        <w:t xml:space="preserve"> الأسباب كلُّها منقطِعة إلا أسبابه، والأبوابُ كلّها مغلَقة إلا أبوابُه.</w:t>
      </w:r>
      <w:r w:rsidR="006126BC" w:rsidRPr="00412B95">
        <w:rPr>
          <w:sz w:val="44"/>
          <w:szCs w:val="44"/>
          <w:rtl/>
        </w:rPr>
        <w:t xml:space="preserve"> </w:t>
      </w:r>
      <w:r w:rsidR="006126BC" w:rsidRPr="00412B95">
        <w:rPr>
          <w:rFonts w:ascii="Traditional Arabic" w:hAnsi="Traditional Arabic" w:cs="Traditional Arabic"/>
          <w:b/>
          <w:bCs/>
          <w:sz w:val="44"/>
          <w:szCs w:val="44"/>
          <w:rtl/>
        </w:rPr>
        <w:t>{وَإِذَا سَأَلَكَ عِبَادِي عَنِّي فَإِنِّي قَرِيبٌ}</w:t>
      </w:r>
    </w:p>
    <w:p w:rsidR="005D5FB6" w:rsidRPr="00412B95" w:rsidRDefault="00E91D36" w:rsidP="00412B95">
      <w:pPr>
        <w:spacing w:line="240" w:lineRule="auto"/>
        <w:ind w:left="-58"/>
        <w:jc w:val="both"/>
        <w:rPr>
          <w:rFonts w:ascii="Traditional Arabic" w:hAnsi="Traditional Arabic" w:cs="Traditional Arabic"/>
          <w:b/>
          <w:bCs/>
          <w:sz w:val="44"/>
          <w:szCs w:val="44"/>
          <w:rtl/>
        </w:rPr>
      </w:pPr>
      <w:r w:rsidRPr="00412B95">
        <w:rPr>
          <w:rFonts w:ascii="Traditional Arabic" w:hAnsi="Traditional Arabic" w:cs="Traditional Arabic"/>
          <w:b/>
          <w:bCs/>
          <w:sz w:val="44"/>
          <w:szCs w:val="44"/>
          <w:rtl/>
        </w:rPr>
        <w:t xml:space="preserve"> النّعيمُ في التلذُّذ بمناجَاةِ الله، والرّاحة في التّعَب في </w:t>
      </w:r>
      <w:r w:rsidR="00313A8F" w:rsidRPr="00412B95">
        <w:rPr>
          <w:rFonts w:ascii="Traditional Arabic" w:hAnsi="Traditional Arabic" w:cs="Traditional Arabic" w:hint="cs"/>
          <w:b/>
          <w:bCs/>
          <w:sz w:val="44"/>
          <w:szCs w:val="44"/>
          <w:rtl/>
        </w:rPr>
        <w:t>سبيل</w:t>
      </w:r>
      <w:r w:rsidRPr="00412B95">
        <w:rPr>
          <w:rFonts w:ascii="Traditional Arabic" w:hAnsi="Traditional Arabic" w:cs="Traditional Arabic"/>
          <w:b/>
          <w:bCs/>
          <w:sz w:val="44"/>
          <w:szCs w:val="44"/>
          <w:rtl/>
        </w:rPr>
        <w:t xml:space="preserve"> الله، والغِنى في تصحيحِ الافتقارِ إلى الله.</w:t>
      </w:r>
      <w:r w:rsidR="00160D76" w:rsidRPr="00412B95">
        <w:rPr>
          <w:rFonts w:ascii="Traditional Arabic" w:hAnsi="Traditional Arabic" w:cs="Traditional Arabic"/>
          <w:b/>
          <w:bCs/>
          <w:sz w:val="44"/>
          <w:szCs w:val="44"/>
          <w:rtl/>
        </w:rPr>
        <w:t>« أَرِحْنَا بِالصَّلَاةِ</w:t>
      </w:r>
      <w:r w:rsidR="00160D76" w:rsidRPr="00412B95">
        <w:rPr>
          <w:rFonts w:ascii="Traditional Arabic" w:hAnsi="Traditional Arabic" w:cs="Traditional Arabic" w:hint="cs"/>
          <w:b/>
          <w:bCs/>
          <w:sz w:val="44"/>
          <w:szCs w:val="44"/>
          <w:rtl/>
        </w:rPr>
        <w:t xml:space="preserve"> </w:t>
      </w:r>
      <w:r w:rsidR="00160D76" w:rsidRPr="00412B95">
        <w:rPr>
          <w:rFonts w:ascii="Traditional Arabic" w:hAnsi="Traditional Arabic" w:cs="Traditional Arabic"/>
          <w:b/>
          <w:bCs/>
          <w:sz w:val="44"/>
          <w:szCs w:val="44"/>
          <w:rtl/>
        </w:rPr>
        <w:t>يَا بِلَالُ »</w:t>
      </w:r>
      <w:r w:rsidR="00604492" w:rsidRPr="00412B95">
        <w:rPr>
          <w:rFonts w:ascii="Traditional Arabic" w:hAnsi="Traditional Arabic" w:cs="Traditional Arabic" w:hint="cs"/>
          <w:b/>
          <w:bCs/>
          <w:sz w:val="44"/>
          <w:szCs w:val="44"/>
          <w:rtl/>
        </w:rPr>
        <w:t xml:space="preserve"> </w:t>
      </w:r>
      <w:r w:rsidR="005D5FB6" w:rsidRPr="00412B95">
        <w:rPr>
          <w:rFonts w:ascii="Traditional Arabic" w:hAnsi="Traditional Arabic" w:cs="Traditional Arabic" w:hint="cs"/>
          <w:b/>
          <w:bCs/>
          <w:sz w:val="44"/>
          <w:szCs w:val="44"/>
          <w:rtl/>
        </w:rPr>
        <w:t xml:space="preserve">معاني </w:t>
      </w:r>
      <w:r w:rsidR="00604492" w:rsidRPr="00412B95">
        <w:rPr>
          <w:rFonts w:ascii="Traditional Arabic" w:hAnsi="Traditional Arabic" w:cs="Traditional Arabic" w:hint="cs"/>
          <w:b/>
          <w:bCs/>
          <w:sz w:val="44"/>
          <w:szCs w:val="44"/>
          <w:rtl/>
        </w:rPr>
        <w:t>عظام تظهر في شهر الصيام ..</w:t>
      </w:r>
    </w:p>
    <w:p w:rsidR="00604492" w:rsidRPr="00412B95" w:rsidRDefault="00604492" w:rsidP="00412B95">
      <w:pPr>
        <w:spacing w:after="0" w:line="240" w:lineRule="auto"/>
        <w:jc w:val="both"/>
        <w:rPr>
          <w:rFonts w:ascii="Traditional Arabic" w:hAnsi="Traditional Arabic" w:cs="Traditional Arabic"/>
          <w:b/>
          <w:bCs/>
          <w:sz w:val="44"/>
          <w:szCs w:val="44"/>
          <w:rtl/>
        </w:rPr>
      </w:pPr>
      <w:r w:rsidRPr="00412B95">
        <w:rPr>
          <w:rFonts w:ascii="Traditional Arabic" w:hAnsi="Traditional Arabic" w:cs="Traditional Arabic" w:hint="cs"/>
          <w:b/>
          <w:bCs/>
          <w:sz w:val="44"/>
          <w:szCs w:val="44"/>
          <w:rtl/>
        </w:rPr>
        <w:t>ف</w:t>
      </w:r>
      <w:r w:rsidRPr="00412B95">
        <w:rPr>
          <w:rFonts w:ascii="Traditional Arabic" w:hAnsi="Traditional Arabic" w:cs="Traditional Arabic"/>
          <w:b/>
          <w:bCs/>
          <w:sz w:val="44"/>
          <w:szCs w:val="44"/>
          <w:rtl/>
        </w:rPr>
        <w:t>م</w:t>
      </w:r>
      <w:r w:rsidRPr="00412B95">
        <w:rPr>
          <w:rFonts w:ascii="Traditional Arabic" w:hAnsi="Traditional Arabic" w:cs="Traditional Arabic"/>
          <w:b/>
          <w:bCs/>
          <w:sz w:val="44"/>
          <w:szCs w:val="44"/>
          <w:rtl/>
        </w:rPr>
        <w:t xml:space="preserve">ا أروع القلوب إذا تعلقت </w:t>
      </w:r>
      <w:proofErr w:type="spellStart"/>
      <w:r w:rsidRPr="00412B95">
        <w:rPr>
          <w:rFonts w:ascii="Traditional Arabic" w:hAnsi="Traditional Arabic" w:cs="Traditional Arabic"/>
          <w:b/>
          <w:bCs/>
          <w:sz w:val="44"/>
          <w:szCs w:val="44"/>
          <w:rtl/>
        </w:rPr>
        <w:t>بخالقها</w:t>
      </w:r>
      <w:r w:rsidR="00C472FB" w:rsidRPr="00412B95">
        <w:rPr>
          <w:rFonts w:ascii="Traditional Arabic" w:hAnsi="Traditional Arabic" w:cs="Traditional Arabic"/>
          <w:b/>
          <w:bCs/>
          <w:sz w:val="44"/>
          <w:szCs w:val="44"/>
          <w:rtl/>
        </w:rPr>
        <w:t>..</w:t>
      </w:r>
      <w:r w:rsidRPr="00412B95">
        <w:rPr>
          <w:rFonts w:ascii="Traditional Arabic" w:hAnsi="Traditional Arabic" w:cs="Traditional Arabic" w:hint="cs"/>
          <w:b/>
          <w:bCs/>
          <w:sz w:val="44"/>
          <w:szCs w:val="44"/>
          <w:rtl/>
        </w:rPr>
        <w:t>و</w:t>
      </w:r>
      <w:r w:rsidRPr="00412B95">
        <w:rPr>
          <w:rFonts w:ascii="Traditional Arabic" w:hAnsi="Traditional Arabic" w:cs="Traditional Arabic"/>
          <w:b/>
          <w:bCs/>
          <w:sz w:val="44"/>
          <w:szCs w:val="44"/>
          <w:rtl/>
        </w:rPr>
        <w:t>ما</w:t>
      </w:r>
      <w:proofErr w:type="spellEnd"/>
      <w:r w:rsidRPr="00412B95">
        <w:rPr>
          <w:rFonts w:ascii="Traditional Arabic" w:hAnsi="Traditional Arabic" w:cs="Traditional Arabic"/>
          <w:b/>
          <w:bCs/>
          <w:sz w:val="44"/>
          <w:szCs w:val="44"/>
          <w:rtl/>
        </w:rPr>
        <w:t xml:space="preserve"> أجمل الأجساد إذا </w:t>
      </w:r>
      <w:r w:rsidR="00C472FB" w:rsidRPr="00412B95">
        <w:rPr>
          <w:rFonts w:ascii="Traditional Arabic" w:hAnsi="Traditional Arabic" w:cs="Traditional Arabic"/>
          <w:b/>
          <w:bCs/>
          <w:sz w:val="44"/>
          <w:szCs w:val="44"/>
          <w:rtl/>
        </w:rPr>
        <w:t xml:space="preserve">نصبت </w:t>
      </w:r>
      <w:proofErr w:type="spellStart"/>
      <w:r w:rsidR="00C472FB" w:rsidRPr="00412B95">
        <w:rPr>
          <w:rFonts w:ascii="Traditional Arabic" w:hAnsi="Traditional Arabic" w:cs="Traditional Arabic"/>
          <w:b/>
          <w:bCs/>
          <w:sz w:val="44"/>
          <w:szCs w:val="44"/>
          <w:rtl/>
        </w:rPr>
        <w:t>لبارئها..</w:t>
      </w:r>
      <w:r w:rsidRPr="00412B95">
        <w:rPr>
          <w:rFonts w:ascii="Traditional Arabic" w:hAnsi="Traditional Arabic" w:cs="Traditional Arabic"/>
          <w:b/>
          <w:bCs/>
          <w:sz w:val="44"/>
          <w:szCs w:val="44"/>
          <w:rtl/>
        </w:rPr>
        <w:t>ما</w:t>
      </w:r>
      <w:proofErr w:type="spellEnd"/>
      <w:r w:rsidRPr="00412B95">
        <w:rPr>
          <w:rFonts w:ascii="Traditional Arabic" w:hAnsi="Traditional Arabic" w:cs="Traditional Arabic"/>
          <w:b/>
          <w:bCs/>
          <w:sz w:val="44"/>
          <w:szCs w:val="44"/>
          <w:rtl/>
        </w:rPr>
        <w:t xml:space="preserve"> </w:t>
      </w:r>
      <w:r w:rsidRPr="00412B95">
        <w:rPr>
          <w:rFonts w:ascii="Traditional Arabic" w:hAnsi="Traditional Arabic" w:cs="Traditional Arabic"/>
          <w:b/>
          <w:bCs/>
          <w:sz w:val="44"/>
          <w:szCs w:val="44"/>
          <w:rtl/>
        </w:rPr>
        <w:t>أحلى العيون إذا متعت بكلام ربها</w:t>
      </w:r>
      <w:r w:rsidRPr="00412B95">
        <w:rPr>
          <w:rFonts w:ascii="Traditional Arabic" w:hAnsi="Traditional Arabic" w:cs="Traditional Arabic"/>
          <w:b/>
          <w:bCs/>
          <w:sz w:val="44"/>
          <w:szCs w:val="44"/>
          <w:rtl/>
        </w:rPr>
        <w:t xml:space="preserve">.. ما أعذب اللسان إذا كان يسبح بجلال الله وعظمته .. </w:t>
      </w:r>
    </w:p>
    <w:p w:rsidR="00604492" w:rsidRPr="00412B95" w:rsidRDefault="00604492" w:rsidP="00412B95">
      <w:pPr>
        <w:spacing w:after="0" w:line="240" w:lineRule="auto"/>
        <w:jc w:val="both"/>
        <w:rPr>
          <w:rFonts w:ascii="Traditional Arabic" w:hAnsi="Traditional Arabic" w:cs="Traditional Arabic"/>
          <w:b/>
          <w:bCs/>
          <w:sz w:val="44"/>
          <w:szCs w:val="44"/>
          <w:rtl/>
        </w:rPr>
      </w:pPr>
      <w:r w:rsidRPr="00412B95">
        <w:rPr>
          <w:rFonts w:ascii="Traditional Arabic" w:hAnsi="Traditional Arabic" w:cs="Traditional Arabic"/>
          <w:b/>
          <w:bCs/>
          <w:sz w:val="44"/>
          <w:szCs w:val="44"/>
          <w:rtl/>
        </w:rPr>
        <w:t>رمضان عايشنا خشية المتهجدين وأسمعنا أنات الخائفين ، رمضان أعاد لنا الامل والثقة واننا امة خير وإحسان،  امة تسبيح وقرآن..</w:t>
      </w:r>
      <w:r w:rsidRPr="00412B95">
        <w:rPr>
          <w:rFonts w:ascii="Traditional Arabic" w:hAnsi="Traditional Arabic" w:cs="Traditional Arabic"/>
          <w:b/>
          <w:bCs/>
          <w:sz w:val="44"/>
          <w:szCs w:val="44"/>
          <w:rtl/>
        </w:rPr>
        <w:t xml:space="preserve"> </w:t>
      </w:r>
      <w:r w:rsidRPr="00412B95">
        <w:rPr>
          <w:rFonts w:ascii="Traditional Arabic" w:hAnsi="Traditional Arabic" w:cs="Traditional Arabic" w:hint="cs"/>
          <w:b/>
          <w:bCs/>
          <w:sz w:val="44"/>
          <w:szCs w:val="44"/>
          <w:rtl/>
        </w:rPr>
        <w:t>أ</w:t>
      </w:r>
      <w:r w:rsidRPr="00412B95">
        <w:rPr>
          <w:rFonts w:ascii="Traditional Arabic" w:hAnsi="Traditional Arabic" w:cs="Traditional Arabic"/>
          <w:b/>
          <w:bCs/>
          <w:sz w:val="44"/>
          <w:szCs w:val="44"/>
          <w:rtl/>
        </w:rPr>
        <w:t>مة بيوتها المساجد،</w:t>
      </w:r>
      <w:r w:rsidRPr="00412B95">
        <w:rPr>
          <w:rFonts w:ascii="Traditional Arabic" w:hAnsi="Traditional Arabic" w:cs="Traditional Arabic"/>
          <w:b/>
          <w:bCs/>
          <w:sz w:val="44"/>
          <w:szCs w:val="44"/>
          <w:rtl/>
        </w:rPr>
        <w:t xml:space="preserve"> وانسها خدمة المسلمين</w:t>
      </w:r>
      <w:r w:rsidRPr="00412B95">
        <w:rPr>
          <w:rFonts w:ascii="Traditional Arabic" w:hAnsi="Traditional Arabic" w:cs="Traditional Arabic"/>
          <w:b/>
          <w:bCs/>
          <w:sz w:val="44"/>
          <w:szCs w:val="44"/>
          <w:rtl/>
        </w:rPr>
        <w:t xml:space="preserve">.. رمضان علمنا أننا أقوياء أمام الشهوات والمغريات.. لا جبناء نذل ونتبع نعيق التافهين من شياطين الانس والجن .. رمضان اعطا درساً لكل منافق وناعق ممن يريد أن يذهب حياء النساء ، ويميت غيرة الرجال،  ويميع رجولة الشباب، أن رجالها ونسائها  موقنون بموعود الله </w:t>
      </w:r>
      <w:proofErr w:type="spellStart"/>
      <w:r w:rsidRPr="00412B95">
        <w:rPr>
          <w:rFonts w:ascii="Traditional Arabic" w:hAnsi="Traditional Arabic" w:cs="Traditional Arabic"/>
          <w:b/>
          <w:bCs/>
          <w:sz w:val="44"/>
          <w:szCs w:val="44"/>
          <w:rtl/>
        </w:rPr>
        <w:t>عزوجل</w:t>
      </w:r>
      <w:proofErr w:type="spellEnd"/>
      <w:r w:rsidRPr="00412B95">
        <w:rPr>
          <w:rFonts w:ascii="Traditional Arabic" w:hAnsi="Traditional Arabic" w:cs="Traditional Arabic"/>
          <w:b/>
          <w:bCs/>
          <w:sz w:val="44"/>
          <w:szCs w:val="44"/>
          <w:rtl/>
        </w:rPr>
        <w:t xml:space="preserve"> لهم ...</w:t>
      </w:r>
    </w:p>
    <w:p w:rsidR="00604492" w:rsidRPr="00412B95" w:rsidRDefault="00604492" w:rsidP="00412B95">
      <w:pPr>
        <w:spacing w:after="0" w:line="240" w:lineRule="auto"/>
        <w:jc w:val="both"/>
        <w:rPr>
          <w:rFonts w:ascii="Traditional Arabic" w:hAnsi="Traditional Arabic" w:cs="Traditional Arabic" w:hint="cs"/>
          <w:b/>
          <w:bCs/>
          <w:sz w:val="44"/>
          <w:szCs w:val="44"/>
          <w:rtl/>
        </w:rPr>
      </w:pPr>
      <w:r w:rsidRPr="00412B95">
        <w:rPr>
          <w:rFonts w:ascii="Traditional Arabic" w:hAnsi="Traditional Arabic" w:cs="Traditional Arabic"/>
          <w:b/>
          <w:bCs/>
          <w:sz w:val="44"/>
          <w:szCs w:val="44"/>
          <w:rtl/>
        </w:rPr>
        <w:lastRenderedPageBreak/>
        <w:t xml:space="preserve">تلمس بيوت الله هذه الليالي  تراها </w:t>
      </w:r>
      <w:proofErr w:type="spellStart"/>
      <w:r w:rsidRPr="00412B95">
        <w:rPr>
          <w:rFonts w:ascii="Traditional Arabic" w:hAnsi="Traditional Arabic" w:cs="Traditional Arabic"/>
          <w:b/>
          <w:bCs/>
          <w:sz w:val="44"/>
          <w:szCs w:val="44"/>
          <w:rtl/>
        </w:rPr>
        <w:t>تكتض</w:t>
      </w:r>
      <w:proofErr w:type="spellEnd"/>
      <w:r w:rsidRPr="00412B95">
        <w:rPr>
          <w:rFonts w:ascii="Traditional Arabic" w:hAnsi="Traditional Arabic" w:cs="Traditional Arabic"/>
          <w:b/>
          <w:bCs/>
          <w:sz w:val="44"/>
          <w:szCs w:val="44"/>
          <w:rtl/>
        </w:rPr>
        <w:t xml:space="preserve"> بالرجال والنساء شيبا وشبابا، تراهم ركعاً سجداً يبتغون فضلاً الله ورضونا .. يقطعون الليل تسبحا وقرآنا .. تتجافى جنوبهم عن المضاجع يدعون ربهم خوف</w:t>
      </w:r>
      <w:r w:rsidRPr="00412B95">
        <w:rPr>
          <w:rFonts w:ascii="Traditional Arabic" w:hAnsi="Traditional Arabic" w:cs="Traditional Arabic"/>
          <w:b/>
          <w:bCs/>
          <w:sz w:val="44"/>
          <w:szCs w:val="44"/>
          <w:rtl/>
        </w:rPr>
        <w:t>ا وطمعا</w:t>
      </w:r>
      <w:r w:rsidRPr="00412B95">
        <w:rPr>
          <w:rFonts w:ascii="Traditional Arabic" w:hAnsi="Traditional Arabic" w:cs="Traditional Arabic" w:hint="cs"/>
          <w:b/>
          <w:bCs/>
          <w:sz w:val="44"/>
          <w:szCs w:val="44"/>
          <w:rtl/>
        </w:rPr>
        <w:t>.</w:t>
      </w:r>
    </w:p>
    <w:p w:rsidR="00604492" w:rsidRPr="00412B95" w:rsidRDefault="00604492" w:rsidP="00412B95">
      <w:pPr>
        <w:spacing w:after="0" w:line="240" w:lineRule="auto"/>
        <w:jc w:val="both"/>
        <w:rPr>
          <w:rFonts w:ascii="Traditional Arabic" w:hAnsi="Traditional Arabic" w:cs="Traditional Arabic"/>
          <w:b/>
          <w:bCs/>
          <w:sz w:val="44"/>
          <w:szCs w:val="44"/>
          <w:rtl/>
        </w:rPr>
      </w:pPr>
      <w:r w:rsidRPr="00412B95">
        <w:rPr>
          <w:rFonts w:ascii="Traditional Arabic" w:hAnsi="Traditional Arabic" w:cs="Traditional Arabic"/>
          <w:b/>
          <w:bCs/>
          <w:sz w:val="44"/>
          <w:szCs w:val="44"/>
          <w:rtl/>
        </w:rPr>
        <w:t xml:space="preserve"> مشاهد</w:t>
      </w:r>
      <w:r w:rsidRPr="00412B95">
        <w:rPr>
          <w:rFonts w:ascii="Traditional Arabic" w:hAnsi="Traditional Arabic" w:cs="Traditional Arabic"/>
          <w:b/>
          <w:bCs/>
          <w:sz w:val="44"/>
          <w:szCs w:val="44"/>
          <w:rtl/>
        </w:rPr>
        <w:t xml:space="preserve"> </w:t>
      </w:r>
      <w:r w:rsidRPr="00412B95">
        <w:rPr>
          <w:rFonts w:ascii="Traditional Arabic" w:hAnsi="Traditional Arabic" w:cs="Traditional Arabic"/>
          <w:b/>
          <w:bCs/>
          <w:sz w:val="44"/>
          <w:szCs w:val="44"/>
          <w:rtl/>
        </w:rPr>
        <w:t xml:space="preserve">تثلج الصدر وتبعث الأمل وتغيض </w:t>
      </w:r>
      <w:proofErr w:type="spellStart"/>
      <w:r w:rsidRPr="00412B95">
        <w:rPr>
          <w:rFonts w:ascii="Traditional Arabic" w:hAnsi="Traditional Arabic" w:cs="Traditional Arabic"/>
          <w:b/>
          <w:bCs/>
          <w:sz w:val="44"/>
          <w:szCs w:val="44"/>
          <w:rtl/>
        </w:rPr>
        <w:t>العدوا</w:t>
      </w:r>
      <w:proofErr w:type="spellEnd"/>
      <w:r w:rsidRPr="00412B95">
        <w:rPr>
          <w:rFonts w:ascii="Traditional Arabic" w:hAnsi="Traditional Arabic" w:cs="Traditional Arabic"/>
          <w:b/>
          <w:bCs/>
          <w:sz w:val="44"/>
          <w:szCs w:val="44"/>
          <w:rtl/>
        </w:rPr>
        <w:t xml:space="preserve"> ، عما يبحث هؤلاء وماذا تبتغي هذه الجموع المزدحمة على عتبات المساجد  إلا محبة لله ولسماع كلام الله وشوقا لجنة الفردوس .. فمن قال هلك الناس فهو أهلكهم .. بل فيهم عُباد اتقياء ومحسنون منفقون ، واشداء في خدمة المسلمين ، ورجال أخيار أغيار ينهون عن السوء، والله </w:t>
      </w:r>
      <w:proofErr w:type="spellStart"/>
      <w:r w:rsidRPr="00412B95">
        <w:rPr>
          <w:rFonts w:ascii="Traditional Arabic" w:hAnsi="Traditional Arabic" w:cs="Traditional Arabic"/>
          <w:b/>
          <w:bCs/>
          <w:sz w:val="44"/>
          <w:szCs w:val="44"/>
          <w:rtl/>
        </w:rPr>
        <w:t>لايضيع</w:t>
      </w:r>
      <w:proofErr w:type="spellEnd"/>
      <w:r w:rsidRPr="00412B95">
        <w:rPr>
          <w:rFonts w:ascii="Traditional Arabic" w:hAnsi="Traditional Arabic" w:cs="Traditional Arabic"/>
          <w:b/>
          <w:bCs/>
          <w:sz w:val="44"/>
          <w:szCs w:val="44"/>
          <w:rtl/>
        </w:rPr>
        <w:t xml:space="preserve"> أجر من أحسن عملاً .. أترون أن الكريم الرحيم يذهب دموع الخاشعين سدى , أو تظنون باللطيف الخبير يخيب آمل المحسنين .. أو يضيع تعب العابدين  إن ربنا لغفور شكور ..</w:t>
      </w:r>
    </w:p>
    <w:p w:rsidR="00604492" w:rsidRPr="00412B95" w:rsidRDefault="00604492" w:rsidP="00412B95">
      <w:pPr>
        <w:autoSpaceDE w:val="0"/>
        <w:autoSpaceDN w:val="0"/>
        <w:adjustRightInd w:val="0"/>
        <w:spacing w:after="0" w:line="240" w:lineRule="auto"/>
        <w:jc w:val="both"/>
        <w:rPr>
          <w:rFonts w:ascii="Traditional Arabic" w:hAnsi="Traditional Arabic" w:cs="Traditional Arabic"/>
          <w:b/>
          <w:bCs/>
          <w:sz w:val="44"/>
          <w:szCs w:val="44"/>
          <w:rtl/>
        </w:rPr>
      </w:pPr>
      <w:r w:rsidRPr="00412B95">
        <w:rPr>
          <w:rFonts w:ascii="Traditional Arabic" w:hAnsi="Traditional Arabic" w:cs="Traditional Arabic"/>
          <w:b/>
          <w:bCs/>
          <w:sz w:val="44"/>
          <w:szCs w:val="44"/>
          <w:rtl/>
        </w:rPr>
        <w:t>ربُنا ..حليمٌ عظيمٌ راحمٌ متكرمٌ   **    رءوفٌ رحيمٌ واهبٌ متطولُ</w:t>
      </w:r>
    </w:p>
    <w:p w:rsidR="00604492" w:rsidRPr="00412B95" w:rsidRDefault="00604492" w:rsidP="00412B95">
      <w:pPr>
        <w:spacing w:after="0" w:line="240" w:lineRule="auto"/>
        <w:jc w:val="both"/>
        <w:rPr>
          <w:rFonts w:ascii="Traditional Arabic" w:hAnsi="Traditional Arabic" w:cs="Traditional Arabic"/>
          <w:b/>
          <w:bCs/>
          <w:sz w:val="44"/>
          <w:szCs w:val="44"/>
          <w:rtl/>
        </w:rPr>
      </w:pPr>
      <w:r w:rsidRPr="00412B95">
        <w:rPr>
          <w:rFonts w:ascii="Traditional Arabic" w:hAnsi="Traditional Arabic" w:cs="Traditional Arabic"/>
          <w:b/>
          <w:bCs/>
          <w:sz w:val="44"/>
          <w:szCs w:val="44"/>
          <w:rtl/>
        </w:rPr>
        <w:t>جوادٌ مجي</w:t>
      </w:r>
      <w:r w:rsidR="007957DB">
        <w:rPr>
          <w:rFonts w:ascii="Traditional Arabic" w:hAnsi="Traditional Arabic" w:cs="Traditional Arabic" w:hint="cs"/>
          <w:b/>
          <w:bCs/>
          <w:sz w:val="44"/>
          <w:szCs w:val="44"/>
          <w:rtl/>
        </w:rPr>
        <w:t>ـــــ</w:t>
      </w:r>
      <w:r w:rsidRPr="00412B95">
        <w:rPr>
          <w:rFonts w:ascii="Traditional Arabic" w:hAnsi="Traditional Arabic" w:cs="Traditional Arabic"/>
          <w:b/>
          <w:bCs/>
          <w:sz w:val="44"/>
          <w:szCs w:val="44"/>
          <w:rtl/>
        </w:rPr>
        <w:t>دٌ مشفقٌ متعط</w:t>
      </w:r>
      <w:r w:rsidR="007957DB">
        <w:rPr>
          <w:rFonts w:ascii="Traditional Arabic" w:hAnsi="Traditional Arabic" w:cs="Traditional Arabic" w:hint="cs"/>
          <w:b/>
          <w:bCs/>
          <w:sz w:val="44"/>
          <w:szCs w:val="44"/>
          <w:rtl/>
        </w:rPr>
        <w:t>ــــــ</w:t>
      </w:r>
      <w:r w:rsidRPr="00412B95">
        <w:rPr>
          <w:rFonts w:ascii="Traditional Arabic" w:hAnsi="Traditional Arabic" w:cs="Traditional Arabic"/>
          <w:b/>
          <w:bCs/>
          <w:sz w:val="44"/>
          <w:szCs w:val="44"/>
          <w:rtl/>
        </w:rPr>
        <w:t xml:space="preserve">فٌ  </w:t>
      </w:r>
      <w:r w:rsidR="007957DB">
        <w:rPr>
          <w:rFonts w:ascii="Traditional Arabic" w:hAnsi="Traditional Arabic" w:cs="Traditional Arabic" w:hint="cs"/>
          <w:b/>
          <w:bCs/>
          <w:sz w:val="44"/>
          <w:szCs w:val="44"/>
          <w:rtl/>
        </w:rPr>
        <w:t xml:space="preserve">  </w:t>
      </w:r>
      <w:r w:rsidRPr="00412B95">
        <w:rPr>
          <w:rFonts w:ascii="Traditional Arabic" w:hAnsi="Traditional Arabic" w:cs="Traditional Arabic"/>
          <w:b/>
          <w:bCs/>
          <w:sz w:val="44"/>
          <w:szCs w:val="44"/>
          <w:rtl/>
        </w:rPr>
        <w:t xml:space="preserve">**   جليلٌ جميلٌ منعمٌ متفضلُ </w:t>
      </w:r>
    </w:p>
    <w:p w:rsidR="00604492" w:rsidRPr="00412B95" w:rsidRDefault="00604492" w:rsidP="00412B95">
      <w:pPr>
        <w:spacing w:after="0" w:line="240" w:lineRule="auto"/>
        <w:jc w:val="both"/>
        <w:rPr>
          <w:rFonts w:ascii="Traditional Arabic" w:hAnsi="Traditional Arabic" w:cs="Traditional Arabic"/>
          <w:b/>
          <w:bCs/>
          <w:sz w:val="44"/>
          <w:szCs w:val="44"/>
          <w:rtl/>
        </w:rPr>
      </w:pPr>
      <w:r w:rsidRPr="00412B95">
        <w:rPr>
          <w:rFonts w:ascii="Traditional Arabic" w:hAnsi="Traditional Arabic" w:cs="Traditional Arabic"/>
          <w:b/>
          <w:bCs/>
          <w:sz w:val="44"/>
          <w:szCs w:val="44"/>
          <w:rtl/>
        </w:rPr>
        <w:t xml:space="preserve"> فأحسنوا الظن بربكم </w:t>
      </w:r>
      <w:r w:rsidR="00C472FB" w:rsidRPr="00412B95">
        <w:rPr>
          <w:rFonts w:ascii="Traditional Arabic" w:hAnsi="Traditional Arabic" w:cs="Traditional Arabic" w:hint="cs"/>
          <w:b/>
          <w:bCs/>
          <w:sz w:val="44"/>
          <w:szCs w:val="44"/>
          <w:rtl/>
        </w:rPr>
        <w:t xml:space="preserve">، وربنا قال </w:t>
      </w:r>
      <w:r w:rsidRPr="00412B95">
        <w:rPr>
          <w:rFonts w:ascii="Traditional Arabic" w:hAnsi="Traditional Arabic" w:cs="Traditional Arabic"/>
          <w:b/>
          <w:bCs/>
          <w:sz w:val="44"/>
          <w:szCs w:val="44"/>
          <w:rtl/>
        </w:rPr>
        <w:t xml:space="preserve">( أنا عند ظن عبدي بي </w:t>
      </w:r>
      <w:proofErr w:type="spellStart"/>
      <w:r w:rsidRPr="00412B95">
        <w:rPr>
          <w:rFonts w:ascii="Traditional Arabic" w:hAnsi="Traditional Arabic" w:cs="Traditional Arabic"/>
          <w:b/>
          <w:bCs/>
          <w:sz w:val="44"/>
          <w:szCs w:val="44"/>
          <w:rtl/>
        </w:rPr>
        <w:t>فاليظن</w:t>
      </w:r>
      <w:proofErr w:type="spellEnd"/>
      <w:r w:rsidRPr="00412B95">
        <w:rPr>
          <w:rFonts w:ascii="Traditional Arabic" w:hAnsi="Traditional Arabic" w:cs="Traditional Arabic"/>
          <w:b/>
          <w:bCs/>
          <w:sz w:val="44"/>
          <w:szCs w:val="44"/>
          <w:rtl/>
        </w:rPr>
        <w:t xml:space="preserve"> عبدي </w:t>
      </w:r>
      <w:proofErr w:type="spellStart"/>
      <w:r w:rsidRPr="00412B95">
        <w:rPr>
          <w:rFonts w:ascii="Traditional Arabic" w:hAnsi="Traditional Arabic" w:cs="Traditional Arabic"/>
          <w:b/>
          <w:bCs/>
          <w:sz w:val="44"/>
          <w:szCs w:val="44"/>
          <w:rtl/>
        </w:rPr>
        <w:t>ماشاء</w:t>
      </w:r>
      <w:proofErr w:type="spellEnd"/>
      <w:r w:rsidRPr="00412B95">
        <w:rPr>
          <w:rFonts w:ascii="Traditional Arabic" w:hAnsi="Traditional Arabic" w:cs="Traditional Arabic"/>
          <w:b/>
          <w:bCs/>
          <w:sz w:val="44"/>
          <w:szCs w:val="44"/>
          <w:rtl/>
        </w:rPr>
        <w:t xml:space="preserve"> ...</w:t>
      </w:r>
    </w:p>
    <w:p w:rsidR="00604492" w:rsidRPr="00412B95" w:rsidRDefault="00604492" w:rsidP="00412B95">
      <w:pPr>
        <w:autoSpaceDE w:val="0"/>
        <w:autoSpaceDN w:val="0"/>
        <w:adjustRightInd w:val="0"/>
        <w:spacing w:after="0" w:line="240" w:lineRule="auto"/>
        <w:jc w:val="both"/>
        <w:rPr>
          <w:rFonts w:ascii="Traditional Arabic" w:hAnsi="Traditional Arabic" w:cs="Traditional Arabic"/>
          <w:b/>
          <w:bCs/>
          <w:sz w:val="44"/>
          <w:szCs w:val="44"/>
          <w:rtl/>
        </w:rPr>
      </w:pPr>
      <w:r w:rsidRPr="00412B95">
        <w:rPr>
          <w:rFonts w:ascii="Traditional Arabic" w:hAnsi="Traditional Arabic" w:cs="Traditional Arabic"/>
          <w:b/>
          <w:bCs/>
          <w:sz w:val="44"/>
          <w:szCs w:val="44"/>
          <w:rtl/>
        </w:rPr>
        <w:t xml:space="preserve">عليك بحسن الظن بالله انه </w:t>
      </w:r>
      <w:r w:rsidRPr="00412B95">
        <w:rPr>
          <w:rFonts w:ascii="Traditional Arabic" w:hAnsi="Traditional Arabic" w:cs="Traditional Arabic"/>
          <w:b/>
          <w:bCs/>
          <w:sz w:val="44"/>
          <w:szCs w:val="44"/>
        </w:rPr>
        <w:t>…</w:t>
      </w:r>
      <w:r w:rsidRPr="00412B95">
        <w:rPr>
          <w:rFonts w:ascii="Traditional Arabic" w:hAnsi="Traditional Arabic" w:cs="Traditional Arabic"/>
          <w:b/>
          <w:bCs/>
          <w:sz w:val="44"/>
          <w:szCs w:val="44"/>
          <w:rtl/>
        </w:rPr>
        <w:t>*</w:t>
      </w:r>
      <w:r w:rsidR="007957DB">
        <w:rPr>
          <w:rFonts w:ascii="Traditional Arabic" w:hAnsi="Traditional Arabic" w:cs="Traditional Arabic"/>
          <w:b/>
          <w:bCs/>
          <w:sz w:val="44"/>
          <w:szCs w:val="44"/>
        </w:rPr>
        <w:t xml:space="preserve"> </w:t>
      </w:r>
      <w:r w:rsidRPr="00412B95">
        <w:rPr>
          <w:rFonts w:ascii="Traditional Arabic" w:hAnsi="Traditional Arabic" w:cs="Traditional Arabic"/>
          <w:b/>
          <w:bCs/>
          <w:sz w:val="44"/>
          <w:szCs w:val="44"/>
        </w:rPr>
        <w:t xml:space="preserve">… </w:t>
      </w:r>
      <w:r w:rsidRPr="00412B95">
        <w:rPr>
          <w:rFonts w:ascii="Traditional Arabic" w:hAnsi="Traditional Arabic" w:cs="Traditional Arabic"/>
          <w:b/>
          <w:bCs/>
          <w:sz w:val="44"/>
          <w:szCs w:val="44"/>
          <w:rtl/>
        </w:rPr>
        <w:t>يخص بحسن الاجر من أحسن الظنا</w:t>
      </w:r>
    </w:p>
    <w:p w:rsidR="00604492" w:rsidRPr="00412B95" w:rsidRDefault="00604492" w:rsidP="00412B95">
      <w:pPr>
        <w:autoSpaceDE w:val="0"/>
        <w:autoSpaceDN w:val="0"/>
        <w:adjustRightInd w:val="0"/>
        <w:spacing w:after="0" w:line="240" w:lineRule="auto"/>
        <w:jc w:val="both"/>
        <w:rPr>
          <w:rFonts w:ascii="Traditional Arabic" w:hAnsi="Traditional Arabic" w:cs="Traditional Arabic"/>
          <w:b/>
          <w:bCs/>
          <w:sz w:val="44"/>
          <w:szCs w:val="44"/>
          <w:rtl/>
        </w:rPr>
      </w:pPr>
      <w:r w:rsidRPr="00412B95">
        <w:rPr>
          <w:rFonts w:ascii="Traditional Arabic" w:hAnsi="Traditional Arabic" w:cs="Traditional Arabic"/>
          <w:b/>
          <w:bCs/>
          <w:sz w:val="44"/>
          <w:szCs w:val="44"/>
          <w:rtl/>
        </w:rPr>
        <w:t xml:space="preserve">وكم محسن للظن بالله جاءه </w:t>
      </w:r>
      <w:r w:rsidRPr="00412B95">
        <w:rPr>
          <w:rFonts w:ascii="Traditional Arabic" w:hAnsi="Traditional Arabic" w:cs="Traditional Arabic"/>
          <w:b/>
          <w:bCs/>
          <w:sz w:val="44"/>
          <w:szCs w:val="44"/>
        </w:rPr>
        <w:t>…</w:t>
      </w:r>
      <w:r w:rsidRPr="00412B95">
        <w:rPr>
          <w:rFonts w:ascii="Traditional Arabic" w:hAnsi="Traditional Arabic" w:cs="Traditional Arabic"/>
          <w:b/>
          <w:bCs/>
          <w:sz w:val="44"/>
          <w:szCs w:val="44"/>
          <w:rtl/>
        </w:rPr>
        <w:t>*</w:t>
      </w:r>
      <w:r w:rsidR="007957DB">
        <w:rPr>
          <w:rFonts w:ascii="Traditional Arabic" w:hAnsi="Traditional Arabic" w:cs="Traditional Arabic"/>
          <w:b/>
          <w:bCs/>
          <w:sz w:val="44"/>
          <w:szCs w:val="44"/>
        </w:rPr>
        <w:t xml:space="preserve"> </w:t>
      </w:r>
      <w:bookmarkStart w:id="0" w:name="_GoBack"/>
      <w:bookmarkEnd w:id="0"/>
      <w:r w:rsidRPr="00412B95">
        <w:rPr>
          <w:rFonts w:ascii="Traditional Arabic" w:hAnsi="Traditional Arabic" w:cs="Traditional Arabic"/>
          <w:b/>
          <w:bCs/>
          <w:sz w:val="44"/>
          <w:szCs w:val="44"/>
        </w:rPr>
        <w:t xml:space="preserve">… </w:t>
      </w:r>
      <w:r w:rsidRPr="00412B95">
        <w:rPr>
          <w:rFonts w:ascii="Traditional Arabic" w:hAnsi="Traditional Arabic" w:cs="Traditional Arabic"/>
          <w:b/>
          <w:bCs/>
          <w:sz w:val="44"/>
          <w:szCs w:val="44"/>
          <w:rtl/>
        </w:rPr>
        <w:t>ففاز بما اضفى عليه وما منا</w:t>
      </w:r>
    </w:p>
    <w:p w:rsidR="00604492" w:rsidRPr="00412B95" w:rsidRDefault="00604492" w:rsidP="00412B95">
      <w:pPr>
        <w:autoSpaceDE w:val="0"/>
        <w:autoSpaceDN w:val="0"/>
        <w:adjustRightInd w:val="0"/>
        <w:spacing w:after="0" w:line="240" w:lineRule="auto"/>
        <w:jc w:val="both"/>
        <w:rPr>
          <w:rFonts w:ascii="Traditional Arabic" w:hAnsi="Traditional Arabic" w:cs="Traditional Arabic"/>
          <w:b/>
          <w:bCs/>
          <w:sz w:val="44"/>
          <w:szCs w:val="44"/>
          <w:rtl/>
        </w:rPr>
      </w:pPr>
      <w:r w:rsidRPr="00412B95">
        <w:rPr>
          <w:rFonts w:ascii="Traditional Arabic" w:hAnsi="Traditional Arabic" w:cs="Traditional Arabic"/>
          <w:b/>
          <w:bCs/>
          <w:sz w:val="44"/>
          <w:szCs w:val="44"/>
          <w:rtl/>
        </w:rPr>
        <w:t xml:space="preserve">اذا كان حسن الظن بالخلق نافعا </w:t>
      </w:r>
      <w:r w:rsidRPr="00412B95">
        <w:rPr>
          <w:rFonts w:ascii="Traditional Arabic" w:hAnsi="Traditional Arabic" w:cs="Traditional Arabic"/>
          <w:b/>
          <w:bCs/>
          <w:sz w:val="44"/>
          <w:szCs w:val="44"/>
        </w:rPr>
        <w:t>…</w:t>
      </w:r>
      <w:r w:rsidRPr="00412B95">
        <w:rPr>
          <w:rFonts w:ascii="Traditional Arabic" w:hAnsi="Traditional Arabic" w:cs="Traditional Arabic"/>
          <w:b/>
          <w:bCs/>
          <w:sz w:val="44"/>
          <w:szCs w:val="44"/>
          <w:rtl/>
        </w:rPr>
        <w:t>*</w:t>
      </w:r>
      <w:r w:rsidRPr="00412B95">
        <w:rPr>
          <w:rFonts w:ascii="Traditional Arabic" w:hAnsi="Traditional Arabic" w:cs="Traditional Arabic"/>
          <w:b/>
          <w:bCs/>
          <w:sz w:val="44"/>
          <w:szCs w:val="44"/>
        </w:rPr>
        <w:t xml:space="preserve">… </w:t>
      </w:r>
      <w:r w:rsidRPr="00412B95">
        <w:rPr>
          <w:rFonts w:ascii="Traditional Arabic" w:hAnsi="Traditional Arabic" w:cs="Traditional Arabic"/>
          <w:b/>
          <w:bCs/>
          <w:sz w:val="44"/>
          <w:szCs w:val="44"/>
          <w:rtl/>
        </w:rPr>
        <w:t>فكيف برحمان رحيم له دنا</w:t>
      </w:r>
    </w:p>
    <w:p w:rsidR="00604492" w:rsidRPr="00412B95" w:rsidRDefault="00604492" w:rsidP="00412B95">
      <w:pPr>
        <w:autoSpaceDE w:val="0"/>
        <w:autoSpaceDN w:val="0"/>
        <w:adjustRightInd w:val="0"/>
        <w:spacing w:after="0" w:line="240" w:lineRule="auto"/>
        <w:jc w:val="both"/>
        <w:rPr>
          <w:rFonts w:ascii="Traditional Arabic" w:hAnsi="Traditional Arabic" w:cs="Traditional Arabic"/>
          <w:b/>
          <w:bCs/>
          <w:sz w:val="44"/>
          <w:szCs w:val="44"/>
          <w:rtl/>
        </w:rPr>
      </w:pPr>
      <w:r w:rsidRPr="00412B95">
        <w:rPr>
          <w:rFonts w:ascii="Traditional Arabic" w:hAnsi="Traditional Arabic" w:cs="Traditional Arabic"/>
          <w:b/>
          <w:bCs/>
          <w:sz w:val="44"/>
          <w:szCs w:val="44"/>
          <w:rtl/>
        </w:rPr>
        <w:t xml:space="preserve">نظن برنا خيرا  ورحمته وسعة كل </w:t>
      </w:r>
      <w:proofErr w:type="spellStart"/>
      <w:r w:rsidRPr="00412B95">
        <w:rPr>
          <w:rFonts w:ascii="Traditional Arabic" w:hAnsi="Traditional Arabic" w:cs="Traditional Arabic"/>
          <w:b/>
          <w:bCs/>
          <w:sz w:val="44"/>
          <w:szCs w:val="44"/>
          <w:rtl/>
        </w:rPr>
        <w:t>شي</w:t>
      </w:r>
      <w:proofErr w:type="spellEnd"/>
      <w:r w:rsidRPr="00412B95">
        <w:rPr>
          <w:rFonts w:ascii="Traditional Arabic" w:hAnsi="Traditional Arabic" w:cs="Traditional Arabic"/>
          <w:b/>
          <w:bCs/>
          <w:sz w:val="44"/>
          <w:szCs w:val="44"/>
          <w:rtl/>
        </w:rPr>
        <w:t>..</w:t>
      </w:r>
      <w:r w:rsidRPr="00412B95">
        <w:rPr>
          <w:rFonts w:ascii="Traditional Arabic" w:hAnsi="Traditional Arabic" w:cs="Traditional Arabic" w:hint="cs"/>
          <w:b/>
          <w:bCs/>
          <w:sz w:val="44"/>
          <w:szCs w:val="44"/>
          <w:rtl/>
        </w:rPr>
        <w:t xml:space="preserve"> وليكن لك ديمومة على عمل صالح وخبيئة،</w:t>
      </w:r>
      <w:r w:rsidRPr="00412B95">
        <w:rPr>
          <w:rFonts w:ascii="Traditional Arabic" w:hAnsi="Traditional Arabic" w:cs="Traditional Arabic"/>
          <w:b/>
          <w:bCs/>
          <w:sz w:val="44"/>
          <w:szCs w:val="44"/>
          <w:rtl/>
        </w:rPr>
        <w:t xml:space="preserve"> </w:t>
      </w:r>
      <w:r w:rsidRPr="00412B95">
        <w:rPr>
          <w:rFonts w:ascii="Traditional Arabic" w:hAnsi="Traditional Arabic" w:cs="Traditional Arabic" w:hint="cs"/>
          <w:b/>
          <w:bCs/>
          <w:sz w:val="44"/>
          <w:szCs w:val="44"/>
          <w:rtl/>
        </w:rPr>
        <w:t>و</w:t>
      </w:r>
      <w:r w:rsidRPr="00412B95">
        <w:rPr>
          <w:rFonts w:ascii="Traditional Arabic" w:hAnsi="Traditional Arabic" w:cs="Traditional Arabic"/>
          <w:b/>
          <w:bCs/>
          <w:sz w:val="44"/>
          <w:szCs w:val="44"/>
          <w:rtl/>
        </w:rPr>
        <w:t>أبواب الخير كثيرة</w:t>
      </w:r>
      <w:r w:rsidRPr="00412B95">
        <w:rPr>
          <w:rFonts w:ascii="Traditional Arabic" w:hAnsi="Traditional Arabic" w:cs="Traditional Arabic" w:hint="cs"/>
          <w:b/>
          <w:bCs/>
          <w:sz w:val="44"/>
          <w:szCs w:val="44"/>
          <w:rtl/>
        </w:rPr>
        <w:t>،</w:t>
      </w:r>
      <w:r w:rsidRPr="00412B95">
        <w:rPr>
          <w:rFonts w:ascii="Traditional Arabic" w:hAnsi="Traditional Arabic" w:cs="Traditional Arabic"/>
          <w:b/>
          <w:bCs/>
          <w:sz w:val="44"/>
          <w:szCs w:val="44"/>
          <w:rtl/>
        </w:rPr>
        <w:t xml:space="preserve"> وسبل الاحسان متعددة ، نفقة ودعاء ، إحسان وصلة أرحام، أمر بمعروف ونهي عن منكر ، صلاة وقراءة قرآن ، بر وذكر ، دعوة وتعليم ، </w:t>
      </w:r>
      <w:r w:rsidRPr="00412B95">
        <w:rPr>
          <w:rFonts w:ascii="Traditional Arabic" w:hAnsi="Traditional Arabic" w:cs="Traditional Arabic" w:hint="cs"/>
          <w:b/>
          <w:bCs/>
          <w:sz w:val="44"/>
          <w:szCs w:val="44"/>
          <w:rtl/>
        </w:rPr>
        <w:t>ف</w:t>
      </w:r>
      <w:r w:rsidRPr="00412B95">
        <w:rPr>
          <w:rFonts w:ascii="Traditional Arabic" w:hAnsi="Traditional Arabic" w:cs="Traditional Arabic"/>
          <w:b/>
          <w:bCs/>
          <w:sz w:val="44"/>
          <w:szCs w:val="44"/>
          <w:rtl/>
        </w:rPr>
        <w:t>ضع بصمتك في هذه الحياة ، فلا تدري ما العمل الذي ينجيك ، والباب الذي تدخل منه الجنة . وما بنيت في رمضان من صلوات ودعوات وورد للقرآن فاستمر عليها فأحب الأعمال إلى الله أدومها وإن قل .ثم استغفروا ربكم وتوبوا إليه إنّه هو الغفور الرّحيم.</w:t>
      </w:r>
    </w:p>
    <w:p w:rsidR="00E917D5" w:rsidRDefault="007B7A51" w:rsidP="00412B95">
      <w:pPr>
        <w:spacing w:after="0" w:line="240" w:lineRule="auto"/>
        <w:jc w:val="both"/>
        <w:rPr>
          <w:rFonts w:ascii="Traditional Arabic" w:hAnsi="Traditional Arabic" w:cs="Traditional Arabic" w:hint="cs"/>
          <w:b/>
          <w:bCs/>
          <w:sz w:val="44"/>
          <w:szCs w:val="44"/>
          <w:rtl/>
        </w:rPr>
      </w:pPr>
      <w:r w:rsidRPr="00412B95">
        <w:rPr>
          <w:rFonts w:ascii="Traditional Arabic" w:hAnsi="Traditional Arabic" w:cs="Traditional Arabic"/>
          <w:b/>
          <w:bCs/>
          <w:sz w:val="44"/>
          <w:szCs w:val="44"/>
          <w:rtl/>
        </w:rPr>
        <w:lastRenderedPageBreak/>
        <w:t xml:space="preserve">الخطبة الثانية : </w:t>
      </w:r>
    </w:p>
    <w:p w:rsidR="007B7A51" w:rsidRPr="00412B95" w:rsidRDefault="007B7A51" w:rsidP="00412B95">
      <w:pPr>
        <w:spacing w:after="0" w:line="240" w:lineRule="auto"/>
        <w:jc w:val="both"/>
        <w:rPr>
          <w:rFonts w:ascii="Traditional Arabic" w:hAnsi="Traditional Arabic" w:cs="Traditional Arabic"/>
          <w:b/>
          <w:bCs/>
          <w:sz w:val="44"/>
          <w:szCs w:val="44"/>
          <w:rtl/>
        </w:rPr>
      </w:pPr>
      <w:r w:rsidRPr="00412B95">
        <w:rPr>
          <w:rFonts w:ascii="Traditional Arabic" w:hAnsi="Traditional Arabic" w:cs="Traditional Arabic"/>
          <w:b/>
          <w:bCs/>
          <w:sz w:val="44"/>
          <w:szCs w:val="44"/>
          <w:rtl/>
        </w:rPr>
        <w:t xml:space="preserve">الحمد لله وكفى وسمع الله لمن </w:t>
      </w:r>
      <w:proofErr w:type="spellStart"/>
      <w:r w:rsidRPr="00412B95">
        <w:rPr>
          <w:rFonts w:ascii="Traditional Arabic" w:hAnsi="Traditional Arabic" w:cs="Traditional Arabic"/>
          <w:b/>
          <w:bCs/>
          <w:sz w:val="44"/>
          <w:szCs w:val="44"/>
          <w:rtl/>
        </w:rPr>
        <w:t>دعى</w:t>
      </w:r>
      <w:proofErr w:type="spellEnd"/>
      <w:r w:rsidRPr="00412B95">
        <w:rPr>
          <w:rFonts w:ascii="Traditional Arabic" w:hAnsi="Traditional Arabic" w:cs="Traditional Arabic"/>
          <w:b/>
          <w:bCs/>
          <w:sz w:val="44"/>
          <w:szCs w:val="44"/>
          <w:rtl/>
        </w:rPr>
        <w:t xml:space="preserve"> وصلى الله وسلم على الرسول المجتبى وعلى أله وصحبه ومن اقتفى وسلم تسليما كثيرا     أمّا بعد:.</w:t>
      </w:r>
    </w:p>
    <w:p w:rsidR="00E917D5" w:rsidRDefault="00B254ED" w:rsidP="00412B95">
      <w:pPr>
        <w:spacing w:after="0" w:line="240" w:lineRule="auto"/>
        <w:jc w:val="both"/>
        <w:rPr>
          <w:rFonts w:ascii="Traditional Arabic" w:hAnsi="Traditional Arabic" w:cs="Traditional Arabic" w:hint="cs"/>
          <w:b/>
          <w:bCs/>
          <w:sz w:val="44"/>
          <w:szCs w:val="44"/>
          <w:rtl/>
        </w:rPr>
      </w:pPr>
      <w:r w:rsidRPr="00412B95">
        <w:rPr>
          <w:rFonts w:ascii="Traditional Arabic" w:hAnsi="Traditional Arabic" w:cs="Traditional Arabic"/>
          <w:b/>
          <w:bCs/>
          <w:sz w:val="44"/>
          <w:szCs w:val="44"/>
          <w:rtl/>
        </w:rPr>
        <w:t>في خِتام</w:t>
      </w:r>
      <w:r w:rsidRPr="00412B95">
        <w:rPr>
          <w:rFonts w:ascii="Traditional Arabic" w:hAnsi="Traditional Arabic" w:cs="Traditional Arabic" w:hint="cs"/>
          <w:b/>
          <w:bCs/>
          <w:sz w:val="44"/>
          <w:szCs w:val="44"/>
          <w:rtl/>
        </w:rPr>
        <w:t xml:space="preserve"> هذا</w:t>
      </w:r>
      <w:r w:rsidRPr="00412B95">
        <w:rPr>
          <w:rFonts w:ascii="Traditional Arabic" w:hAnsi="Traditional Arabic" w:cs="Traditional Arabic"/>
          <w:b/>
          <w:bCs/>
          <w:sz w:val="44"/>
          <w:szCs w:val="44"/>
          <w:rtl/>
        </w:rPr>
        <w:t xml:space="preserve"> الشهر</w:t>
      </w:r>
      <w:r w:rsidRPr="00412B95">
        <w:rPr>
          <w:rFonts w:ascii="Traditional Arabic" w:hAnsi="Traditional Arabic" w:cs="Traditional Arabic" w:hint="cs"/>
          <w:b/>
          <w:bCs/>
          <w:sz w:val="44"/>
          <w:szCs w:val="44"/>
          <w:rtl/>
        </w:rPr>
        <w:t xml:space="preserve"> الكريم ي</w:t>
      </w:r>
      <w:r w:rsidR="00412B95" w:rsidRPr="00412B95">
        <w:rPr>
          <w:rFonts w:ascii="Traditional Arabic" w:hAnsi="Traditional Arabic" w:cs="Traditional Arabic" w:hint="cs"/>
          <w:b/>
          <w:bCs/>
          <w:sz w:val="44"/>
          <w:szCs w:val="44"/>
          <w:rtl/>
        </w:rPr>
        <w:t>ُ</w:t>
      </w:r>
      <w:r w:rsidRPr="00412B95">
        <w:rPr>
          <w:rFonts w:ascii="Traditional Arabic" w:hAnsi="Traditional Arabic" w:cs="Traditional Arabic" w:hint="cs"/>
          <w:b/>
          <w:bCs/>
          <w:sz w:val="44"/>
          <w:szCs w:val="44"/>
          <w:rtl/>
        </w:rPr>
        <w:t xml:space="preserve">كثر المسلم من سؤال الله القبول </w:t>
      </w:r>
      <w:r w:rsidR="00412B95" w:rsidRPr="00412B95">
        <w:rPr>
          <w:rFonts w:ascii="Traditional Arabic" w:hAnsi="Traditional Arabic" w:cs="Traditional Arabic" w:hint="cs"/>
          <w:b/>
          <w:bCs/>
          <w:sz w:val="44"/>
          <w:szCs w:val="44"/>
          <w:rtl/>
        </w:rPr>
        <w:t>والثبات والإخلاص</w:t>
      </w:r>
      <w:r w:rsidRPr="00412B95">
        <w:rPr>
          <w:rFonts w:ascii="Traditional Arabic" w:hAnsi="Traditional Arabic" w:cs="Traditional Arabic" w:hint="cs"/>
          <w:b/>
          <w:bCs/>
          <w:sz w:val="44"/>
          <w:szCs w:val="44"/>
          <w:rtl/>
        </w:rPr>
        <w:t>،</w:t>
      </w:r>
      <w:r w:rsidRPr="00412B95">
        <w:rPr>
          <w:rFonts w:ascii="Traditional Arabic" w:hAnsi="Traditional Arabic" w:cs="Traditional Arabic"/>
          <w:b/>
          <w:bCs/>
          <w:sz w:val="44"/>
          <w:szCs w:val="44"/>
          <w:rtl/>
        </w:rPr>
        <w:t xml:space="preserve"> وعند إكمال العدة، شَرع الله لعبادِه عباداتٍ يتقربون بها، ليوفيهم أجورهم ويزيدَهم من فضله {وَلِتُكْمِلُوا الْعِدَّةَ وَلِتُكَبِّرُوا اللَّهَ عَلَى مَا هَدَاكُمْ وَلَعَلَّكُمْ تَشْكُرُونَ} </w:t>
      </w:r>
      <w:r w:rsidRPr="00412B95">
        <w:rPr>
          <w:rFonts w:ascii="Traditional Arabic" w:hAnsi="Traditional Arabic" w:cs="Traditional Arabic" w:hint="cs"/>
          <w:b/>
          <w:bCs/>
          <w:sz w:val="44"/>
          <w:szCs w:val="44"/>
          <w:rtl/>
        </w:rPr>
        <w:t>ف</w:t>
      </w:r>
      <w:r w:rsidRPr="00412B95">
        <w:rPr>
          <w:rFonts w:ascii="Traditional Arabic" w:hAnsi="Traditional Arabic" w:cs="Traditional Arabic"/>
          <w:b/>
          <w:bCs/>
          <w:sz w:val="44"/>
          <w:szCs w:val="44"/>
          <w:rtl/>
        </w:rPr>
        <w:t>شرع التكبير من غروب شمس لي</w:t>
      </w:r>
      <w:r w:rsidR="00E917D5">
        <w:rPr>
          <w:rFonts w:ascii="Traditional Arabic" w:hAnsi="Traditional Arabic" w:cs="Traditional Arabic"/>
          <w:b/>
          <w:bCs/>
          <w:sz w:val="44"/>
          <w:szCs w:val="44"/>
          <w:rtl/>
        </w:rPr>
        <w:t>لة العيد إلى الصلاة العيد</w:t>
      </w:r>
      <w:r w:rsidR="00E917D5">
        <w:rPr>
          <w:rFonts w:ascii="Traditional Arabic" w:hAnsi="Traditional Arabic" w:cs="Traditional Arabic" w:hint="cs"/>
          <w:b/>
          <w:bCs/>
          <w:sz w:val="44"/>
          <w:szCs w:val="44"/>
          <w:rtl/>
        </w:rPr>
        <w:t>.</w:t>
      </w:r>
    </w:p>
    <w:p w:rsidR="00B254ED" w:rsidRPr="00412B95" w:rsidRDefault="00B254ED" w:rsidP="00412B95">
      <w:pPr>
        <w:spacing w:after="0" w:line="240" w:lineRule="auto"/>
        <w:jc w:val="both"/>
        <w:rPr>
          <w:rFonts w:ascii="Traditional Arabic" w:hAnsi="Traditional Arabic" w:cs="Traditional Arabic"/>
          <w:b/>
          <w:bCs/>
          <w:sz w:val="44"/>
          <w:szCs w:val="44"/>
          <w:rtl/>
        </w:rPr>
      </w:pPr>
      <w:r w:rsidRPr="00412B95">
        <w:rPr>
          <w:rFonts w:ascii="Traditional Arabic" w:hAnsi="Traditional Arabic" w:cs="Traditional Arabic"/>
          <w:b/>
          <w:bCs/>
          <w:sz w:val="44"/>
          <w:szCs w:val="44"/>
          <w:rtl/>
        </w:rPr>
        <w:t xml:space="preserve">  </w:t>
      </w:r>
      <w:r w:rsidRPr="00412B95">
        <w:rPr>
          <w:rFonts w:ascii="Traditional Arabic" w:hAnsi="Traditional Arabic" w:cs="Traditional Arabic" w:hint="cs"/>
          <w:b/>
          <w:bCs/>
          <w:sz w:val="44"/>
          <w:szCs w:val="44"/>
          <w:rtl/>
        </w:rPr>
        <w:t>وشرع</w:t>
      </w:r>
      <w:r w:rsidR="00E917D5">
        <w:rPr>
          <w:rFonts w:ascii="Traditional Arabic" w:hAnsi="Traditional Arabic" w:cs="Traditional Arabic" w:hint="cs"/>
          <w:b/>
          <w:bCs/>
          <w:sz w:val="44"/>
          <w:szCs w:val="44"/>
          <w:rtl/>
        </w:rPr>
        <w:t xml:space="preserve"> الله</w:t>
      </w:r>
      <w:r w:rsidRPr="00412B95">
        <w:rPr>
          <w:rFonts w:ascii="Traditional Arabic" w:hAnsi="Traditional Arabic" w:cs="Traditional Arabic"/>
          <w:b/>
          <w:bCs/>
          <w:sz w:val="44"/>
          <w:szCs w:val="44"/>
          <w:rtl/>
        </w:rPr>
        <w:t xml:space="preserve"> زكاة الفطر، وهي صدقة واجبة عن الكبير والصغير والذكر والأنثى والحر والعبد من المسلمين، صاعاً من </w:t>
      </w:r>
      <w:r w:rsidRPr="00412B95">
        <w:rPr>
          <w:rFonts w:ascii="Traditional Arabic" w:hAnsi="Traditional Arabic" w:cs="Traditional Arabic" w:hint="cs"/>
          <w:b/>
          <w:bCs/>
          <w:sz w:val="44"/>
          <w:szCs w:val="44"/>
          <w:rtl/>
        </w:rPr>
        <w:t>طعام</w:t>
      </w:r>
      <w:r w:rsidRPr="00412B95">
        <w:rPr>
          <w:rFonts w:ascii="Traditional Arabic" w:hAnsi="Traditional Arabic" w:cs="Traditional Arabic"/>
          <w:b/>
          <w:bCs/>
          <w:sz w:val="44"/>
          <w:szCs w:val="44"/>
          <w:rtl/>
        </w:rPr>
        <w:t>، يخرجها الرجل عن نفسه وعمن تلزمه نفقتهم، تدفع للفقراء والمساكين خاصة وليست لسائر أصناف أهل الزكاة، لقول الرسول صلى الله عليه وسلم ( طُهرةٌ للصائم من اللغو والرفث وطعمة للمساكين) وأفضل وقتها أن تؤدى قبل خروج الناس لصلاة العيد، ويجوز أن تؤدى قبل العيد بيومٍ أو يومين، ولا يجوز تأخيرها عن صلاة العيد، ويجوز أن تعطى زكاة الواحد لعدد من الفقراء، كما يجوز أن تعطى زكاة الجماعة لفقير واحد.</w:t>
      </w:r>
    </w:p>
    <w:p w:rsidR="00B254ED" w:rsidRPr="00412B95" w:rsidRDefault="00B254ED" w:rsidP="00412B95">
      <w:pPr>
        <w:spacing w:after="0" w:line="240" w:lineRule="auto"/>
        <w:jc w:val="both"/>
        <w:rPr>
          <w:rFonts w:ascii="Traditional Arabic" w:hAnsi="Traditional Arabic" w:cs="Traditional Arabic"/>
          <w:b/>
          <w:bCs/>
          <w:sz w:val="44"/>
          <w:szCs w:val="44"/>
          <w:rtl/>
        </w:rPr>
      </w:pPr>
      <w:r w:rsidRPr="00412B95">
        <w:rPr>
          <w:rFonts w:ascii="Traditional Arabic" w:hAnsi="Traditional Arabic" w:cs="Traditional Arabic"/>
          <w:b/>
          <w:bCs/>
          <w:sz w:val="44"/>
          <w:szCs w:val="44"/>
          <w:rtl/>
        </w:rPr>
        <w:t>و</w:t>
      </w:r>
      <w:r w:rsidRPr="00412B95">
        <w:rPr>
          <w:rFonts w:ascii="Traditional Arabic" w:hAnsi="Traditional Arabic" w:cs="Traditional Arabic" w:hint="cs"/>
          <w:b/>
          <w:bCs/>
          <w:sz w:val="44"/>
          <w:szCs w:val="44"/>
          <w:rtl/>
        </w:rPr>
        <w:t>شرع</w:t>
      </w:r>
      <w:r w:rsidRPr="00412B95">
        <w:rPr>
          <w:rFonts w:ascii="Traditional Arabic" w:hAnsi="Traditional Arabic" w:cs="Traditional Arabic"/>
          <w:b/>
          <w:bCs/>
          <w:sz w:val="44"/>
          <w:szCs w:val="44"/>
          <w:rtl/>
        </w:rPr>
        <w:t xml:space="preserve"> للمسلمين أَن يَخرجوا لصلاة العيد، رجالاً ونساءً، قالت أُمُّ عَطِيةَ رضي الله عنها: أَمَرَنا رَسُوْلُ اللهِ صلى الله عليه وسلم أَنْ نُخْرِجَهُنَّ في الفِطْرِ وَالأضْحَى، العَوَاتِقَ، وَالْحُيَّضَ، وَذَوَاتِ الخُدُورِ، فأمَّا الحُيَّضُ فَيَعْتَزِلْنَ الصَّلَاةَ، وَيَشْهَدْنَ الخَيْرَ، وَدَعْوَةَ المُسْلِمِينَ) متفق عليه</w:t>
      </w:r>
    </w:p>
    <w:p w:rsidR="00B254ED" w:rsidRPr="00412B95" w:rsidRDefault="00B254ED" w:rsidP="00E917D5">
      <w:pPr>
        <w:spacing w:line="240" w:lineRule="auto"/>
        <w:jc w:val="both"/>
        <w:rPr>
          <w:rFonts w:ascii="Traditional Arabic" w:hAnsi="Traditional Arabic" w:cs="Traditional Arabic"/>
          <w:b/>
          <w:bCs/>
          <w:sz w:val="44"/>
          <w:szCs w:val="44"/>
          <w:rtl/>
        </w:rPr>
      </w:pPr>
      <w:r w:rsidRPr="00412B95">
        <w:rPr>
          <w:rFonts w:ascii="Traditional Arabic" w:hAnsi="Traditional Arabic" w:cs="Traditional Arabic"/>
          <w:b/>
          <w:bCs/>
          <w:sz w:val="44"/>
          <w:szCs w:val="44"/>
          <w:rtl/>
        </w:rPr>
        <w:t xml:space="preserve">كما يُسَنُّ للمسلمِ أَنْ يَأَكُلَ تَمراتٍ قَبْلَ أَنْ يخرجَ إلى صَلاةِ العِيْدِ، قال أَنسٌ رضي الله عنه: كانَ رَسولُ اللَّهِ </w:t>
      </w:r>
      <w:r w:rsidR="00E917D5">
        <w:rPr>
          <w:rFonts w:ascii="Traditional Arabic" w:hAnsi="Traditional Arabic" w:cs="Traditional Arabic"/>
          <w:b/>
          <w:bCs/>
          <w:sz w:val="44"/>
          <w:szCs w:val="44"/>
        </w:rPr>
        <w:sym w:font="AGA Arabesque" w:char="F072"/>
      </w:r>
      <w:r w:rsidR="00E917D5">
        <w:rPr>
          <w:rFonts w:ascii="Traditional Arabic" w:hAnsi="Traditional Arabic" w:cs="Traditional Arabic" w:hint="cs"/>
          <w:b/>
          <w:bCs/>
          <w:sz w:val="44"/>
          <w:szCs w:val="44"/>
          <w:rtl/>
        </w:rPr>
        <w:t xml:space="preserve"> </w:t>
      </w:r>
      <w:r w:rsidRPr="00412B95">
        <w:rPr>
          <w:rFonts w:ascii="Traditional Arabic" w:hAnsi="Traditional Arabic" w:cs="Traditional Arabic"/>
          <w:b/>
          <w:bCs/>
          <w:sz w:val="44"/>
          <w:szCs w:val="44"/>
          <w:rtl/>
        </w:rPr>
        <w:t>لا يَغْدُو يَومَ الفِطْرِ حتَّى يَأْكُلَ تَمَراتٍ) رواه البخاري</w:t>
      </w:r>
      <w:r w:rsidR="00266BD6" w:rsidRPr="00412B95">
        <w:rPr>
          <w:rFonts w:ascii="Traditional Arabic" w:hAnsi="Traditional Arabic" w:cs="Traditional Arabic" w:hint="cs"/>
          <w:b/>
          <w:bCs/>
          <w:sz w:val="44"/>
          <w:szCs w:val="44"/>
          <w:rtl/>
        </w:rPr>
        <w:t xml:space="preserve"> </w:t>
      </w:r>
      <w:r w:rsidR="00E917D5">
        <w:rPr>
          <w:rFonts w:ascii="Traditional Arabic" w:hAnsi="Traditional Arabic" w:cs="Traditional Arabic" w:hint="cs"/>
          <w:b/>
          <w:bCs/>
          <w:sz w:val="44"/>
          <w:szCs w:val="44"/>
          <w:rtl/>
        </w:rPr>
        <w:t>.</w:t>
      </w:r>
    </w:p>
    <w:p w:rsidR="00B254ED" w:rsidRPr="00412B95" w:rsidRDefault="00B254ED" w:rsidP="00412B95">
      <w:pPr>
        <w:spacing w:after="0" w:line="240" w:lineRule="auto"/>
        <w:jc w:val="both"/>
        <w:rPr>
          <w:rFonts w:ascii="Traditional Arabic" w:hAnsi="Traditional Arabic" w:cs="Traditional Arabic"/>
          <w:b/>
          <w:bCs/>
          <w:sz w:val="44"/>
          <w:szCs w:val="44"/>
          <w:rtl/>
        </w:rPr>
      </w:pPr>
      <w:r w:rsidRPr="00412B95">
        <w:rPr>
          <w:rFonts w:ascii="Traditional Arabic" w:hAnsi="Traditional Arabic" w:cs="Traditional Arabic"/>
          <w:b/>
          <w:bCs/>
          <w:sz w:val="44"/>
          <w:szCs w:val="44"/>
          <w:rtl/>
        </w:rPr>
        <w:t>والواجب على المرأةِ أن لا تخرج متبرجةً ولا متعطرةً ولا متزينةً بزينة يراها الرجال، وعلى وليها أن يفقهها في ذلك.</w:t>
      </w:r>
      <w:r w:rsidRPr="00412B95">
        <w:rPr>
          <w:rFonts w:ascii="Traditional Arabic" w:hAnsi="Traditional Arabic" w:cs="Traditional Arabic" w:hint="cs"/>
          <w:b/>
          <w:bCs/>
          <w:sz w:val="44"/>
          <w:szCs w:val="44"/>
          <w:rtl/>
        </w:rPr>
        <w:t xml:space="preserve"> </w:t>
      </w:r>
      <w:r w:rsidRPr="00412B95">
        <w:rPr>
          <w:rFonts w:ascii="Traditional Arabic" w:hAnsi="Traditional Arabic" w:cs="Traditional Arabic"/>
          <w:b/>
          <w:bCs/>
          <w:sz w:val="44"/>
          <w:szCs w:val="44"/>
          <w:rtl/>
        </w:rPr>
        <w:t>وعلى الرجل مراعاة ملبسه فإن الاسبال من كبائر الذنوب ..</w:t>
      </w:r>
    </w:p>
    <w:p w:rsidR="00412B95" w:rsidRDefault="007B7A51" w:rsidP="00E917D5">
      <w:pPr>
        <w:spacing w:line="240" w:lineRule="auto"/>
        <w:jc w:val="both"/>
        <w:rPr>
          <w:rFonts w:ascii="Traditional Arabic" w:hAnsi="Traditional Arabic" w:cs="Traditional Arabic" w:hint="cs"/>
          <w:b/>
          <w:bCs/>
          <w:sz w:val="44"/>
          <w:szCs w:val="44"/>
          <w:rtl/>
        </w:rPr>
      </w:pPr>
      <w:r w:rsidRPr="00412B95">
        <w:rPr>
          <w:rFonts w:ascii="Traditional Arabic" w:hAnsi="Traditional Arabic" w:cs="Traditional Arabic" w:hint="cs"/>
          <w:b/>
          <w:bCs/>
          <w:sz w:val="44"/>
          <w:szCs w:val="44"/>
          <w:rtl/>
        </w:rPr>
        <w:lastRenderedPageBreak/>
        <w:t>والدين والعباد</w:t>
      </w:r>
      <w:r w:rsidR="00B254ED" w:rsidRPr="00412B95">
        <w:rPr>
          <w:rFonts w:ascii="Traditional Arabic" w:hAnsi="Traditional Arabic" w:cs="Traditional Arabic" w:hint="cs"/>
          <w:b/>
          <w:bCs/>
          <w:sz w:val="44"/>
          <w:szCs w:val="44"/>
          <w:rtl/>
        </w:rPr>
        <w:t xml:space="preserve">ة شاملة للملبس والمركب </w:t>
      </w:r>
      <w:proofErr w:type="spellStart"/>
      <w:r w:rsidR="00B254ED" w:rsidRPr="00412B95">
        <w:rPr>
          <w:rFonts w:ascii="Traditional Arabic" w:hAnsi="Traditional Arabic" w:cs="Traditional Arabic" w:hint="cs"/>
          <w:b/>
          <w:bCs/>
          <w:sz w:val="44"/>
          <w:szCs w:val="44"/>
          <w:rtl/>
        </w:rPr>
        <w:t>والزينه</w:t>
      </w:r>
      <w:proofErr w:type="spellEnd"/>
      <w:r w:rsidR="00B254ED" w:rsidRPr="00412B95">
        <w:rPr>
          <w:rFonts w:ascii="Traditional Arabic" w:hAnsi="Traditional Arabic" w:cs="Traditional Arabic" w:hint="cs"/>
          <w:b/>
          <w:bCs/>
          <w:sz w:val="44"/>
          <w:szCs w:val="44"/>
          <w:rtl/>
        </w:rPr>
        <w:t xml:space="preserve"> </w:t>
      </w:r>
      <w:r w:rsidRPr="00412B95">
        <w:rPr>
          <w:rFonts w:ascii="Traditional Arabic" w:hAnsi="Traditional Arabic" w:cs="Traditional Arabic" w:hint="cs"/>
          <w:b/>
          <w:bCs/>
          <w:sz w:val="44"/>
          <w:szCs w:val="44"/>
          <w:rtl/>
        </w:rPr>
        <w:t>فلا ي</w:t>
      </w:r>
      <w:r w:rsidR="00B254ED" w:rsidRPr="00412B95">
        <w:rPr>
          <w:rFonts w:ascii="Traditional Arabic" w:hAnsi="Traditional Arabic" w:cs="Traditional Arabic" w:hint="cs"/>
          <w:b/>
          <w:bCs/>
          <w:sz w:val="44"/>
          <w:szCs w:val="44"/>
          <w:rtl/>
        </w:rPr>
        <w:t>ُ</w:t>
      </w:r>
      <w:r w:rsidRPr="00412B95">
        <w:rPr>
          <w:rFonts w:ascii="Traditional Arabic" w:hAnsi="Traditional Arabic" w:cs="Traditional Arabic" w:hint="cs"/>
          <w:b/>
          <w:bCs/>
          <w:sz w:val="44"/>
          <w:szCs w:val="44"/>
          <w:rtl/>
        </w:rPr>
        <w:t>تزين بمعصية الله من</w:t>
      </w:r>
      <w:r w:rsidR="00667580" w:rsidRPr="00412B95">
        <w:rPr>
          <w:rFonts w:ascii="Traditional Arabic" w:hAnsi="Traditional Arabic" w:cs="Traditional Arabic" w:hint="cs"/>
          <w:b/>
          <w:bCs/>
          <w:sz w:val="44"/>
          <w:szCs w:val="44"/>
          <w:rtl/>
        </w:rPr>
        <w:t xml:space="preserve"> أخذ اللحية وحلقها فقد كان النبي </w:t>
      </w:r>
      <w:r w:rsidR="00667580" w:rsidRPr="00412B95">
        <w:rPr>
          <w:rFonts w:ascii="AGA Arabesque" w:hAnsi="AGA Arabesque" w:cs="Traditional Arabic" w:hint="cs"/>
          <w:b/>
          <w:bCs/>
          <w:sz w:val="44"/>
          <w:szCs w:val="44"/>
          <w:rtl/>
        </w:rPr>
        <w:t xml:space="preserve">كث اللحية وقال </w:t>
      </w:r>
      <w:r w:rsidR="00667580" w:rsidRPr="00412B95">
        <w:rPr>
          <w:rFonts w:ascii="Traditional Arabic" w:hAnsi="Traditional Arabic" w:cs="Traditional Arabic"/>
          <w:b/>
          <w:bCs/>
          <w:sz w:val="44"/>
          <w:szCs w:val="44"/>
          <w:rtl/>
        </w:rPr>
        <w:t>" خَالِفُوا المُشْرِكِينَ: وَفِّرُوا اللِّحَى، وَأَحْفُوا الشَّوَارِبَ "</w:t>
      </w:r>
      <w:r w:rsidR="00667580" w:rsidRPr="00412B95">
        <w:rPr>
          <w:rFonts w:ascii="Traditional Arabic" w:hAnsi="Traditional Arabic" w:cs="Traditional Arabic" w:hint="cs"/>
          <w:b/>
          <w:bCs/>
          <w:sz w:val="44"/>
          <w:szCs w:val="44"/>
          <w:rtl/>
        </w:rPr>
        <w:t xml:space="preserve"> وكذا</w:t>
      </w:r>
      <w:r w:rsidRPr="00412B95">
        <w:rPr>
          <w:rFonts w:ascii="Traditional Arabic" w:hAnsi="Traditional Arabic" w:cs="Traditional Arabic" w:hint="cs"/>
          <w:b/>
          <w:bCs/>
          <w:sz w:val="44"/>
          <w:szCs w:val="44"/>
          <w:rtl/>
        </w:rPr>
        <w:t xml:space="preserve"> ا</w:t>
      </w:r>
      <w:r w:rsidR="00667580" w:rsidRPr="00412B95">
        <w:rPr>
          <w:rFonts w:ascii="Traditional Arabic" w:hAnsi="Traditional Arabic" w:cs="Traditional Arabic" w:hint="cs"/>
          <w:b/>
          <w:bCs/>
          <w:sz w:val="44"/>
          <w:szCs w:val="44"/>
          <w:rtl/>
        </w:rPr>
        <w:t>لاسبال في ثياب الرجال</w:t>
      </w:r>
      <w:r w:rsidR="00412B95">
        <w:rPr>
          <w:rFonts w:ascii="Traditional Arabic" w:hAnsi="Traditional Arabic" w:cs="Traditional Arabic" w:hint="cs"/>
          <w:b/>
          <w:bCs/>
          <w:sz w:val="44"/>
          <w:szCs w:val="44"/>
          <w:rtl/>
        </w:rPr>
        <w:t>،</w:t>
      </w:r>
      <w:r w:rsidR="00667580" w:rsidRPr="00412B95">
        <w:rPr>
          <w:rFonts w:ascii="Traditional Arabic" w:hAnsi="Traditional Arabic" w:cs="Traditional Arabic" w:hint="cs"/>
          <w:b/>
          <w:bCs/>
          <w:sz w:val="44"/>
          <w:szCs w:val="44"/>
          <w:rtl/>
        </w:rPr>
        <w:t xml:space="preserve"> أو تقصير</w:t>
      </w:r>
      <w:r w:rsidRPr="00412B95">
        <w:rPr>
          <w:rFonts w:ascii="Traditional Arabic" w:hAnsi="Traditional Arabic" w:cs="Traditional Arabic" w:hint="cs"/>
          <w:b/>
          <w:bCs/>
          <w:sz w:val="44"/>
          <w:szCs w:val="44"/>
          <w:rtl/>
        </w:rPr>
        <w:t xml:space="preserve"> ألبسة البنات أو</w:t>
      </w:r>
      <w:r w:rsidR="00B254ED" w:rsidRPr="00412B95">
        <w:rPr>
          <w:rFonts w:ascii="Traditional Arabic" w:hAnsi="Traditional Arabic" w:cs="Traditional Arabic" w:hint="cs"/>
          <w:b/>
          <w:bCs/>
          <w:sz w:val="44"/>
          <w:szCs w:val="44"/>
          <w:rtl/>
        </w:rPr>
        <w:t xml:space="preserve"> </w:t>
      </w:r>
      <w:proofErr w:type="spellStart"/>
      <w:r w:rsidRPr="00412B95">
        <w:rPr>
          <w:rFonts w:ascii="Traditional Arabic" w:hAnsi="Traditional Arabic" w:cs="Traditional Arabic" w:hint="cs"/>
          <w:b/>
          <w:bCs/>
          <w:sz w:val="44"/>
          <w:szCs w:val="44"/>
          <w:rtl/>
        </w:rPr>
        <w:t>زكرشة</w:t>
      </w:r>
      <w:proofErr w:type="spellEnd"/>
      <w:r w:rsidRPr="00412B95">
        <w:rPr>
          <w:rFonts w:ascii="Traditional Arabic" w:hAnsi="Traditional Arabic" w:cs="Traditional Arabic" w:hint="cs"/>
          <w:b/>
          <w:bCs/>
          <w:sz w:val="44"/>
          <w:szCs w:val="44"/>
          <w:rtl/>
        </w:rPr>
        <w:t xml:space="preserve"> وتبرج في عباية</w:t>
      </w:r>
      <w:r w:rsidR="00B254ED" w:rsidRPr="00412B95">
        <w:rPr>
          <w:rFonts w:ascii="Traditional Arabic" w:hAnsi="Traditional Arabic" w:cs="Traditional Arabic" w:hint="cs"/>
          <w:b/>
          <w:bCs/>
          <w:sz w:val="44"/>
          <w:szCs w:val="44"/>
          <w:rtl/>
        </w:rPr>
        <w:t xml:space="preserve"> النساء</w:t>
      </w:r>
      <w:r w:rsidR="00412B95">
        <w:rPr>
          <w:rFonts w:ascii="Traditional Arabic" w:hAnsi="Traditional Arabic" w:cs="Traditional Arabic" w:hint="cs"/>
          <w:b/>
          <w:bCs/>
          <w:sz w:val="44"/>
          <w:szCs w:val="44"/>
          <w:rtl/>
        </w:rPr>
        <w:t>،</w:t>
      </w:r>
      <w:r w:rsidR="00B254ED" w:rsidRPr="00412B95">
        <w:rPr>
          <w:rFonts w:ascii="Traditional Arabic" w:hAnsi="Traditional Arabic" w:cs="Traditional Arabic" w:hint="cs"/>
          <w:b/>
          <w:bCs/>
          <w:sz w:val="44"/>
          <w:szCs w:val="44"/>
          <w:rtl/>
        </w:rPr>
        <w:t xml:space="preserve"> تلك وربي ليست من معاني آ</w:t>
      </w:r>
      <w:r w:rsidRPr="00412B95">
        <w:rPr>
          <w:rFonts w:ascii="Traditional Arabic" w:hAnsi="Traditional Arabic" w:cs="Traditional Arabic" w:hint="cs"/>
          <w:b/>
          <w:bCs/>
          <w:sz w:val="44"/>
          <w:szCs w:val="44"/>
          <w:rtl/>
        </w:rPr>
        <w:t xml:space="preserve">ثار العبادة والتأثر في رمضان .. فالعبادة خضوع واعمال وسلوك ، </w:t>
      </w:r>
      <w:r w:rsidR="00B254ED" w:rsidRPr="00412B95">
        <w:rPr>
          <w:rFonts w:ascii="Traditional Arabic" w:hAnsi="Traditional Arabic" w:cs="Traditional Arabic" w:hint="cs"/>
          <w:b/>
          <w:bCs/>
          <w:sz w:val="44"/>
          <w:szCs w:val="44"/>
          <w:rtl/>
        </w:rPr>
        <w:t>والرجل</w:t>
      </w:r>
      <w:r w:rsidR="00412B95">
        <w:rPr>
          <w:rFonts w:ascii="Traditional Arabic" w:hAnsi="Traditional Arabic" w:cs="Traditional Arabic" w:hint="cs"/>
          <w:b/>
          <w:bCs/>
          <w:sz w:val="44"/>
          <w:szCs w:val="44"/>
          <w:rtl/>
        </w:rPr>
        <w:t xml:space="preserve"> راع في أهل بيته </w:t>
      </w:r>
      <w:proofErr w:type="spellStart"/>
      <w:r w:rsidR="00412B95">
        <w:rPr>
          <w:rFonts w:ascii="Traditional Arabic" w:hAnsi="Traditional Arabic" w:cs="Traditional Arabic" w:hint="cs"/>
          <w:b/>
          <w:bCs/>
          <w:sz w:val="44"/>
          <w:szCs w:val="44"/>
          <w:rtl/>
        </w:rPr>
        <w:t>ومسؤل</w:t>
      </w:r>
      <w:proofErr w:type="spellEnd"/>
      <w:r w:rsidR="00412B95">
        <w:rPr>
          <w:rFonts w:ascii="Traditional Arabic" w:hAnsi="Traditional Arabic" w:cs="Traditional Arabic" w:hint="cs"/>
          <w:b/>
          <w:bCs/>
          <w:sz w:val="44"/>
          <w:szCs w:val="44"/>
          <w:rtl/>
        </w:rPr>
        <w:t xml:space="preserve"> عن رعيته.</w:t>
      </w:r>
    </w:p>
    <w:p w:rsidR="007B7A51" w:rsidRPr="00412B95" w:rsidRDefault="00B254ED" w:rsidP="00E917D5">
      <w:pPr>
        <w:spacing w:line="240" w:lineRule="auto"/>
        <w:jc w:val="both"/>
        <w:rPr>
          <w:rFonts w:ascii="Traditional Arabic" w:hAnsi="Traditional Arabic" w:cs="Traditional Arabic"/>
          <w:b/>
          <w:bCs/>
          <w:sz w:val="44"/>
          <w:szCs w:val="44"/>
          <w:rtl/>
        </w:rPr>
      </w:pPr>
      <w:r w:rsidRPr="00412B95">
        <w:rPr>
          <w:rFonts w:ascii="Traditional Arabic" w:hAnsi="Traditional Arabic" w:cs="Traditional Arabic" w:hint="cs"/>
          <w:b/>
          <w:bCs/>
          <w:sz w:val="44"/>
          <w:szCs w:val="44"/>
          <w:rtl/>
        </w:rPr>
        <w:t xml:space="preserve"> </w:t>
      </w:r>
      <w:r w:rsidR="007B7A51" w:rsidRPr="00412B95">
        <w:rPr>
          <w:rFonts w:ascii="Traditional Arabic" w:hAnsi="Traditional Arabic" w:cs="Traditional Arabic" w:hint="cs"/>
          <w:b/>
          <w:bCs/>
          <w:sz w:val="44"/>
          <w:szCs w:val="44"/>
          <w:rtl/>
        </w:rPr>
        <w:t>والله رفيق يحب الرفق، فرفقاً بالكواهل أن تحمل من الديون</w:t>
      </w:r>
      <w:r w:rsidRPr="00412B95">
        <w:rPr>
          <w:rFonts w:ascii="Traditional Arabic" w:hAnsi="Traditional Arabic" w:cs="Traditional Arabic" w:hint="cs"/>
          <w:b/>
          <w:bCs/>
          <w:sz w:val="44"/>
          <w:szCs w:val="44"/>
          <w:rtl/>
        </w:rPr>
        <w:t xml:space="preserve"> مالا</w:t>
      </w:r>
      <w:r w:rsidR="00412B95">
        <w:rPr>
          <w:rFonts w:ascii="Traditional Arabic" w:hAnsi="Traditional Arabic" w:cs="Traditional Arabic" w:hint="cs"/>
          <w:b/>
          <w:bCs/>
          <w:sz w:val="44"/>
          <w:szCs w:val="44"/>
          <w:rtl/>
        </w:rPr>
        <w:t xml:space="preserve"> </w:t>
      </w:r>
      <w:r w:rsidRPr="00412B95">
        <w:rPr>
          <w:rFonts w:ascii="Traditional Arabic" w:hAnsi="Traditional Arabic" w:cs="Traditional Arabic" w:hint="cs"/>
          <w:b/>
          <w:bCs/>
          <w:sz w:val="44"/>
          <w:szCs w:val="44"/>
          <w:rtl/>
        </w:rPr>
        <w:t>تطيق،</w:t>
      </w:r>
      <w:r w:rsidR="007B7A51" w:rsidRPr="00412B95">
        <w:rPr>
          <w:rFonts w:ascii="Traditional Arabic" w:hAnsi="Traditional Arabic" w:cs="Traditional Arabic" w:hint="cs"/>
          <w:b/>
          <w:bCs/>
          <w:sz w:val="44"/>
          <w:szCs w:val="44"/>
          <w:rtl/>
        </w:rPr>
        <w:t xml:space="preserve"> أو تثقل بتكميل الكماليات هذه الأيام ، مع غلاء الاسعار والتباهي بالتواصل</w:t>
      </w:r>
      <w:r w:rsidRPr="00412B95">
        <w:rPr>
          <w:rFonts w:ascii="Traditional Arabic" w:hAnsi="Traditional Arabic" w:cs="Traditional Arabic" w:hint="cs"/>
          <w:b/>
          <w:bCs/>
          <w:sz w:val="44"/>
          <w:szCs w:val="44"/>
          <w:rtl/>
        </w:rPr>
        <w:t xml:space="preserve"> </w:t>
      </w:r>
      <w:r w:rsidR="007B7A51" w:rsidRPr="00412B95">
        <w:rPr>
          <w:rFonts w:ascii="Traditional Arabic" w:hAnsi="Traditional Arabic" w:cs="Traditional Arabic" w:hint="cs"/>
          <w:b/>
          <w:bCs/>
          <w:sz w:val="44"/>
          <w:szCs w:val="44"/>
          <w:rtl/>
        </w:rPr>
        <w:t xml:space="preserve"> فتربى الأسر على الاقتصاد  فكلوا واشربوا ولا تسرفوا</w:t>
      </w:r>
      <w:r w:rsidRPr="00412B95">
        <w:rPr>
          <w:rFonts w:ascii="Traditional Arabic" w:hAnsi="Traditional Arabic" w:cs="Traditional Arabic" w:hint="cs"/>
          <w:b/>
          <w:bCs/>
          <w:sz w:val="44"/>
          <w:szCs w:val="44"/>
          <w:rtl/>
        </w:rPr>
        <w:t xml:space="preserve"> .</w:t>
      </w:r>
    </w:p>
    <w:p w:rsidR="007B7A51" w:rsidRPr="00412B95" w:rsidRDefault="007B7A51" w:rsidP="00412B95">
      <w:pPr>
        <w:spacing w:after="0" w:line="240" w:lineRule="auto"/>
        <w:jc w:val="both"/>
        <w:rPr>
          <w:rFonts w:ascii="Traditional Arabic" w:hAnsi="Traditional Arabic" w:cs="Traditional Arabic"/>
          <w:b/>
          <w:bCs/>
          <w:sz w:val="44"/>
          <w:szCs w:val="44"/>
          <w:rtl/>
        </w:rPr>
      </w:pPr>
      <w:r w:rsidRPr="00412B95">
        <w:rPr>
          <w:rFonts w:ascii="Traditional Arabic" w:hAnsi="Traditional Arabic" w:cs="Traditional Arabic"/>
          <w:b/>
          <w:bCs/>
          <w:sz w:val="44"/>
          <w:szCs w:val="44"/>
          <w:rtl/>
        </w:rPr>
        <w:t>ثم صلوا وسلموا على نبيكم محمد صاحب الحوض والشفاعة ، اللهم صل وسلم على عبدك ورسولك نبينا محمد وارض اللهم عن خلفائه الراشدين..</w:t>
      </w:r>
    </w:p>
    <w:p w:rsidR="006126BC" w:rsidRPr="00412B95" w:rsidRDefault="00412B95" w:rsidP="00412B95">
      <w:pPr>
        <w:spacing w:after="0" w:line="240" w:lineRule="auto"/>
        <w:ind w:left="-58"/>
        <w:jc w:val="both"/>
        <w:rPr>
          <w:rFonts w:ascii="Traditional Arabic" w:hAnsi="Traditional Arabic" w:cs="Traditional Arabic"/>
          <w:b/>
          <w:bCs/>
          <w:sz w:val="44"/>
          <w:szCs w:val="44"/>
        </w:rPr>
      </w:pPr>
      <w:r>
        <w:rPr>
          <w:rFonts w:ascii="Traditional Arabic" w:hAnsi="Traditional Arabic" w:cs="Traditional Arabic" w:hint="cs"/>
          <w:b/>
          <w:bCs/>
          <w:sz w:val="44"/>
          <w:szCs w:val="44"/>
          <w:rtl/>
        </w:rPr>
        <w:t>اللهم آمنا في دورنا وأصلح ولاة أمورنا ..</w:t>
      </w:r>
    </w:p>
    <w:sectPr w:rsidR="006126BC" w:rsidRPr="00412B95" w:rsidSect="00C472FB">
      <w:footerReference w:type="default" r:id="rId7"/>
      <w:pgSz w:w="11906" w:h="16838"/>
      <w:pgMar w:top="426" w:right="991" w:bottom="568" w:left="1134"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49D" w:rsidRDefault="00E1349D" w:rsidP="00A27C4E">
      <w:pPr>
        <w:spacing w:after="0" w:line="240" w:lineRule="auto"/>
      </w:pPr>
      <w:r>
        <w:separator/>
      </w:r>
    </w:p>
  </w:endnote>
  <w:endnote w:type="continuationSeparator" w:id="0">
    <w:p w:rsidR="00E1349D" w:rsidRDefault="00E1349D" w:rsidP="00A27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42114199"/>
      <w:docPartObj>
        <w:docPartGallery w:val="Page Numbers (Bottom of Page)"/>
        <w:docPartUnique/>
      </w:docPartObj>
    </w:sdtPr>
    <w:sdtEndPr/>
    <w:sdtContent>
      <w:p w:rsidR="00A27C4E" w:rsidRDefault="00A27C4E">
        <w:pPr>
          <w:pStyle w:val="a4"/>
          <w:jc w:val="center"/>
        </w:pPr>
        <w:r>
          <w:fldChar w:fldCharType="begin"/>
        </w:r>
        <w:r>
          <w:instrText>PAGE   \* MERGEFORMAT</w:instrText>
        </w:r>
        <w:r>
          <w:fldChar w:fldCharType="separate"/>
        </w:r>
        <w:r w:rsidR="00EC2072" w:rsidRPr="00EC2072">
          <w:rPr>
            <w:noProof/>
            <w:rtl/>
            <w:lang w:val="ar-SA"/>
          </w:rPr>
          <w:t>4</w:t>
        </w:r>
        <w:r>
          <w:fldChar w:fldCharType="end"/>
        </w:r>
      </w:p>
    </w:sdtContent>
  </w:sdt>
  <w:p w:rsidR="00A27C4E" w:rsidRDefault="00A27C4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49D" w:rsidRDefault="00E1349D" w:rsidP="00A27C4E">
      <w:pPr>
        <w:spacing w:after="0" w:line="240" w:lineRule="auto"/>
      </w:pPr>
      <w:r>
        <w:separator/>
      </w:r>
    </w:p>
  </w:footnote>
  <w:footnote w:type="continuationSeparator" w:id="0">
    <w:p w:rsidR="00E1349D" w:rsidRDefault="00E1349D" w:rsidP="00A27C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283"/>
    <w:rsid w:val="00014099"/>
    <w:rsid w:val="0006088C"/>
    <w:rsid w:val="001535BC"/>
    <w:rsid w:val="00160D76"/>
    <w:rsid w:val="00266BD6"/>
    <w:rsid w:val="002A6884"/>
    <w:rsid w:val="00313A8F"/>
    <w:rsid w:val="003B3AA6"/>
    <w:rsid w:val="00405CFD"/>
    <w:rsid w:val="00412B95"/>
    <w:rsid w:val="00444A94"/>
    <w:rsid w:val="004A1A89"/>
    <w:rsid w:val="004F6093"/>
    <w:rsid w:val="00553C62"/>
    <w:rsid w:val="005B5027"/>
    <w:rsid w:val="005D5FB6"/>
    <w:rsid w:val="00604492"/>
    <w:rsid w:val="006126BC"/>
    <w:rsid w:val="00667580"/>
    <w:rsid w:val="00757B00"/>
    <w:rsid w:val="007957DB"/>
    <w:rsid w:val="007B7A51"/>
    <w:rsid w:val="008A0A1A"/>
    <w:rsid w:val="009D503C"/>
    <w:rsid w:val="00A27C4E"/>
    <w:rsid w:val="00AE1393"/>
    <w:rsid w:val="00B254ED"/>
    <w:rsid w:val="00B478C4"/>
    <w:rsid w:val="00BE0D82"/>
    <w:rsid w:val="00C45A72"/>
    <w:rsid w:val="00C472FB"/>
    <w:rsid w:val="00C90578"/>
    <w:rsid w:val="00CB6333"/>
    <w:rsid w:val="00CC7D4D"/>
    <w:rsid w:val="00CE75B8"/>
    <w:rsid w:val="00D502A5"/>
    <w:rsid w:val="00D857EC"/>
    <w:rsid w:val="00E04283"/>
    <w:rsid w:val="00E1349D"/>
    <w:rsid w:val="00E77611"/>
    <w:rsid w:val="00E917D5"/>
    <w:rsid w:val="00E91D36"/>
    <w:rsid w:val="00EC2072"/>
    <w:rsid w:val="00F424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7C4E"/>
    <w:pPr>
      <w:tabs>
        <w:tab w:val="center" w:pos="4153"/>
        <w:tab w:val="right" w:pos="8306"/>
      </w:tabs>
      <w:spacing w:after="0" w:line="240" w:lineRule="auto"/>
    </w:pPr>
  </w:style>
  <w:style w:type="character" w:customStyle="1" w:styleId="Char">
    <w:name w:val="رأس الصفحة Char"/>
    <w:basedOn w:val="a0"/>
    <w:link w:val="a3"/>
    <w:uiPriority w:val="99"/>
    <w:rsid w:val="00A27C4E"/>
  </w:style>
  <w:style w:type="paragraph" w:styleId="a4">
    <w:name w:val="footer"/>
    <w:basedOn w:val="a"/>
    <w:link w:val="Char0"/>
    <w:uiPriority w:val="99"/>
    <w:unhideWhenUsed/>
    <w:rsid w:val="00A27C4E"/>
    <w:pPr>
      <w:tabs>
        <w:tab w:val="center" w:pos="4153"/>
        <w:tab w:val="right" w:pos="8306"/>
      </w:tabs>
      <w:spacing w:after="0" w:line="240" w:lineRule="auto"/>
    </w:pPr>
  </w:style>
  <w:style w:type="character" w:customStyle="1" w:styleId="Char0">
    <w:name w:val="تذييل الصفحة Char"/>
    <w:basedOn w:val="a0"/>
    <w:link w:val="a4"/>
    <w:uiPriority w:val="99"/>
    <w:rsid w:val="00A27C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7C4E"/>
    <w:pPr>
      <w:tabs>
        <w:tab w:val="center" w:pos="4153"/>
        <w:tab w:val="right" w:pos="8306"/>
      </w:tabs>
      <w:spacing w:after="0" w:line="240" w:lineRule="auto"/>
    </w:pPr>
  </w:style>
  <w:style w:type="character" w:customStyle="1" w:styleId="Char">
    <w:name w:val="رأس الصفحة Char"/>
    <w:basedOn w:val="a0"/>
    <w:link w:val="a3"/>
    <w:uiPriority w:val="99"/>
    <w:rsid w:val="00A27C4E"/>
  </w:style>
  <w:style w:type="paragraph" w:styleId="a4">
    <w:name w:val="footer"/>
    <w:basedOn w:val="a"/>
    <w:link w:val="Char0"/>
    <w:uiPriority w:val="99"/>
    <w:unhideWhenUsed/>
    <w:rsid w:val="00A27C4E"/>
    <w:pPr>
      <w:tabs>
        <w:tab w:val="center" w:pos="4153"/>
        <w:tab w:val="right" w:pos="8306"/>
      </w:tabs>
      <w:spacing w:after="0" w:line="240" w:lineRule="auto"/>
    </w:pPr>
  </w:style>
  <w:style w:type="character" w:customStyle="1" w:styleId="Char0">
    <w:name w:val="تذييل الصفحة Char"/>
    <w:basedOn w:val="a0"/>
    <w:link w:val="a4"/>
    <w:uiPriority w:val="99"/>
    <w:rsid w:val="00A27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4</Pages>
  <Words>812</Words>
  <Characters>4634</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manal tu</cp:lastModifiedBy>
  <cp:revision>29</cp:revision>
  <cp:lastPrinted>2025-03-27T12:15:00Z</cp:lastPrinted>
  <dcterms:created xsi:type="dcterms:W3CDTF">2017-06-15T11:16:00Z</dcterms:created>
  <dcterms:modified xsi:type="dcterms:W3CDTF">2025-03-27T12:15:00Z</dcterms:modified>
</cp:coreProperties>
</file>