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87C9" w14:textId="647960E5" w:rsidR="007B5472" w:rsidRPr="008B4690" w:rsidRDefault="007B5472" w:rsidP="008B4690">
      <w:pPr>
        <w:shd w:val="clear" w:color="auto" w:fill="FFFFFF" w:themeFill="background1"/>
        <w:spacing w:after="24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الخطبة الأولى</w:t>
      </w:r>
      <w:r w:rsidR="00540737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/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</w:t>
      </w:r>
      <w:r w:rsidR="00822B9E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"</w:t>
      </w:r>
      <w:r w:rsidR="00DF2196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الأب والأم </w:t>
      </w:r>
      <w:r w:rsidR="00822B9E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="00DF2196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شمس</w:t>
      </w:r>
      <w:r w:rsidR="00822B9E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ك</w:t>
      </w:r>
      <w:r w:rsidR="00DF2196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="00822B9E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وقمرك</w:t>
      </w:r>
      <w:r w:rsidR="00822B9E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>"</w:t>
      </w:r>
      <w:r w:rsidR="00F04742" w:rsidRPr="008B4690">
        <w:rPr>
          <w:rFonts w:ascii="Traditional Arabic" w:eastAsia="Times New Roman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     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</w:t>
      </w:r>
      <w:r w:rsidR="00822B9E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15</w:t>
      </w:r>
      <w:r w:rsidR="00E33ED9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/ </w:t>
      </w:r>
      <w:r w:rsidR="00822B9E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2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/</w:t>
      </w:r>
      <w:r w:rsidR="00E33ED9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144</w:t>
      </w:r>
      <w:r w:rsidR="00822B9E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7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ه</w:t>
      </w:r>
      <w:r w:rsidR="00567674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ـ</w:t>
      </w:r>
    </w:p>
    <w:p w14:paraId="3A6006A2" w14:textId="77777777" w:rsidR="00C6238D" w:rsidRPr="008B4690" w:rsidRDefault="007B5472" w:rsidP="008B4690">
      <w:pPr>
        <w:shd w:val="clear" w:color="auto" w:fill="FFFFFF" w:themeFill="background1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الحمد</w:t>
      </w:r>
      <w:r w:rsidR="00570584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لله </w:t>
      </w:r>
      <w:r w:rsidR="00570584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الولي الحميد ، يهدي من يشاء إلى صراط مستقيم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، وأشهد أن لا إله إلا الله </w:t>
      </w:r>
      <w:r w:rsidR="00667F2C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وحده لا شريك له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ذو العرش المجيد</w:t>
      </w:r>
      <w:r w:rsidR="00570584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،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وأشهد أن نبينا محمدا عبد الله ورسوله صلى الله وسلم وبارك عليه وعلى آله وأصحابه وأزواجه ومن تبعهم بإحسان على يوم الدين</w:t>
      </w:r>
      <w:r w:rsidR="00C6238D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 ..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أما بعد</w:t>
      </w:r>
      <w:r w:rsidR="00C6238D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..</w:t>
      </w:r>
    </w:p>
    <w:p w14:paraId="10EB3BD0" w14:textId="77777777" w:rsidR="00B76BC3" w:rsidRPr="008B4690" w:rsidRDefault="00B76BC3" w:rsidP="008B469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{يَا أَيُّهَا الَّذِينَ آمَنُوا اتَّقُوا اللَّهَ وَلْتَنْظُرْ نَفْسٌ مَا قَدَّمَتْ لِغَدٍ وَاتَّقُوا اللَّهَ إِنَّ اللَّهَ خَبِيرٌ بِمَا تَعْمَلُونَ}</w:t>
      </w:r>
    </w:p>
    <w:p w14:paraId="5184534E" w14:textId="08302E64" w:rsidR="00604CA4" w:rsidRPr="008B4690" w:rsidRDefault="008B4690" w:rsidP="008B469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أخرج البخاري ومسلمٌ </w:t>
      </w:r>
      <w:r w:rsidR="002B7715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عن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عَبْدِ اللَّهِ بْنِ عُمَرَ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</w:t>
      </w:r>
      <w:r w:rsidR="00604CA4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رَضِيَ اللَّهُ عَنْهُمَا، عَنِ النَّبِيِّ </w:t>
      </w:r>
      <w:r w:rsidR="00865C42" w:rsidRPr="008B4690">
        <w:rPr>
          <w:rFonts w:ascii="Traditional Arabic" w:hAnsi="Traditional Arabic"/>
          <w:b/>
          <w:bCs/>
          <w:color w:val="auto"/>
          <w:sz w:val="46"/>
          <w:szCs w:val="46"/>
        </w:rPr>
        <w:sym w:font="AGA Arabesque" w:char="F072"/>
      </w:r>
      <w:r w:rsidR="00865C42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="00604CA4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، قَالَ: " </w:t>
      </w:r>
      <w:r w:rsidR="00865C42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بَيْنَمَا ثَلَاثَةُ نَفَرٍ </w:t>
      </w:r>
      <w:r w:rsidR="00604CA4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يَمْشُونَ فَأَصَابَهُمُ المَطَرُ، فَدَخَلُوا فِي غَارٍ ، فَانْحَطَّتْ عَلَيْهِمْ صَخْرَةٌ،: فَقَالَ بَعْضُهُمْ لِبَعْضٍ: ادْعُوا اللَّهَ بِأَفْضَلِ عَمَلٍ عَمِلْتُمُوهُ، فَقَالَ أَحَدُهُمْ: اللَّهُمَّ إِنِّي كَانَ لِي أَبَوَانِ شَيْخَانِ كَبِيرَانِ،</w:t>
      </w:r>
      <w:r w:rsidR="00865C42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="00865C42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وَلِي صِبْيَةٌ صِغَارٌ أَرْعَى عَلَيْهِمْ، فَإِذَا أَرَحْتُ عَلَيْهِمْ، حَلَبْتُ، فَبَدَأْتُ بِوَالِدَيَّ، فَسَقَيْتُهُمَا قَبْلَ بَنِيَّ، وَأَنَّهُ نَأَى بِي ذَاتَ يَوْمٍ َ</w:t>
      </w:r>
      <w:r w:rsidR="00865C42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ف</w:t>
      </w:r>
      <w:r w:rsidR="00865C42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احْتَبَسْتُ ، فَلَمْ آتِ حَتَّى أَمْسَيْتُ، فَوَجَدْتُهُمَا قَدْ نَامَا، فَحَلَبْتُ كَمَا كُنْتُ أَحْلُبُ، فَجِئْتُ  فَقُمْتُ عِنْدَ </w:t>
      </w:r>
      <w:proofErr w:type="spellStart"/>
      <w:r w:rsidR="00865C42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رُءُوسِهِمَا</w:t>
      </w:r>
      <w:proofErr w:type="spellEnd"/>
      <w:r w:rsidR="00865C42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أَكْرَهُ أَنْ أُوقِظَهُمَا مِنْ نَوْمِهِمَا، وَأَكْرَهُ أَنْ أَسْقِيَ الصِّبْيَةَ قَبْلَهُمَا، وَالصِّبْيَةُ </w:t>
      </w:r>
      <w:proofErr w:type="spellStart"/>
      <w:r w:rsidR="00865C42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يَتَضَاغَوْنَ</w:t>
      </w:r>
      <w:proofErr w:type="spellEnd"/>
      <w:r w:rsidR="00865C42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عِنْدَ قَدَمَيَّ، فَلَمْ يَزَلْ ذَلِكَ دَأْبِي وَدَأْبَهُمْ حَتَّى طَلَعَ الْفَجْرُ،</w:t>
      </w:r>
      <w:r w:rsidR="00604CA4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اللَّهُمَّ إِنْ كُنْتَ تَعْلَمُ أَنِّي فَعَلْتُ ذَلِكَ ابْتِغَاءَ وَجْهِكَ، فَافْرُجْ عَنَّا فُرْجَةً نَرَى مِنْهَا السَّمَاءَ، قَالَ: فَفُرِجَ عَنْهُمْ</w:t>
      </w:r>
      <w:r w:rsidR="00604CA4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.</w:t>
      </w:r>
      <w:r w:rsidR="00865C42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.</w:t>
      </w:r>
    </w:p>
    <w:p w14:paraId="639152C4" w14:textId="1AAEF1BC" w:rsidR="00055007" w:rsidRPr="008B4690" w:rsidRDefault="00055007" w:rsidP="008B469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الوالدان فرج</w:t>
      </w:r>
      <w:r w:rsid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ٌ</w:t>
      </w: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لك بعد الشدة .. وملاذ</w:t>
      </w:r>
      <w:r w:rsid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ٌ</w:t>
      </w: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لك عند الغربة </w:t>
      </w:r>
      <w:r w:rsidR="009D4215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، وسبب</w:t>
      </w:r>
      <w:r w:rsid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ٌ</w:t>
      </w:r>
      <w:r w:rsidR="009D4215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في دخولك الجنة ..</w:t>
      </w:r>
    </w:p>
    <w:p w14:paraId="2F3D8FC4" w14:textId="77777777" w:rsidR="008B4690" w:rsidRPr="008B4690" w:rsidRDefault="00C733D2" w:rsidP="008B469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ه</w:t>
      </w:r>
      <w:r w:rsidR="009D4215" w:rsidRPr="009D4215">
        <w:rPr>
          <w:rFonts w:ascii="Traditional Arabic" w:hAnsi="Traditional Arabic"/>
          <w:b/>
          <w:bCs/>
          <w:color w:val="auto"/>
          <w:sz w:val="46"/>
          <w:szCs w:val="46"/>
          <w:rtl/>
        </w:rPr>
        <w:t>ما اليد التي تمتد إليك في الظلام، لتنتشلك من وحل اليأس</w:t>
      </w:r>
      <w:r w:rsidR="008B4690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..</w:t>
      </w:r>
    </w:p>
    <w:p w14:paraId="1932525F" w14:textId="67C11017" w:rsidR="009D4215" w:rsidRPr="008B4690" w:rsidRDefault="009D4215" w:rsidP="008B4690">
      <w:pPr>
        <w:shd w:val="clear" w:color="auto" w:fill="FFFFFF" w:themeFill="background1"/>
        <w:spacing w:after="240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9D4215">
        <w:rPr>
          <w:rFonts w:ascii="Traditional Arabic" w:hAnsi="Traditional Arabic"/>
          <w:b/>
          <w:bCs/>
          <w:color w:val="auto"/>
          <w:sz w:val="46"/>
          <w:szCs w:val="46"/>
          <w:rtl/>
        </w:rPr>
        <w:t>وهما الصوت الذي يهمس في أذنك بالدعاء، فيفتح لك أبواب السماء</w:t>
      </w:r>
      <w:r w:rsidRPr="009D4215">
        <w:rPr>
          <w:rFonts w:ascii="Traditional Arabic" w:hAnsi="Traditional Arabic"/>
          <w:b/>
          <w:bCs/>
          <w:color w:val="auto"/>
          <w:sz w:val="46"/>
          <w:szCs w:val="46"/>
        </w:rPr>
        <w:t>.</w:t>
      </w:r>
    </w:p>
    <w:p w14:paraId="107F8D57" w14:textId="6489F46C" w:rsidR="00C733D2" w:rsidRPr="00822B9E" w:rsidRDefault="00C733D2" w:rsidP="008B469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C733D2">
        <w:rPr>
          <w:rFonts w:ascii="Traditional Arabic" w:hAnsi="Traditional Arabic"/>
          <w:b/>
          <w:bCs/>
          <w:color w:val="auto"/>
          <w:sz w:val="44"/>
          <w:szCs w:val="44"/>
          <w:rtl/>
        </w:rPr>
        <w:lastRenderedPageBreak/>
        <w:t>الأب: جبلٌ شامخٌ في وجهِ الرياح</w:t>
      </w:r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، </w:t>
      </w:r>
      <w:r w:rsidR="00AA1999" w:rsidRPr="00822B9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وسندٌ </w:t>
      </w:r>
      <w:r w:rsidR="00AA1999"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عالٍ</w:t>
      </w:r>
      <w:r w:rsidR="00AA1999" w:rsidRPr="00822B9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في دروبِ الحياةِ</w:t>
      </w:r>
      <w:r w:rsidR="00AA1999"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، </w:t>
      </w:r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فإذا</w:t>
      </w:r>
      <w:r w:rsidRPr="00C733D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AA1999"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ما </w:t>
      </w:r>
      <w:r w:rsidRPr="00C733D2">
        <w:rPr>
          <w:rFonts w:ascii="Traditional Arabic" w:hAnsi="Traditional Arabic"/>
          <w:b/>
          <w:bCs/>
          <w:color w:val="auto"/>
          <w:sz w:val="44"/>
          <w:szCs w:val="44"/>
          <w:rtl/>
        </w:rPr>
        <w:t>قستْ علي</w:t>
      </w:r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ك</w:t>
      </w:r>
      <w:r w:rsidRPr="00C733D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الأيامُ، وأظلمتْ علي</w:t>
      </w:r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ك</w:t>
      </w:r>
      <w:r w:rsidRPr="00C733D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الليالي، وجد</w:t>
      </w:r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تَ</w:t>
      </w:r>
      <w:r w:rsidRPr="00C733D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في أبيِ</w:t>
      </w:r>
      <w:r w:rsidR="00AA1999"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ك</w:t>
      </w:r>
      <w:r w:rsidRPr="00C733D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AA1999"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قلباً ذا عزيمة وصبرٍ تسند عليه</w:t>
      </w:r>
      <w:r w:rsidRPr="00C733D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ظهرَ</w:t>
      </w:r>
      <w:r w:rsidR="00AA1999"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ك</w:t>
      </w:r>
      <w:r w:rsidRPr="00C733D2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 ويدًا قويةً تمسحُ غبارَ الهزيمةِ عن قلبِ</w:t>
      </w:r>
      <w:r w:rsidR="00AA1999"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ك.</w:t>
      </w:r>
      <w:r w:rsidRPr="00C733D2">
        <w:rPr>
          <w:rFonts w:ascii="Traditional Arabic" w:hAnsi="Traditional Arabic"/>
          <w:b/>
          <w:bCs/>
          <w:color w:val="auto"/>
          <w:sz w:val="44"/>
          <w:szCs w:val="44"/>
          <w:rtl/>
        </w:rPr>
        <w:t>.</w:t>
      </w:r>
      <w:r w:rsidR="00AA1999"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ولسان حاله ومشاعر قلبه تنشدك ..</w:t>
      </w:r>
      <w:r w:rsidRPr="00C733D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</w:p>
    <w:p w14:paraId="1CE0FFD3" w14:textId="77777777" w:rsidR="00C733D2" w:rsidRPr="00C733D2" w:rsidRDefault="00C733D2" w:rsidP="008B469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proofErr w:type="spellStart"/>
      <w:r w:rsidRPr="00C733D2">
        <w:rPr>
          <w:rFonts w:ascii="Traditional Arabic" w:hAnsi="Traditional Arabic"/>
          <w:b/>
          <w:bCs/>
          <w:color w:val="auto"/>
          <w:sz w:val="44"/>
          <w:szCs w:val="44"/>
          <w:rtl/>
        </w:rPr>
        <w:t>غَذَوْتُكَ</w:t>
      </w:r>
      <w:proofErr w:type="spellEnd"/>
      <w:r w:rsidRPr="00C733D2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مَوْلوداً وعُلْتُكَ يافعاً ... تُعَلُّ بمَا أُدْنِي إليْكَ وتُنْهَلُ</w:t>
      </w:r>
    </w:p>
    <w:p w14:paraId="7EC30768" w14:textId="77777777" w:rsidR="00C733D2" w:rsidRPr="00C733D2" w:rsidRDefault="00C733D2" w:rsidP="008B469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C733D2">
        <w:rPr>
          <w:rFonts w:ascii="Traditional Arabic" w:hAnsi="Traditional Arabic"/>
          <w:b/>
          <w:bCs/>
          <w:color w:val="auto"/>
          <w:sz w:val="44"/>
          <w:szCs w:val="44"/>
          <w:rtl/>
        </w:rPr>
        <w:t>إذا ليْلةٌ نابَتْكَ بالشَّكوِ لمْ أَبِتْ ... لِشَكْواكَ إلاَّ ساهِراً أتَمَلْمَلُ</w:t>
      </w:r>
    </w:p>
    <w:p w14:paraId="1B00251B" w14:textId="77777777" w:rsidR="00C733D2" w:rsidRPr="00822B9E" w:rsidRDefault="00C733D2" w:rsidP="008B469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C733D2">
        <w:rPr>
          <w:rFonts w:ascii="Traditional Arabic" w:hAnsi="Traditional Arabic"/>
          <w:b/>
          <w:bCs/>
          <w:color w:val="auto"/>
          <w:sz w:val="44"/>
          <w:szCs w:val="44"/>
          <w:rtl/>
        </w:rPr>
        <w:t>كأني أنا المَطروقُ دونَكَ بالذي ... طُرقْتَ به دُوني وعَيْنِيَ تَهْمُلُ</w:t>
      </w:r>
    </w:p>
    <w:p w14:paraId="1917E565" w14:textId="313FAEAC" w:rsidR="00C733D2" w:rsidRPr="00822B9E" w:rsidRDefault="00265573" w:rsidP="008B4690">
      <w:pPr>
        <w:shd w:val="clear" w:color="auto" w:fill="FFFFFF" w:themeFill="background1"/>
        <w:spacing w:after="24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قال </w:t>
      </w:r>
      <w:r w:rsidRPr="00822B9E">
        <w:rPr>
          <w:rFonts w:ascii="Traditional Arabic" w:hAnsi="Traditional Arabic"/>
          <w:b/>
          <w:bCs/>
          <w:color w:val="auto"/>
          <w:sz w:val="44"/>
          <w:szCs w:val="44"/>
        </w:rPr>
        <w:sym w:font="KFGQPC Arabic Symbols 01" w:char="F06D"/>
      </w:r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"</w:t>
      </w:r>
      <w:r w:rsidRPr="00265573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الوَالِدُ أَوْسَطُ أَبْوَابِ الجَنَّةِ، فَإِنْ شِئْتَ فَأَضِعْ ذَلِكَ البَابَ أَوْ احْفَظْهُ</w:t>
      </w:r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"</w:t>
      </w:r>
      <w:r w:rsidRPr="00265573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قَالَ</w:t>
      </w:r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الترمذي</w:t>
      </w:r>
      <w:r w:rsidRPr="00265573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: </w:t>
      </w:r>
      <w:r w:rsidRPr="00822B9E">
        <w:rPr>
          <w:rFonts w:ascii="Traditional Arabic" w:hAnsi="Traditional Arabic"/>
          <w:b/>
          <w:bCs/>
          <w:color w:val="auto"/>
          <w:sz w:val="44"/>
          <w:szCs w:val="44"/>
          <w:rtl/>
        </w:rPr>
        <w:t>هَذَا حَدِيثٌ صَحِيحٌ</w:t>
      </w:r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14:paraId="2FE08BD3" w14:textId="085DFF4D" w:rsidR="00C733D2" w:rsidRPr="00822B9E" w:rsidRDefault="00C733D2" w:rsidP="008F73D5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C733D2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الأبُ ليسَ مجردَ سندٍ مادي، بل هو بوصلةٌ تُشيرُ دائمًا إلى طريقِ الحقِ والخيرِ، وصوتٌ يُنيرُ العقلَ والروحَ. صمتهُ حكمةٌ، وكفاحهُ أملٌ، وحبّهُ أمانٌ يملأُ الفراغَ</w:t>
      </w:r>
      <w:r w:rsidRPr="00C733D2">
        <w:rPr>
          <w:rFonts w:ascii="Traditional Arabic" w:hAnsi="Traditional Arabic"/>
          <w:b/>
          <w:bCs/>
          <w:color w:val="auto"/>
          <w:sz w:val="44"/>
          <w:szCs w:val="44"/>
        </w:rPr>
        <w:t>.</w:t>
      </w:r>
    </w:p>
    <w:p w14:paraId="079F9E54" w14:textId="31527615" w:rsidR="00483A29" w:rsidRPr="00822B9E" w:rsidRDefault="00265573" w:rsidP="008F73D5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لا</w:t>
      </w:r>
      <w:r w:rsidRPr="00822B9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يسخط عليك</w:t>
      </w:r>
      <w:r w:rsidR="002543FF"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والدك</w:t>
      </w:r>
      <w:r w:rsidRPr="00822B9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فتهلك، ولا يغضب عليك فتشقى، ولا يدعو عليك فتمحق بركةُ حياتك.</w:t>
      </w:r>
      <w:r w:rsidR="00483A29"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وفي حديث</w:t>
      </w:r>
      <w:r w:rsidR="00483A29" w:rsidRPr="00822B9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أبي هريرة </w:t>
      </w:r>
      <w:r w:rsidR="00483A29" w:rsidRPr="00822B9E">
        <w:rPr>
          <w:rFonts w:ascii="Traditional Arabic" w:hAnsi="Traditional Arabic" w:hint="cs"/>
          <w:b/>
          <w:bCs/>
          <w:color w:val="auto"/>
          <w:sz w:val="44"/>
          <w:szCs w:val="44"/>
        </w:rPr>
        <w:sym w:font="KFGQPC Arabic Symbols 01" w:char="F068"/>
      </w:r>
      <w:r w:rsidR="00483A29"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483A29" w:rsidRPr="00822B9E">
        <w:rPr>
          <w:rFonts w:ascii="Traditional Arabic" w:hAnsi="Traditional Arabic"/>
          <w:b/>
          <w:bCs/>
          <w:color w:val="auto"/>
          <w:sz w:val="44"/>
          <w:szCs w:val="44"/>
          <w:rtl/>
        </w:rPr>
        <w:t>: "ثلاثُ دَعَواتٍ مُستجاباتٌ لا شَكَّ فيهنَّ: دعوةُ الوالدِ، ودعوةُ المسافر، ودعوةُ المظلوم"</w:t>
      </w:r>
      <w:r w:rsidR="00483A29"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أخرجه </w:t>
      </w:r>
      <w:proofErr w:type="spellStart"/>
      <w:r w:rsidR="00483A29"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ابوداود</w:t>
      </w:r>
      <w:proofErr w:type="spellEnd"/>
    </w:p>
    <w:p w14:paraId="7D00D838" w14:textId="4EB612EB" w:rsidR="00FF2228" w:rsidRPr="00822B9E" w:rsidRDefault="00265573" w:rsidP="008B4690">
      <w:pPr>
        <w:shd w:val="clear" w:color="auto" w:fill="FFFFFF" w:themeFill="background1"/>
        <w:spacing w:after="24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822B9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وإذا رضي عنك والدك ، رضي الله عنك </w:t>
      </w:r>
      <w:proofErr w:type="spellStart"/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فافلحت</w:t>
      </w:r>
      <w:proofErr w:type="spellEnd"/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ووقفت وسع</w:t>
      </w:r>
      <w:r w:rsidR="00483A29"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د</w:t>
      </w:r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ت.. وعند الترمذي "</w:t>
      </w:r>
      <w:r w:rsidRPr="00822B9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رِضَى الرَّبِّ فِي رِضَى الوَالِدِ، وَسَخَطُ الرَّبِّ فِي سَخَطِ الْوَالِدِ.</w:t>
      </w:r>
    </w:p>
    <w:p w14:paraId="5A6A8C55" w14:textId="3EE377FB" w:rsidR="00CC73AA" w:rsidRPr="00822B9E" w:rsidRDefault="005E262C" w:rsidP="008B469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822B9E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وإذا كان أبوك شمسًا يضيء لك دروبَ الحياة، فإن أمك قمرٌ يرافقكَ في لياليها المظلمة.</w:t>
      </w:r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  <w:r w:rsidR="008F73D5"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83107A"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وتؤانسك في مخاوفها المفزعة..</w:t>
      </w:r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822B9E">
        <w:rPr>
          <w:rFonts w:ascii="Traditional Arabic" w:hAnsi="Traditional Arabic"/>
          <w:b/>
          <w:bCs/>
          <w:color w:val="auto"/>
          <w:sz w:val="44"/>
          <w:szCs w:val="44"/>
          <w:rtl/>
        </w:rPr>
        <w:t>تُه</w:t>
      </w:r>
      <w:r w:rsidR="008F73D5"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َ</w:t>
      </w:r>
      <w:r w:rsidRPr="00822B9E">
        <w:rPr>
          <w:rFonts w:ascii="Traditional Arabic" w:hAnsi="Traditional Arabic"/>
          <w:b/>
          <w:bCs/>
          <w:color w:val="auto"/>
          <w:sz w:val="44"/>
          <w:szCs w:val="44"/>
          <w:rtl/>
        </w:rPr>
        <w:t>دئُ روعَكَ، وتُس</w:t>
      </w:r>
      <w:r w:rsidR="008F73D5"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َ</w:t>
      </w:r>
      <w:r w:rsidRPr="00822B9E">
        <w:rPr>
          <w:rFonts w:ascii="Traditional Arabic" w:hAnsi="Traditional Arabic"/>
          <w:b/>
          <w:bCs/>
          <w:color w:val="auto"/>
          <w:sz w:val="44"/>
          <w:szCs w:val="44"/>
          <w:rtl/>
        </w:rPr>
        <w:t>كّنُ آلامَكَ</w:t>
      </w:r>
      <w:r w:rsidRPr="00822B9E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، وترعى</w:t>
      </w:r>
      <w:r w:rsidR="0083107A"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شؤونك</w:t>
      </w:r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..</w:t>
      </w:r>
    </w:p>
    <w:p w14:paraId="007EF919" w14:textId="7EB3FFD5" w:rsidR="00FF2228" w:rsidRPr="00822B9E" w:rsidRDefault="005E262C" w:rsidP="008B469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822B9E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822B9E">
        <w:rPr>
          <w:rFonts w:ascii="Traditional Arabic" w:hAnsi="Traditional Arabic"/>
          <w:b/>
          <w:bCs/>
          <w:color w:val="auto"/>
          <w:sz w:val="44"/>
          <w:szCs w:val="44"/>
          <w:rtl/>
        </w:rPr>
        <w:t>في حضنها تجد ملاذاً، وفي صوتها تجد سكوناً، وفي دعائها تجد حصناً منيعاً</w:t>
      </w:r>
      <w:r w:rsidRPr="00822B9E">
        <w:rPr>
          <w:rFonts w:ascii="Traditional Arabic" w:hAnsi="Traditional Arabic"/>
          <w:b/>
          <w:bCs/>
          <w:color w:val="auto"/>
          <w:sz w:val="44"/>
          <w:szCs w:val="44"/>
        </w:rPr>
        <w:t>.</w:t>
      </w:r>
    </w:p>
    <w:p w14:paraId="066E24F8" w14:textId="77777777" w:rsidR="00A66F86" w:rsidRPr="008B4690" w:rsidRDefault="0083107A" w:rsidP="008B469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ا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لأم هي السند الذي لا يميل، والملاذ الذي لا يضيق، والرحمة التي لا تجف. </w:t>
      </w:r>
    </w:p>
    <w:p w14:paraId="47649C55" w14:textId="342E4472" w:rsidR="0083107A" w:rsidRPr="008B4690" w:rsidRDefault="00A66F86" w:rsidP="008B469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lastRenderedPageBreak/>
        <w:t xml:space="preserve"> هي مفتاحك للجنة.. قال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طَلْحَة</w:t>
      </w: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ُ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بْنِ مُعَاوِيَةَ السُّلَمِيِّ: " جِئْتُ رَسُولَ اللَّهِ </w:t>
      </w: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</w:rPr>
        <w:sym w:font="AGA Arabesque" w:char="F072"/>
      </w: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فَقُلْتُ، يَا رَسُولَ اللَّهِ، إِنِّي أُرِيدُ الْجِهَادَ مَعَكَ فِي سَبِيلِ اللَّهِ أَبْتَغِي بِذَلِكَ وَجْهَ اللَّهِ قَالَ: حَيَّةٌ أُمُّكَ؟ قُلْتُ: نَعَمْ قَالَ: الْزَمْهَا، فَأَعَدْتُ عَلَيْهِ مِرَارًا فَقَالَ: «الْزَمْ رِجْلَيْهَا</w:t>
      </w: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فَثَمَّ الْجَنَّةُ»</w:t>
      </w:r>
    </w:p>
    <w:p w14:paraId="187B604D" w14:textId="4388DF44" w:rsidR="00A66F86" w:rsidRPr="008B4690" w:rsidRDefault="0083107A" w:rsidP="008B469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إنها</w:t>
      </w:r>
      <w:r w:rsidR="00A57F24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المعلمة الأولى، والحبيبة التي تمنح الحب بلا شروط</w:t>
      </w:r>
      <w:r w:rsidR="00A57F24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، والحنان </w:t>
      </w:r>
      <w:proofErr w:type="spellStart"/>
      <w:r w:rsidR="00A57F24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بلاكتما</w:t>
      </w:r>
      <w:r w:rsidR="002543FF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ن</w:t>
      </w:r>
      <w:proofErr w:type="spellEnd"/>
      <w:r w:rsidR="002543FF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..</w:t>
      </w:r>
      <w:r w:rsidR="00A57F24" w:rsidRPr="008B4690">
        <w:rPr>
          <w:rFonts w:ascii="Traditional Arabic" w:hAnsi="Traditional Arabic"/>
          <w:b/>
          <w:bCs/>
          <w:color w:val="auto"/>
          <w:sz w:val="46"/>
          <w:szCs w:val="46"/>
        </w:rPr>
        <w:t xml:space="preserve"> </w:t>
      </w:r>
      <w:r w:rsidR="00A66F86" w:rsidRPr="008B4690">
        <w:rPr>
          <w:rFonts w:ascii="Traditional Arabic" w:eastAsia="Times New Roman" w:hAnsi="Traditional Arabic"/>
          <w:b/>
          <w:bCs/>
          <w:sz w:val="46"/>
          <w:szCs w:val="46"/>
          <w:rtl/>
          <w:lang w:eastAsia="en-US"/>
        </w:rPr>
        <w:t xml:space="preserve"> </w:t>
      </w:r>
    </w:p>
    <w:p w14:paraId="31F19713" w14:textId="1F6D67AC" w:rsidR="00A57F24" w:rsidRPr="008B4690" w:rsidRDefault="00A57F24" w:rsidP="008B469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ولم أر للخ</w:t>
      </w: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ـــــــ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لائق م</w:t>
      </w: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ـــــ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ن مح</w:t>
      </w: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ـــــــــ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لِّ </w:t>
      </w: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 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**</w:t>
      </w: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  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يُهذِّبها كحِضن الأمهات</w:t>
      </w:r>
    </w:p>
    <w:p w14:paraId="4E9B0984" w14:textId="11536339" w:rsidR="00A57F24" w:rsidRPr="008B4690" w:rsidRDefault="00A57F24" w:rsidP="008B469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فحضْن الأمّ مدرسة تسامتْ </w:t>
      </w: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 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** </w:t>
      </w: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 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بتربيةِ البن</w:t>
      </w: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ـ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ين و البن</w:t>
      </w: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ـــــ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ات </w:t>
      </w:r>
    </w:p>
    <w:p w14:paraId="217004BE" w14:textId="4497EE7A" w:rsidR="00A57F24" w:rsidRPr="008B4690" w:rsidRDefault="00A57F24" w:rsidP="008B469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واخلاقُ الوليدِ تقاس حسناً </w:t>
      </w: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   </w:t>
      </w: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** </w:t>
      </w: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  </w:t>
      </w:r>
      <w:proofErr w:type="spellStart"/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باخلاق</w:t>
      </w:r>
      <w:proofErr w:type="spellEnd"/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النساءِ الوالداتِ</w:t>
      </w:r>
    </w:p>
    <w:p w14:paraId="5DFBA3C3" w14:textId="52EDF578" w:rsidR="00DF2196" w:rsidRPr="008B4690" w:rsidRDefault="002543FF" w:rsidP="008B469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و</w:t>
      </w:r>
      <w:r w:rsidR="00DF2196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إن الرجلَ</w:t>
      </w:r>
      <w:r w:rsidR="00DF2196" w:rsidRPr="00C733D2">
        <w:rPr>
          <w:rFonts w:ascii="Traditional Arabic" w:hAnsi="Traditional Arabic"/>
          <w:b/>
          <w:bCs/>
          <w:color w:val="auto"/>
          <w:sz w:val="46"/>
          <w:szCs w:val="46"/>
          <w:rtl/>
        </w:rPr>
        <w:t xml:space="preserve"> مهما علا شأنُه اشتدتْ عزيمتُه، يظلُ طفلًا في حضنِ والديهِ، يستمدُ منهما القوةَ والحنان. </w:t>
      </w:r>
      <w:r w:rsidR="00DF2196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ف</w:t>
      </w:r>
      <w:r w:rsidR="00DF2196" w:rsidRPr="00C733D2">
        <w:rPr>
          <w:rFonts w:ascii="Traditional Arabic" w:hAnsi="Traditional Arabic"/>
          <w:b/>
          <w:bCs/>
          <w:color w:val="auto"/>
          <w:sz w:val="46"/>
          <w:szCs w:val="46"/>
          <w:rtl/>
        </w:rPr>
        <w:t>هما الهديةُ التي لا تُردُّ، والنعمةُ التي لا تُحصى، والحبُ الذي لا يشيخُ ولا يذبل</w:t>
      </w:r>
      <w:r w:rsidR="00DF2196" w:rsidRPr="00C733D2">
        <w:rPr>
          <w:rFonts w:ascii="Traditional Arabic" w:hAnsi="Traditional Arabic"/>
          <w:b/>
          <w:bCs/>
          <w:color w:val="auto"/>
          <w:sz w:val="46"/>
          <w:szCs w:val="46"/>
        </w:rPr>
        <w:t>.</w:t>
      </w:r>
      <w:r w:rsidR="00DF2196" w:rsidRPr="008B4690">
        <w:rPr>
          <w:sz w:val="46"/>
          <w:szCs w:val="46"/>
          <w:rtl/>
        </w:rPr>
        <w:t xml:space="preserve"> </w:t>
      </w:r>
      <w:r w:rsidR="00DF2196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فاستمسك بهما، ولا تغفل عنهما</w:t>
      </w:r>
      <w:r w:rsidR="00DF2196"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{وَصَاحِبْهُمَا فِي الدُّنْيَا مَعْرُوفًا}</w:t>
      </w:r>
      <w:r w:rsidR="00DF2196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.</w:t>
      </w:r>
    </w:p>
    <w:p w14:paraId="78554684" w14:textId="77777777" w:rsidR="008F73D5" w:rsidRDefault="008B4690" w:rsidP="008B469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وقد قيل </w:t>
      </w:r>
      <w:r w:rsidR="00DF2196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الأبوان يحملان عشرةً من الولد ، </w:t>
      </w:r>
      <w:proofErr w:type="spellStart"/>
      <w:r w:rsidR="00DF2196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لايكلان</w:t>
      </w:r>
      <w:proofErr w:type="spellEnd"/>
      <w:r w:rsidR="00DF2196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ولا يضجران ، وعشرةُ من الولد 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لا يحملون أماً أو أبا</w:t>
      </w:r>
      <w:r w:rsidR="00DF2196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، 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ولذا تجد كثيرا من الأولاد والبنات </w:t>
      </w:r>
      <w:r w:rsidR="00DF2196" w:rsidRPr="008B4690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يتقاسمون الخدمة والرعاية، ويتناوبون الصلة والزيارة .. </w:t>
      </w:r>
    </w:p>
    <w:p w14:paraId="5303736B" w14:textId="662A1D8A" w:rsidR="00DF2196" w:rsidRDefault="008F73D5" w:rsidP="008B4690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ومن كما البر الاقبال عليهما بكامل الاحاسيس والاهتمام ،</w:t>
      </w:r>
      <w:r w:rsidR="00822B9E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وعدم</w:t>
      </w:r>
      <w:r w:rsidR="00822B9E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الانشغال </w:t>
      </w:r>
      <w:r w:rsidR="00822B9E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و</w:t>
      </w:r>
      <w:r w:rsidR="00822B9E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التلهي عنهما بهاتف ا</w:t>
      </w:r>
      <w:r w:rsidR="00822B9E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>و وسائل تواصل بحضرتهما</w:t>
      </w:r>
      <w:r w:rsidR="00822B9E"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.. 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</w:p>
    <w:p w14:paraId="0495735D" w14:textId="77777777" w:rsidR="008F73D5" w:rsidRDefault="008F73D5" w:rsidP="008F73D5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8F73D5">
        <w:rPr>
          <w:rFonts w:ascii="Traditional Arabic" w:hAnsi="Traditional Arabic"/>
          <w:b/>
          <w:bCs/>
          <w:color w:val="auto"/>
          <w:sz w:val="46"/>
          <w:szCs w:val="46"/>
          <w:rtl/>
        </w:rPr>
        <w:t>{وَوَصَّيْنَا الْإِنْسَانَ بِوَالِدَيْهِ حَمَلَتْهُ أُمُّهُ وَهْنًا عَلَى وَهْنٍ وَفِصَالُهُ فِي عَامَيْنِ أَنِ اشْكُرْ لِي وَلِوَالِدَيْكَ إِلَيَّ الْمَصِيرُ}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</w:rPr>
        <w:t xml:space="preserve"> </w:t>
      </w:r>
    </w:p>
    <w:p w14:paraId="73EF1532" w14:textId="1F870F9A" w:rsidR="008F73D5" w:rsidRPr="008F73D5" w:rsidRDefault="00667F2C" w:rsidP="00822B9E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</w:rPr>
      </w:pPr>
      <w:r w:rsidRPr="008B4690">
        <w:rPr>
          <w:rFonts w:ascii="Traditional Arabic" w:hAnsi="Traditional Arabic"/>
          <w:b/>
          <w:bCs/>
          <w:color w:val="auto"/>
          <w:sz w:val="46"/>
          <w:szCs w:val="46"/>
          <w:rtl/>
        </w:rPr>
        <w:t>استغفر الله لي ولكم وللمسلمين فاستغفروه وتوبوا إليه إن ربكم لغفور شكور ..</w:t>
      </w:r>
    </w:p>
    <w:p w14:paraId="2188EDE7" w14:textId="77777777" w:rsidR="008C2E8D" w:rsidRPr="008F73D5" w:rsidRDefault="008C2E8D" w:rsidP="008F73D5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8F73D5">
        <w:rPr>
          <w:rFonts w:ascii="Traditional Arabic" w:hAnsi="Traditional Arabic"/>
          <w:b/>
          <w:bCs/>
          <w:color w:val="auto"/>
          <w:sz w:val="44"/>
          <w:szCs w:val="44"/>
          <w:rtl/>
        </w:rPr>
        <w:lastRenderedPageBreak/>
        <w:t>الخطبة الثانية</w:t>
      </w: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8F73D5">
        <w:rPr>
          <w:rFonts w:ascii="Traditional Arabic" w:hAnsi="Traditional Arabic"/>
          <w:b/>
          <w:bCs/>
          <w:color w:val="auto"/>
          <w:sz w:val="44"/>
          <w:szCs w:val="44"/>
          <w:rtl/>
        </w:rPr>
        <w:t>:</w:t>
      </w: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8F73D5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الحمد لله رب العالمين، والصلاة والسلام على سيد المرسلين </w:t>
      </w:r>
      <w:r w:rsidR="00354961"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، وعلى آله وصحبه والتابعين</w:t>
      </w: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..</w:t>
      </w:r>
      <w:r w:rsidR="00354961"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أما بعد </w:t>
      </w: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</w:t>
      </w:r>
    </w:p>
    <w:p w14:paraId="701332DA" w14:textId="3E1C214B" w:rsidR="00086821" w:rsidRPr="008F73D5" w:rsidRDefault="00C5539D" w:rsidP="008F73D5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الأبوانِ عينانِ في رأس الأبناء والبنات</w:t>
      </w:r>
      <w:r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، </w:t>
      </w: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الوالدان العظيمان </w:t>
      </w:r>
      <w:r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هما أولى من في هذه الحياة في التوقير وال</w:t>
      </w:r>
      <w:r w:rsidR="00086821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إ</w:t>
      </w:r>
      <w:r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حسانِ ، و</w:t>
      </w:r>
      <w:r w:rsidRPr="008F73D5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الوفاء</w:t>
      </w:r>
      <w:r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والإكرام</w:t>
      </w:r>
      <w:r w:rsidR="00FF2228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، وتحري رضاهما وتلمس حاجاتهما</w:t>
      </w:r>
      <w:r w:rsidR="002543FF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</w:t>
      </w:r>
      <w:r w:rsidR="00086821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إن</w:t>
      </w:r>
      <w:r w:rsidR="002543FF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اختلفا فيما بينهما ، فإنه لا</w:t>
      </w:r>
      <w:r w:rsidR="00086821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2543FF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يحق ولا</w:t>
      </w:r>
      <w:r w:rsidR="00086821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2543FF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يحل هجر الوالد أو ع</w:t>
      </w:r>
      <w:r w:rsidR="008F73D5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="002543FF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دائه </w:t>
      </w:r>
      <w:r w:rsidR="00EB332A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عند</w:t>
      </w:r>
      <w:r w:rsidR="002543FF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8F73D5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زواجه بامرأةٍ</w:t>
      </w:r>
      <w:r w:rsidR="00EB332A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أ</w:t>
      </w:r>
      <w:r w:rsidR="002543FF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خرى </w:t>
      </w:r>
      <w:r w:rsidR="00EB332A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="00086821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086821"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فقد</w:t>
      </w:r>
      <w:r w:rsidR="00086821"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شابت لحيته في تربيتك وتغذيتك ، ورق عظمه نصباً في الحياة من اجلك ..</w:t>
      </w:r>
    </w:p>
    <w:p w14:paraId="515A6B67" w14:textId="19EDD3E8" w:rsidR="00086821" w:rsidRPr="00086821" w:rsidRDefault="00086821" w:rsidP="008F73D5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0868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فلمَّا بلغتَ السِّنَّ والغايةَ الَّتي ... </w:t>
      </w: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</w:t>
      </w:r>
      <w:r w:rsidRPr="000868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إليْها مَدَى ما ك</w:t>
      </w: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ان</w:t>
      </w:r>
      <w:r w:rsidRPr="0008682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فِيكَ </w:t>
      </w: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يُ</w:t>
      </w:r>
      <w:r w:rsidRPr="00086821">
        <w:rPr>
          <w:rFonts w:ascii="Traditional Arabic" w:hAnsi="Traditional Arabic"/>
          <w:b/>
          <w:bCs/>
          <w:color w:val="auto"/>
          <w:sz w:val="44"/>
          <w:szCs w:val="44"/>
          <w:rtl/>
        </w:rPr>
        <w:t>ؤمِّلُ</w:t>
      </w:r>
    </w:p>
    <w:p w14:paraId="7EE69F33" w14:textId="05EA05C8" w:rsidR="00086821" w:rsidRPr="008F73D5" w:rsidRDefault="00086821" w:rsidP="008F73D5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8F73D5">
        <w:rPr>
          <w:rFonts w:ascii="Traditional Arabic" w:hAnsi="Traditional Arabic"/>
          <w:b/>
          <w:bCs/>
          <w:color w:val="auto"/>
          <w:sz w:val="44"/>
          <w:szCs w:val="44"/>
          <w:rtl/>
        </w:rPr>
        <w:t>جَعَلْتَ جزائ</w:t>
      </w: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ه</w:t>
      </w:r>
      <w:r w:rsidRPr="008F73D5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مِنْكَ غِلْظةً</w:t>
      </w: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8F73D5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وف</w:t>
      </w: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َ</w:t>
      </w:r>
      <w:r w:rsidRPr="008F73D5">
        <w:rPr>
          <w:rFonts w:ascii="Traditional Arabic" w:hAnsi="Traditional Arabic"/>
          <w:b/>
          <w:bCs/>
          <w:color w:val="auto"/>
          <w:sz w:val="44"/>
          <w:szCs w:val="44"/>
          <w:rtl/>
        </w:rPr>
        <w:t>ض</w:t>
      </w: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َ</w:t>
      </w:r>
      <w:r w:rsidRPr="008F73D5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اضة</w:t>
      </w: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ً</w:t>
      </w:r>
      <w:r w:rsidRPr="008F73D5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... كأنكَ أنْتَ المُنعِمُ المُتفَضِّلُ</w:t>
      </w:r>
      <w:r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</w:p>
    <w:p w14:paraId="2A7DE3E5" w14:textId="1F4EF4D2" w:rsidR="00A32F19" w:rsidRPr="008F73D5" w:rsidRDefault="00EB332A" w:rsidP="008F73D5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كما</w:t>
      </w:r>
      <w:r w:rsidR="00086821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أنه </w:t>
      </w:r>
      <w:r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لا مبرر لجفاء ال</w:t>
      </w:r>
      <w:r w:rsidR="00086821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أ</w:t>
      </w:r>
      <w:r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م أو ضعف زيارتها وخدمتها عن</w:t>
      </w:r>
      <w:r w:rsidR="00086821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د</w:t>
      </w:r>
      <w:r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فراقها وتزوجها بآخر ..</w:t>
      </w:r>
      <w:r w:rsidR="008F73D5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A32F19"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فقد و</w:t>
      </w:r>
      <w:r w:rsidR="00A32F19"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هن جسمها من حملك وخدمتك، وضعفت قواها في رعايتك وسهرها عليك</w:t>
      </w:r>
      <w:r w:rsidR="008F73D5"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..</w:t>
      </w:r>
    </w:p>
    <w:p w14:paraId="13687C86" w14:textId="5CFD00E9" w:rsidR="00A32F19" w:rsidRPr="008F73D5" w:rsidRDefault="00A32F19" w:rsidP="008F73D5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8F73D5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وحسبُها الحملُ والإِرضاع تُدمِنه ...</w:t>
      </w:r>
      <w:r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8F73D5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أمران بالفضلِ نالا كلَّ إِنسانِ</w:t>
      </w:r>
    </w:p>
    <w:p w14:paraId="65CFEEED" w14:textId="33766EAB" w:rsidR="00A32F19" w:rsidRPr="008F73D5" w:rsidRDefault="00A32F19" w:rsidP="008F73D5">
      <w:pPr>
        <w:widowControl/>
        <w:shd w:val="clear" w:color="auto" w:fill="FFFFFF" w:themeFill="background1"/>
        <w:autoSpaceDE w:val="0"/>
        <w:autoSpaceDN w:val="0"/>
        <w:adjustRightInd w:val="0"/>
        <w:ind w:firstLine="0"/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</w:pPr>
      <w:r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وإن بغى </w:t>
      </w:r>
      <w:r w:rsidR="008F73D5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أ</w:t>
      </w:r>
      <w:r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حدهما على الآخر فإن</w:t>
      </w:r>
      <w:r w:rsidR="00EB332A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أعظم البر وأجل الإحسان من سعى</w:t>
      </w:r>
      <w:r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بينهما</w:t>
      </w:r>
      <w:r w:rsidR="00EB332A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للوفاق</w:t>
      </w:r>
      <w:r w:rsidR="00086821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، </w:t>
      </w:r>
      <w:r w:rsidR="00EB332A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>وأكرمهما بلا تفضيل أو</w:t>
      </w:r>
      <w:r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تحريض</w:t>
      </w:r>
      <w:r w:rsidR="00865C42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،  وكان</w:t>
      </w:r>
      <w:r w:rsidR="008F73D5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لهما</w:t>
      </w:r>
      <w:r w:rsidR="00865C42"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أكرمَ ابنٍ وخير بنت </w:t>
      </w:r>
      <w:r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.. </w:t>
      </w:r>
      <w:r w:rsidRPr="008F73D5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{وَقَضَى رَبُّكَ أَلاَّ تَعْبُدُواْ إِلاَّ إِيَّاهُ وَبِالْوَالِدَيْنِ إِحْسَاناً إِمَّا يَبْلُغَنَّ</w:t>
      </w:r>
      <w:r w:rsidRPr="008F73D5">
        <w:rPr>
          <w:rFonts w:ascii="Traditional Arabic" w:eastAsia="Times New Roman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8F73D5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عِندَكَ الْكِبَرَ أَحَدُهُمَا أَوْ كِلاَهُمَا فَلاَ تَقُل لَّهُمَا أُفٍّ وَلاَ </w:t>
      </w:r>
      <w:proofErr w:type="spellStart"/>
      <w:r w:rsidRPr="008F73D5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>تَنْهَرْهُمَا</w:t>
      </w:r>
      <w:proofErr w:type="spellEnd"/>
      <w:r w:rsidRPr="008F73D5">
        <w:rPr>
          <w:rFonts w:ascii="Traditional Arabic" w:eastAsia="Times New Roman" w:hAnsi="Traditional Arabic"/>
          <w:b/>
          <w:bCs/>
          <w:color w:val="auto"/>
          <w:sz w:val="44"/>
          <w:szCs w:val="44"/>
          <w:rtl/>
          <w:lang w:eastAsia="en-US"/>
        </w:rPr>
        <w:t xml:space="preserve"> وَقُل لَّهُمَا قَوْلاً كَرِيماً، وَاخْفِضْ لَهُمَا جَنَاحَ الذُّلِّ مِنَ الرَّحْمَةِ وَقُل رَّبِّ ارْحَمْهُمَا كَمَا رَبَّيَانِي صَغِيراً}</w:t>
      </w:r>
    </w:p>
    <w:p w14:paraId="750DF68D" w14:textId="166E9C40" w:rsidR="00A32F19" w:rsidRPr="008F73D5" w:rsidRDefault="00A32F19" w:rsidP="008F73D5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خفض الجناح ، لين الجانب لهما </w:t>
      </w:r>
      <w:r w:rsidR="005419B9"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وعدم التعالي عليهما بصوتٍ أو رأي ، و مذللا مطواعاً غير جاًفٍ أو عالٍ ، </w:t>
      </w:r>
      <w:r w:rsidR="00865C42"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كما قال الأعرابي وهو حاملٌ امه يطوف بها :</w:t>
      </w:r>
    </w:p>
    <w:p w14:paraId="76F94FB9" w14:textId="65BD6EAA" w:rsidR="00F04742" w:rsidRPr="008F73D5" w:rsidRDefault="00865C42" w:rsidP="008F73D5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      </w:t>
      </w:r>
      <w:r w:rsidRPr="008F73D5">
        <w:rPr>
          <w:rFonts w:ascii="Traditional Arabic" w:hAnsi="Traditional Arabic"/>
          <w:b/>
          <w:bCs/>
          <w:color w:val="auto"/>
          <w:sz w:val="44"/>
          <w:szCs w:val="44"/>
          <w:rtl/>
        </w:rPr>
        <w:t>إِنِّي لَهَا بَعِيرُهَا الْمُذَلَّلُ ... إِنْ أُذْعِرَتْ رِكَابُهَا لَمْ أُذْعَرِ.</w:t>
      </w:r>
      <w:r w:rsidR="001A13E3" w:rsidRPr="008F73D5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</w:p>
    <w:p w14:paraId="55745F39" w14:textId="39787AE6" w:rsidR="00F04742" w:rsidRPr="008F73D5" w:rsidRDefault="008F73D5" w:rsidP="008F73D5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اللهم ارزقنا </w:t>
      </w:r>
      <w:proofErr w:type="spellStart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برآبائنا</w:t>
      </w:r>
      <w:proofErr w:type="spellEnd"/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وامهاتنا أحياءً وأمواتا ..</w:t>
      </w:r>
      <w:r w:rsidR="00F04742"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اللهم آمنا في دورنا وأصلح ولاة أمورنا ....</w:t>
      </w:r>
    </w:p>
    <w:p w14:paraId="6C75E0A6" w14:textId="77777777" w:rsidR="007B5472" w:rsidRPr="008F73D5" w:rsidRDefault="001A13E3" w:rsidP="008F73D5">
      <w:pPr>
        <w:shd w:val="clear" w:color="auto" w:fill="FFFFFF" w:themeFill="background1"/>
        <w:ind w:firstLine="0"/>
        <w:rPr>
          <w:rFonts w:ascii="Traditional Arabic" w:hAnsi="Traditional Arabic"/>
          <w:b/>
          <w:bCs/>
          <w:color w:val="auto"/>
          <w:sz w:val="44"/>
          <w:szCs w:val="44"/>
        </w:rPr>
      </w:pPr>
      <w:r w:rsidRPr="008F73D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..</w:t>
      </w:r>
      <w:r w:rsidR="00B629E4" w:rsidRPr="008F73D5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اللهم صل وسلم على عبدك ورسولك نبينا محمد ...</w:t>
      </w:r>
    </w:p>
    <w:sectPr w:rsidR="007B5472" w:rsidRPr="008F73D5" w:rsidSect="00C5539D">
      <w:footerReference w:type="default" r:id="rId7"/>
      <w:pgSz w:w="11906" w:h="16838"/>
      <w:pgMar w:top="568" w:right="282" w:bottom="709" w:left="993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1E97C" w14:textId="77777777" w:rsidR="00C657CE" w:rsidRDefault="00C657CE" w:rsidP="00C51456">
      <w:r>
        <w:separator/>
      </w:r>
    </w:p>
  </w:endnote>
  <w:endnote w:type="continuationSeparator" w:id="0">
    <w:p w14:paraId="73B2D817" w14:textId="77777777" w:rsidR="00C657CE" w:rsidRDefault="00C657CE" w:rsidP="00C5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305901420"/>
      <w:docPartObj>
        <w:docPartGallery w:val="Page Numbers (Bottom of Page)"/>
        <w:docPartUnique/>
      </w:docPartObj>
    </w:sdtPr>
    <w:sdtContent>
      <w:p w14:paraId="0336A54B" w14:textId="77777777" w:rsidR="00C51456" w:rsidRDefault="00C51456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66A" w:rsidRPr="0096066A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626FEA7D" w14:textId="77777777" w:rsidR="00C51456" w:rsidRDefault="00C51456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B7130" w14:textId="77777777" w:rsidR="00C657CE" w:rsidRDefault="00C657CE" w:rsidP="00C51456">
      <w:r>
        <w:separator/>
      </w:r>
    </w:p>
  </w:footnote>
  <w:footnote w:type="continuationSeparator" w:id="0">
    <w:p w14:paraId="7DBFD866" w14:textId="77777777" w:rsidR="00C657CE" w:rsidRDefault="00C657CE" w:rsidP="00C5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2015717139">
    <w:abstractNumId w:val="1"/>
  </w:num>
  <w:num w:numId="2" w16cid:durableId="7204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404"/>
    <w:rsid w:val="00022A82"/>
    <w:rsid w:val="00051AF1"/>
    <w:rsid w:val="00053544"/>
    <w:rsid w:val="00055007"/>
    <w:rsid w:val="00075B92"/>
    <w:rsid w:val="000762B5"/>
    <w:rsid w:val="00083E2A"/>
    <w:rsid w:val="00086821"/>
    <w:rsid w:val="00097DCB"/>
    <w:rsid w:val="00097FFE"/>
    <w:rsid w:val="000A048B"/>
    <w:rsid w:val="000A4F6E"/>
    <w:rsid w:val="000B3A9C"/>
    <w:rsid w:val="000B6DF3"/>
    <w:rsid w:val="000C08E4"/>
    <w:rsid w:val="000C2899"/>
    <w:rsid w:val="000D202C"/>
    <w:rsid w:val="000D6370"/>
    <w:rsid w:val="000E2621"/>
    <w:rsid w:val="000E2C71"/>
    <w:rsid w:val="000F66E4"/>
    <w:rsid w:val="001068B1"/>
    <w:rsid w:val="001128A7"/>
    <w:rsid w:val="001208E7"/>
    <w:rsid w:val="001254BC"/>
    <w:rsid w:val="00141577"/>
    <w:rsid w:val="001565A6"/>
    <w:rsid w:val="00166094"/>
    <w:rsid w:val="001A13E3"/>
    <w:rsid w:val="001B2F3D"/>
    <w:rsid w:val="001B3220"/>
    <w:rsid w:val="001C60DF"/>
    <w:rsid w:val="001D052F"/>
    <w:rsid w:val="001D481B"/>
    <w:rsid w:val="001E4C5C"/>
    <w:rsid w:val="001E5144"/>
    <w:rsid w:val="001F7AC7"/>
    <w:rsid w:val="00206A6B"/>
    <w:rsid w:val="00211079"/>
    <w:rsid w:val="00233DB7"/>
    <w:rsid w:val="00245807"/>
    <w:rsid w:val="00247F6A"/>
    <w:rsid w:val="00251DDA"/>
    <w:rsid w:val="002543FF"/>
    <w:rsid w:val="00265573"/>
    <w:rsid w:val="0027116D"/>
    <w:rsid w:val="00273995"/>
    <w:rsid w:val="00276AD3"/>
    <w:rsid w:val="00286B7E"/>
    <w:rsid w:val="002A02E6"/>
    <w:rsid w:val="002A5F0E"/>
    <w:rsid w:val="002B0C36"/>
    <w:rsid w:val="002B156A"/>
    <w:rsid w:val="002B7715"/>
    <w:rsid w:val="002C0C10"/>
    <w:rsid w:val="002C2404"/>
    <w:rsid w:val="002C46BD"/>
    <w:rsid w:val="002C6A9C"/>
    <w:rsid w:val="002D06A5"/>
    <w:rsid w:val="002D23D9"/>
    <w:rsid w:val="002E3974"/>
    <w:rsid w:val="002F4225"/>
    <w:rsid w:val="003050FB"/>
    <w:rsid w:val="00305526"/>
    <w:rsid w:val="00321803"/>
    <w:rsid w:val="00325D61"/>
    <w:rsid w:val="003342E2"/>
    <w:rsid w:val="00336EC0"/>
    <w:rsid w:val="00354155"/>
    <w:rsid w:val="00354961"/>
    <w:rsid w:val="00355E33"/>
    <w:rsid w:val="00383EAF"/>
    <w:rsid w:val="00396E40"/>
    <w:rsid w:val="003A21AB"/>
    <w:rsid w:val="003B1D08"/>
    <w:rsid w:val="003D2D0D"/>
    <w:rsid w:val="003D7B61"/>
    <w:rsid w:val="003D7D68"/>
    <w:rsid w:val="003E7979"/>
    <w:rsid w:val="0040081D"/>
    <w:rsid w:val="004173E9"/>
    <w:rsid w:val="004445F8"/>
    <w:rsid w:val="00456458"/>
    <w:rsid w:val="00483A29"/>
    <w:rsid w:val="004910AF"/>
    <w:rsid w:val="004A31A8"/>
    <w:rsid w:val="004A3F44"/>
    <w:rsid w:val="004B2156"/>
    <w:rsid w:val="004D35AB"/>
    <w:rsid w:val="005014EE"/>
    <w:rsid w:val="00512C46"/>
    <w:rsid w:val="00540737"/>
    <w:rsid w:val="005419B9"/>
    <w:rsid w:val="00562912"/>
    <w:rsid w:val="00562950"/>
    <w:rsid w:val="00567674"/>
    <w:rsid w:val="00570584"/>
    <w:rsid w:val="0058494E"/>
    <w:rsid w:val="005C0E57"/>
    <w:rsid w:val="005C108F"/>
    <w:rsid w:val="005C13B7"/>
    <w:rsid w:val="005C7D9D"/>
    <w:rsid w:val="005E262C"/>
    <w:rsid w:val="005F4A18"/>
    <w:rsid w:val="00604CA4"/>
    <w:rsid w:val="00614C4B"/>
    <w:rsid w:val="00641413"/>
    <w:rsid w:val="0064321A"/>
    <w:rsid w:val="00666577"/>
    <w:rsid w:val="00667F2C"/>
    <w:rsid w:val="006722CA"/>
    <w:rsid w:val="0068311A"/>
    <w:rsid w:val="0068596A"/>
    <w:rsid w:val="00695071"/>
    <w:rsid w:val="006B5FE9"/>
    <w:rsid w:val="006D043F"/>
    <w:rsid w:val="006E234E"/>
    <w:rsid w:val="006E5268"/>
    <w:rsid w:val="006E6B72"/>
    <w:rsid w:val="006E6BA2"/>
    <w:rsid w:val="006F4CA7"/>
    <w:rsid w:val="00732535"/>
    <w:rsid w:val="0074520F"/>
    <w:rsid w:val="00777673"/>
    <w:rsid w:val="00784839"/>
    <w:rsid w:val="00790485"/>
    <w:rsid w:val="00793F74"/>
    <w:rsid w:val="007B10E0"/>
    <w:rsid w:val="007B5472"/>
    <w:rsid w:val="007B5D2B"/>
    <w:rsid w:val="007C315C"/>
    <w:rsid w:val="007D03BE"/>
    <w:rsid w:val="007E026A"/>
    <w:rsid w:val="007E108D"/>
    <w:rsid w:val="007E33AE"/>
    <w:rsid w:val="007F6F87"/>
    <w:rsid w:val="00807F8F"/>
    <w:rsid w:val="008126D3"/>
    <w:rsid w:val="00821086"/>
    <w:rsid w:val="00822B9E"/>
    <w:rsid w:val="0083107A"/>
    <w:rsid w:val="00832B58"/>
    <w:rsid w:val="00835FDD"/>
    <w:rsid w:val="00836DA9"/>
    <w:rsid w:val="008431C9"/>
    <w:rsid w:val="008452E1"/>
    <w:rsid w:val="008472B6"/>
    <w:rsid w:val="00865C42"/>
    <w:rsid w:val="008667FE"/>
    <w:rsid w:val="00875E98"/>
    <w:rsid w:val="00890336"/>
    <w:rsid w:val="008B4690"/>
    <w:rsid w:val="008C2E8D"/>
    <w:rsid w:val="008D7251"/>
    <w:rsid w:val="008F1ECC"/>
    <w:rsid w:val="008F305D"/>
    <w:rsid w:val="008F42FA"/>
    <w:rsid w:val="008F4869"/>
    <w:rsid w:val="008F73D5"/>
    <w:rsid w:val="0094476C"/>
    <w:rsid w:val="0096066A"/>
    <w:rsid w:val="00971D97"/>
    <w:rsid w:val="00991E40"/>
    <w:rsid w:val="009A7ACE"/>
    <w:rsid w:val="009B682D"/>
    <w:rsid w:val="009B7238"/>
    <w:rsid w:val="009D1413"/>
    <w:rsid w:val="009D4215"/>
    <w:rsid w:val="009F26D1"/>
    <w:rsid w:val="00A2216F"/>
    <w:rsid w:val="00A32F19"/>
    <w:rsid w:val="00A342DF"/>
    <w:rsid w:val="00A3535E"/>
    <w:rsid w:val="00A4342D"/>
    <w:rsid w:val="00A44C74"/>
    <w:rsid w:val="00A50868"/>
    <w:rsid w:val="00A57F24"/>
    <w:rsid w:val="00A60F95"/>
    <w:rsid w:val="00A65CAD"/>
    <w:rsid w:val="00A66F86"/>
    <w:rsid w:val="00A77F53"/>
    <w:rsid w:val="00AA1999"/>
    <w:rsid w:val="00AB5EC7"/>
    <w:rsid w:val="00AD3A1A"/>
    <w:rsid w:val="00AD4E8E"/>
    <w:rsid w:val="00B23074"/>
    <w:rsid w:val="00B2672F"/>
    <w:rsid w:val="00B26F80"/>
    <w:rsid w:val="00B432B8"/>
    <w:rsid w:val="00B629E4"/>
    <w:rsid w:val="00B7123E"/>
    <w:rsid w:val="00B759B6"/>
    <w:rsid w:val="00B7641E"/>
    <w:rsid w:val="00B76BC3"/>
    <w:rsid w:val="00B95B6C"/>
    <w:rsid w:val="00BA3184"/>
    <w:rsid w:val="00BC6176"/>
    <w:rsid w:val="00BE7623"/>
    <w:rsid w:val="00C05FE4"/>
    <w:rsid w:val="00C07289"/>
    <w:rsid w:val="00C126BD"/>
    <w:rsid w:val="00C253C1"/>
    <w:rsid w:val="00C301DF"/>
    <w:rsid w:val="00C51456"/>
    <w:rsid w:val="00C52B0A"/>
    <w:rsid w:val="00C54112"/>
    <w:rsid w:val="00C5539D"/>
    <w:rsid w:val="00C5563F"/>
    <w:rsid w:val="00C6238D"/>
    <w:rsid w:val="00C657CE"/>
    <w:rsid w:val="00C66D69"/>
    <w:rsid w:val="00C733D2"/>
    <w:rsid w:val="00C840FE"/>
    <w:rsid w:val="00C976B9"/>
    <w:rsid w:val="00CB6B30"/>
    <w:rsid w:val="00CB7E8A"/>
    <w:rsid w:val="00CC2130"/>
    <w:rsid w:val="00CC73AA"/>
    <w:rsid w:val="00CD470B"/>
    <w:rsid w:val="00CE4C14"/>
    <w:rsid w:val="00D0681B"/>
    <w:rsid w:val="00D11BE9"/>
    <w:rsid w:val="00D233ED"/>
    <w:rsid w:val="00D30CB4"/>
    <w:rsid w:val="00D362B3"/>
    <w:rsid w:val="00D404E6"/>
    <w:rsid w:val="00D63D87"/>
    <w:rsid w:val="00D67B73"/>
    <w:rsid w:val="00D71DA9"/>
    <w:rsid w:val="00D86EE6"/>
    <w:rsid w:val="00DA2616"/>
    <w:rsid w:val="00DA5CA7"/>
    <w:rsid w:val="00DB31DB"/>
    <w:rsid w:val="00DB5871"/>
    <w:rsid w:val="00DE4C74"/>
    <w:rsid w:val="00DF15A7"/>
    <w:rsid w:val="00DF2196"/>
    <w:rsid w:val="00DF33FB"/>
    <w:rsid w:val="00E0036C"/>
    <w:rsid w:val="00E00728"/>
    <w:rsid w:val="00E047A6"/>
    <w:rsid w:val="00E11D81"/>
    <w:rsid w:val="00E143F7"/>
    <w:rsid w:val="00E23E7F"/>
    <w:rsid w:val="00E33ED9"/>
    <w:rsid w:val="00E40ACF"/>
    <w:rsid w:val="00E40F6C"/>
    <w:rsid w:val="00E47FF0"/>
    <w:rsid w:val="00E512BE"/>
    <w:rsid w:val="00E54FD6"/>
    <w:rsid w:val="00E61427"/>
    <w:rsid w:val="00E6203E"/>
    <w:rsid w:val="00E777A9"/>
    <w:rsid w:val="00EB0F9E"/>
    <w:rsid w:val="00EB332A"/>
    <w:rsid w:val="00EB6F6E"/>
    <w:rsid w:val="00EC5007"/>
    <w:rsid w:val="00ED6547"/>
    <w:rsid w:val="00ED6969"/>
    <w:rsid w:val="00EE0FE9"/>
    <w:rsid w:val="00F033F4"/>
    <w:rsid w:val="00F04742"/>
    <w:rsid w:val="00F04B3F"/>
    <w:rsid w:val="00F1412A"/>
    <w:rsid w:val="00F2518A"/>
    <w:rsid w:val="00F32185"/>
    <w:rsid w:val="00F46DFC"/>
    <w:rsid w:val="00F61602"/>
    <w:rsid w:val="00F70AF8"/>
    <w:rsid w:val="00F97628"/>
    <w:rsid w:val="00FA2C9F"/>
    <w:rsid w:val="00FB3A45"/>
    <w:rsid w:val="00FB4F82"/>
    <w:rsid w:val="00FD3BB1"/>
    <w:rsid w:val="00F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135036"/>
  <w15:docId w15:val="{D2BB0D6C-BE25-4876-9217-C99D6D78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23E"/>
    <w:pPr>
      <w:widowControl w:val="0"/>
      <w:bidi/>
      <w:ind w:firstLine="454"/>
      <w:jc w:val="both"/>
    </w:pPr>
    <w:rPr>
      <w:rFonts w:eastAsiaTheme="minorHAnsi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eastAsia="Times New Roman" w:hAnsi="Tahoma"/>
    </w:rPr>
  </w:style>
  <w:style w:type="paragraph" w:styleId="a3">
    <w:name w:val="Plain Text"/>
    <w:basedOn w:val="a"/>
    <w:rsid w:val="00C126BD"/>
    <w:rPr>
      <w:rFonts w:ascii="Courier New" w:eastAsia="Times New Roman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rFonts w:eastAsia="Times New Roman"/>
    </w:rPr>
  </w:style>
  <w:style w:type="paragraph" w:styleId="a5">
    <w:name w:val="table of figures"/>
    <w:basedOn w:val="a"/>
    <w:next w:val="a"/>
    <w:rsid w:val="00336EC0"/>
    <w:pPr>
      <w:ind w:left="720" w:hanging="720"/>
    </w:pPr>
    <w:rPr>
      <w:rFonts w:eastAsia="Times New Roman"/>
    </w:rPr>
  </w:style>
  <w:style w:type="paragraph" w:styleId="10">
    <w:name w:val="toc 1"/>
    <w:basedOn w:val="a"/>
    <w:next w:val="a"/>
    <w:autoRedefine/>
    <w:rsid w:val="00336EC0"/>
    <w:rPr>
      <w:rFonts w:eastAsia="Times New Roman"/>
    </w:rPr>
  </w:style>
  <w:style w:type="paragraph" w:styleId="20">
    <w:name w:val="toc 2"/>
    <w:basedOn w:val="a"/>
    <w:next w:val="a"/>
    <w:autoRedefine/>
    <w:rsid w:val="00336EC0"/>
    <w:pPr>
      <w:ind w:left="360"/>
    </w:pPr>
    <w:rPr>
      <w:rFonts w:eastAsia="Times New Roman"/>
    </w:rPr>
  </w:style>
  <w:style w:type="paragraph" w:styleId="30">
    <w:name w:val="toc 3"/>
    <w:basedOn w:val="a"/>
    <w:next w:val="a"/>
    <w:autoRedefine/>
    <w:rsid w:val="00336EC0"/>
    <w:pPr>
      <w:ind w:left="720"/>
    </w:pPr>
    <w:rPr>
      <w:rFonts w:eastAsia="Times New Roman"/>
    </w:rPr>
  </w:style>
  <w:style w:type="paragraph" w:styleId="40">
    <w:name w:val="toc 4"/>
    <w:basedOn w:val="a"/>
    <w:next w:val="a"/>
    <w:autoRedefine/>
    <w:rsid w:val="00336EC0"/>
    <w:pPr>
      <w:ind w:left="1080"/>
    </w:pPr>
    <w:rPr>
      <w:rFonts w:eastAsia="Times New Roman"/>
    </w:rPr>
  </w:style>
  <w:style w:type="paragraph" w:styleId="50">
    <w:name w:val="toc 5"/>
    <w:basedOn w:val="a"/>
    <w:next w:val="a"/>
    <w:autoRedefine/>
    <w:rsid w:val="00336EC0"/>
    <w:pPr>
      <w:ind w:left="1440"/>
    </w:pPr>
    <w:rPr>
      <w:rFonts w:eastAsia="Times New Roman"/>
    </w:rPr>
  </w:style>
  <w:style w:type="paragraph" w:styleId="60">
    <w:name w:val="toc 6"/>
    <w:basedOn w:val="a"/>
    <w:next w:val="a"/>
    <w:autoRedefine/>
    <w:rsid w:val="00336EC0"/>
    <w:pPr>
      <w:ind w:left="1800"/>
    </w:pPr>
    <w:rPr>
      <w:rFonts w:eastAsia="Times New Roman"/>
    </w:rPr>
  </w:style>
  <w:style w:type="paragraph" w:styleId="70">
    <w:name w:val="toc 7"/>
    <w:basedOn w:val="a"/>
    <w:next w:val="a"/>
    <w:autoRedefine/>
    <w:rsid w:val="00336EC0"/>
    <w:pPr>
      <w:ind w:left="2160"/>
    </w:pPr>
    <w:rPr>
      <w:rFonts w:eastAsia="Times New Roman"/>
    </w:rPr>
  </w:style>
  <w:style w:type="paragraph" w:styleId="80">
    <w:name w:val="toc 8"/>
    <w:basedOn w:val="a"/>
    <w:next w:val="a"/>
    <w:autoRedefine/>
    <w:rsid w:val="00336EC0"/>
    <w:pPr>
      <w:ind w:left="2520"/>
    </w:pPr>
    <w:rPr>
      <w:rFonts w:eastAsia="Times New Roman"/>
    </w:rPr>
  </w:style>
  <w:style w:type="paragraph" w:styleId="90">
    <w:name w:val="toc 9"/>
    <w:basedOn w:val="a"/>
    <w:next w:val="a"/>
    <w:autoRedefine/>
    <w:rsid w:val="00336EC0"/>
    <w:pPr>
      <w:ind w:left="2880"/>
    </w:pPr>
    <w:rPr>
      <w:rFonts w:eastAsia="Times New Roman"/>
    </w:rPr>
  </w:style>
  <w:style w:type="paragraph" w:styleId="a6">
    <w:name w:val="table of authorities"/>
    <w:basedOn w:val="a"/>
    <w:next w:val="a"/>
    <w:rsid w:val="00336EC0"/>
    <w:pPr>
      <w:ind w:left="360" w:hanging="360"/>
    </w:pPr>
    <w:rPr>
      <w:rFonts w:eastAsia="Times New Roman"/>
    </w:rPr>
  </w:style>
  <w:style w:type="paragraph" w:styleId="a7">
    <w:name w:val="Document Map"/>
    <w:basedOn w:val="a"/>
    <w:rsid w:val="00336EC0"/>
    <w:pPr>
      <w:shd w:val="clear" w:color="auto" w:fill="000080"/>
    </w:pPr>
    <w:rPr>
      <w:rFonts w:eastAsia="Times New Roman"/>
    </w:r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rFonts w:eastAsia="Times New Roman"/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  <w:rPr>
      <w:rFonts w:eastAsia="Times New Roman"/>
    </w:rPr>
  </w:style>
  <w:style w:type="paragraph" w:styleId="ab">
    <w:name w:val="index heading"/>
    <w:basedOn w:val="a"/>
    <w:next w:val="Index1"/>
    <w:rsid w:val="00336EC0"/>
    <w:rPr>
      <w:rFonts w:ascii="Arial" w:eastAsia="Times New Roman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rFonts w:eastAsia="Times New Roman"/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rFonts w:eastAsia="Times New Roman"/>
      <w:sz w:val="24"/>
      <w:lang w:val="fr-FR"/>
    </w:rPr>
  </w:style>
  <w:style w:type="paragraph" w:styleId="af2">
    <w:name w:val="endnote text"/>
    <w:basedOn w:val="a"/>
    <w:rsid w:val="00336EC0"/>
    <w:rPr>
      <w:rFonts w:eastAsia="Times New Roman"/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rFonts w:eastAsia="Times New Roman"/>
      <w:sz w:val="28"/>
      <w:szCs w:val="28"/>
    </w:rPr>
  </w:style>
  <w:style w:type="paragraph" w:styleId="af4">
    <w:name w:val="Balloon Text"/>
    <w:basedOn w:val="a"/>
    <w:rsid w:val="00336EC0"/>
    <w:rPr>
      <w:rFonts w:eastAsia="Times New Roman"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rFonts w:eastAsia="Times New Roman"/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eastAsia="Times New Roman"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eastAsia="Times New Roman"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eastAsia="Times New Roman"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eastAsia="Times New Roman"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eastAsia="Times New Roman"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C51456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C51456"/>
    <w:rPr>
      <w:rFonts w:eastAsiaTheme="minorHAnsi" w:cs="Traditional Arabic"/>
      <w:color w:val="000000"/>
      <w:sz w:val="36"/>
      <w:szCs w:val="36"/>
      <w:lang w:eastAsia="ar-SA"/>
    </w:rPr>
  </w:style>
  <w:style w:type="character" w:styleId="afd">
    <w:name w:val="Emphasis"/>
    <w:basedOn w:val="a0"/>
    <w:uiPriority w:val="20"/>
    <w:qFormat/>
    <w:rsid w:val="004173E9"/>
    <w:rPr>
      <w:b/>
      <w:bCs/>
      <w:i w:val="0"/>
      <w:iCs w:val="0"/>
    </w:rPr>
  </w:style>
  <w:style w:type="character" w:customStyle="1" w:styleId="st1">
    <w:name w:val="st1"/>
    <w:basedOn w:val="a0"/>
    <w:rsid w:val="004173E9"/>
  </w:style>
  <w:style w:type="character" w:customStyle="1" w:styleId="harfbody1">
    <w:name w:val="harfbody1"/>
    <w:basedOn w:val="a0"/>
    <w:rsid w:val="004173E9"/>
    <w:rPr>
      <w:rFonts w:ascii="Tahoma" w:hAnsi="Tahoma" w:cs="Tahom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manal tu</cp:lastModifiedBy>
  <cp:revision>4</cp:revision>
  <cp:lastPrinted>2025-08-14T14:45:00Z</cp:lastPrinted>
  <dcterms:created xsi:type="dcterms:W3CDTF">2025-08-14T14:44:00Z</dcterms:created>
  <dcterms:modified xsi:type="dcterms:W3CDTF">2025-08-14T14:45:00Z</dcterms:modified>
</cp:coreProperties>
</file>