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B4F7" w14:textId="4D82D696" w:rsidR="008713AC" w:rsidRDefault="0028196A" w:rsidP="00C923D2">
      <w:pPr>
        <w:pStyle w:val="aa"/>
        <w:rPr>
          <w:rFonts w:ascii="Traditional Arabic" w:hAnsi="Traditional Arabic" w:cs="Traditional Arabic"/>
          <w:b/>
          <w:bCs/>
          <w:sz w:val="36"/>
          <w:szCs w:val="36"/>
          <w:rtl/>
        </w:rPr>
      </w:pPr>
      <w:r w:rsidRPr="0028196A">
        <w:rPr>
          <w:rFonts w:ascii="Traditional Arabic" w:hAnsi="Traditional Arabic" w:cs="Traditional Arabic"/>
          <w:b/>
          <w:bCs/>
          <w:sz w:val="36"/>
          <w:szCs w:val="36"/>
          <w:rtl/>
        </w:rPr>
        <w:t>الْحَمْدُ لِلَّهِ أَمَرَ بِالتَّ</w:t>
      </w:r>
      <w:r w:rsidR="00D7207F">
        <w:rPr>
          <w:rFonts w:ascii="Traditional Arabic" w:hAnsi="Traditional Arabic" w:cs="Traditional Arabic" w:hint="cs"/>
          <w:b/>
          <w:bCs/>
          <w:sz w:val="36"/>
          <w:szCs w:val="36"/>
          <w:rtl/>
        </w:rPr>
        <w:t>آ</w:t>
      </w:r>
      <w:r w:rsidRPr="0028196A">
        <w:rPr>
          <w:rFonts w:ascii="Traditional Arabic" w:hAnsi="Traditional Arabic" w:cs="Traditional Arabic"/>
          <w:b/>
          <w:bCs/>
          <w:sz w:val="36"/>
          <w:szCs w:val="36"/>
          <w:rtl/>
        </w:rPr>
        <w:t>ل</w:t>
      </w:r>
      <w:r w:rsidR="00D7207F">
        <w:rPr>
          <w:rFonts w:ascii="Traditional Arabic" w:hAnsi="Traditional Arabic" w:cs="Traditional Arabic" w:hint="cs"/>
          <w:b/>
          <w:bCs/>
          <w:sz w:val="36"/>
          <w:szCs w:val="36"/>
          <w:rtl/>
        </w:rPr>
        <w:t>ُ</w:t>
      </w:r>
      <w:r w:rsidRPr="0028196A">
        <w:rPr>
          <w:rFonts w:ascii="Traditional Arabic" w:hAnsi="Traditional Arabic" w:cs="Traditional Arabic"/>
          <w:b/>
          <w:bCs/>
          <w:sz w:val="36"/>
          <w:szCs w:val="36"/>
          <w:rtl/>
        </w:rPr>
        <w:t xml:space="preserve">ف وَالِاجْتِمَاع، وَنَهَى عَنْ الْفُرْقَةِ وَالِاخْتِلَاف، وَأَشْهَدُ أَنَّ لَا إلَهَ إلَّا اللَّهُ وَحْدَهُ لَا شَرِيكَ لَهُ </w:t>
      </w:r>
      <w:r w:rsidR="00FB14FA">
        <w:rPr>
          <w:rFonts w:ascii="Traditional Arabic" w:hAnsi="Traditional Arabic" w:cs="Traditional Arabic" w:hint="cs"/>
          <w:b/>
          <w:bCs/>
          <w:sz w:val="36"/>
          <w:szCs w:val="36"/>
          <w:rtl/>
        </w:rPr>
        <w:t>المَلِك</w:t>
      </w:r>
      <w:r w:rsidR="001C3ADE">
        <w:rPr>
          <w:rFonts w:ascii="Traditional Arabic" w:hAnsi="Traditional Arabic" w:cs="Traditional Arabic" w:hint="cs"/>
          <w:b/>
          <w:bCs/>
          <w:sz w:val="36"/>
          <w:szCs w:val="36"/>
          <w:rtl/>
        </w:rPr>
        <w:t>ُ</w:t>
      </w:r>
      <w:r w:rsidRPr="0028196A">
        <w:rPr>
          <w:rFonts w:ascii="Traditional Arabic" w:hAnsi="Traditional Arabic" w:cs="Traditional Arabic"/>
          <w:b/>
          <w:bCs/>
          <w:sz w:val="36"/>
          <w:szCs w:val="36"/>
          <w:rtl/>
        </w:rPr>
        <w:t xml:space="preserve"> الْقُدُّوسُ السَّلَامُ، وَأَشْهَدُ أَنَّ نَبِيَّنَا مُحَمَّدًا عَبْدُ اللَّهِ وَرَسُول</w:t>
      </w:r>
      <w:r w:rsidR="001C3ADE">
        <w:rPr>
          <w:rFonts w:ascii="Traditional Arabic" w:hAnsi="Traditional Arabic" w:cs="Traditional Arabic" w:hint="cs"/>
          <w:b/>
          <w:bCs/>
          <w:sz w:val="36"/>
          <w:szCs w:val="36"/>
          <w:rtl/>
        </w:rPr>
        <w:t>ُ</w:t>
      </w:r>
      <w:r w:rsidR="008713AC">
        <w:rPr>
          <w:rFonts w:ascii="Traditional Arabic" w:hAnsi="Traditional Arabic" w:cs="Traditional Arabic" w:hint="cs"/>
          <w:b/>
          <w:bCs/>
          <w:sz w:val="36"/>
          <w:szCs w:val="36"/>
          <w:rtl/>
        </w:rPr>
        <w:t>ه</w:t>
      </w:r>
      <w:r w:rsidRPr="0028196A">
        <w:rPr>
          <w:rFonts w:ascii="Traditional Arabic" w:hAnsi="Traditional Arabic" w:cs="Traditional Arabic"/>
          <w:b/>
          <w:bCs/>
          <w:sz w:val="36"/>
          <w:szCs w:val="36"/>
          <w:rtl/>
        </w:rPr>
        <w:t xml:space="preserve"> خَاتَمُ النَّبِيِّينَ وَسَيِّدُ الْأَنَامِ، صَلَّى اللَّهُ عَلَيْهِ وَعَلَى </w:t>
      </w:r>
      <w:proofErr w:type="spellStart"/>
      <w:r w:rsidR="008713AC">
        <w:rPr>
          <w:rFonts w:ascii="Traditional Arabic" w:hAnsi="Traditional Arabic" w:cs="Traditional Arabic" w:hint="cs"/>
          <w:b/>
          <w:bCs/>
          <w:sz w:val="36"/>
          <w:szCs w:val="36"/>
          <w:rtl/>
        </w:rPr>
        <w:t>آلِهِ</w:t>
      </w:r>
      <w:proofErr w:type="spellEnd"/>
      <w:r w:rsidRPr="0028196A">
        <w:rPr>
          <w:rFonts w:ascii="Traditional Arabic" w:hAnsi="Traditional Arabic" w:cs="Traditional Arabic"/>
          <w:b/>
          <w:bCs/>
          <w:sz w:val="36"/>
          <w:szCs w:val="36"/>
          <w:rtl/>
        </w:rPr>
        <w:t xml:space="preserve"> وَأَصْحَابِهِ مَا تَعَاقَبَتْ اللَّيَالِي وَالْأَيَّامِ.</w:t>
      </w:r>
      <w:r w:rsidRPr="0028196A">
        <w:rPr>
          <w:rFonts w:ascii="Traditional Arabic" w:hAnsi="Traditional Arabic" w:cs="Traditional Arabic"/>
          <w:b/>
          <w:bCs/>
          <w:sz w:val="36"/>
          <w:szCs w:val="36"/>
          <w:rtl/>
        </w:rPr>
        <w:t xml:space="preserve"> </w:t>
      </w:r>
    </w:p>
    <w:p w14:paraId="7DC22D66" w14:textId="36B668DD" w:rsidR="00F148BF" w:rsidRPr="00C923D2" w:rsidRDefault="00F148BF" w:rsidP="00C923D2">
      <w:pPr>
        <w:pStyle w:val="aa"/>
        <w:rPr>
          <w:rFonts w:ascii="Traditional Arabic" w:hAnsi="Traditional Arabic" w:cs="Traditional Arabic"/>
          <w:b/>
          <w:bCs/>
          <w:sz w:val="36"/>
          <w:szCs w:val="36"/>
        </w:rPr>
      </w:pPr>
      <w:proofErr w:type="gramStart"/>
      <w:r w:rsidRPr="00C923D2">
        <w:rPr>
          <w:rFonts w:ascii="Traditional Arabic" w:hAnsi="Traditional Arabic" w:cs="Traditional Arabic"/>
          <w:b/>
          <w:bCs/>
          <w:sz w:val="36"/>
          <w:szCs w:val="36"/>
          <w:rtl/>
        </w:rPr>
        <w:t>(( يَا</w:t>
      </w:r>
      <w:proofErr w:type="gramEnd"/>
      <w:r w:rsidRPr="00C923D2">
        <w:rPr>
          <w:rFonts w:ascii="Traditional Arabic" w:hAnsi="Traditional Arabic" w:cs="Traditional Arabic"/>
          <w:b/>
          <w:bCs/>
          <w:sz w:val="36"/>
          <w:szCs w:val="36"/>
          <w:rtl/>
        </w:rPr>
        <w:t xml:space="preserve"> أَيُّهَا الَّذِينَ آمَنُوا اتَّقُوا اللَّهَ وَقُولُوا قَوْلًا سَدِيدًا يُصْلِحْ لَكُمْ أَعْمَالَكُمْ وَيَغْفِرْ لَكُمْ ذُنُوبَكُمْ وَمَنْ يُطِعِ اللَّهَ وَرَسُولَهُ فَقَدْ فَازَ فَوْزًا </w:t>
      </w:r>
      <w:proofErr w:type="gramStart"/>
      <w:r w:rsidRPr="00C923D2">
        <w:rPr>
          <w:rFonts w:ascii="Traditional Arabic" w:hAnsi="Traditional Arabic" w:cs="Traditional Arabic"/>
          <w:b/>
          <w:bCs/>
          <w:sz w:val="36"/>
          <w:szCs w:val="36"/>
          <w:rtl/>
        </w:rPr>
        <w:t>عَظِيمًا</w:t>
      </w:r>
      <w:r w:rsidRPr="00C923D2">
        <w:rPr>
          <w:rFonts w:ascii="Traditional Arabic" w:hAnsi="Traditional Arabic" w:cs="Traditional Arabic"/>
          <w:b/>
          <w:bCs/>
          <w:sz w:val="36"/>
          <w:szCs w:val="36"/>
        </w:rPr>
        <w:t xml:space="preserve">  (</w:t>
      </w:r>
      <w:proofErr w:type="gramEnd"/>
      <w:r w:rsidRPr="00C923D2">
        <w:rPr>
          <w:rFonts w:ascii="Traditional Arabic" w:hAnsi="Traditional Arabic" w:cs="Traditional Arabic"/>
          <w:b/>
          <w:bCs/>
          <w:sz w:val="36"/>
          <w:szCs w:val="36"/>
        </w:rPr>
        <w:t>(</w:t>
      </w:r>
      <w:r w:rsidRPr="00C923D2">
        <w:rPr>
          <w:rFonts w:ascii="Traditional Arabic" w:hAnsi="Traditional Arabic" w:cs="Traditional Arabic"/>
          <w:b/>
          <w:bCs/>
          <w:sz w:val="36"/>
          <w:szCs w:val="36"/>
          <w:rtl/>
        </w:rPr>
        <w:t xml:space="preserve"> </w:t>
      </w:r>
    </w:p>
    <w:p w14:paraId="5E32DC70" w14:textId="311F969F" w:rsidR="0073615F" w:rsidRPr="0073615F" w:rsidRDefault="0073615F" w:rsidP="0073615F">
      <w:pPr>
        <w:pStyle w:val="aa"/>
        <w:rPr>
          <w:rFonts w:ascii="Traditional Arabic" w:hAnsi="Traditional Arabic" w:cs="Traditional Arabic"/>
          <w:b/>
          <w:bCs/>
          <w:sz w:val="36"/>
          <w:szCs w:val="36"/>
          <w:rtl/>
        </w:rPr>
      </w:pPr>
      <w:r w:rsidRPr="0073615F">
        <w:rPr>
          <w:rFonts w:ascii="Traditional Arabic" w:hAnsi="Traditional Arabic" w:cs="Traditional Arabic"/>
          <w:b/>
          <w:bCs/>
          <w:sz w:val="36"/>
          <w:szCs w:val="36"/>
          <w:rtl/>
        </w:rPr>
        <w:t xml:space="preserve">أَمَّا بَعْدُ، فَيَا عِبَادَ اللَّهِ، إِنَّهُ لَا يَخْفَى عَلَى الْجَمِيعِ أَنَّنَا فِي بِلَادِنَا نَعِيشُ وَنَتَقَلَّبُ فِي نِعَمٍ عَظِيمَةٍ، وَمِنْ أَهَمِّهَا نِعْمَةُ الْإِسْلَامِ، وَالصِّحَّةُ فِي الْأَبْدَانِ، وَالْأَمْنُ وَالِاسْتِقْرَارُ فِي هَذَا الْوَطَنِ. وَهَذِهِ النِّعَمُ مِنْ ضَرُورِيَّاتِ الْحَيَاةِ، كَضَرُورَةِ الطَّعَامِ وَالشَّرَابِ وَالْعَافِيَةِ </w:t>
      </w:r>
      <w:proofErr w:type="gramStart"/>
      <w:r w:rsidRPr="0073615F">
        <w:rPr>
          <w:rFonts w:ascii="Traditional Arabic" w:hAnsi="Traditional Arabic" w:cs="Traditional Arabic"/>
          <w:b/>
          <w:bCs/>
          <w:sz w:val="36"/>
          <w:szCs w:val="36"/>
          <w:rtl/>
        </w:rPr>
        <w:t>لِلْأَبْدَانِ</w:t>
      </w:r>
      <w:r w:rsidR="00F7541F">
        <w:rPr>
          <w:rFonts w:ascii="Traditional Arabic" w:hAnsi="Traditional Arabic" w:cs="Traditional Arabic" w:hint="cs"/>
          <w:b/>
          <w:bCs/>
          <w:sz w:val="36"/>
          <w:szCs w:val="36"/>
          <w:rtl/>
        </w:rPr>
        <w:t xml:space="preserve"> ،</w:t>
      </w:r>
      <w:proofErr w:type="gramEnd"/>
      <w:r w:rsidR="00F7541F">
        <w:rPr>
          <w:rFonts w:ascii="Traditional Arabic" w:hAnsi="Traditional Arabic" w:cs="Traditional Arabic" w:hint="cs"/>
          <w:b/>
          <w:bCs/>
          <w:sz w:val="36"/>
          <w:szCs w:val="36"/>
          <w:rtl/>
        </w:rPr>
        <w:t xml:space="preserve"> </w:t>
      </w:r>
      <w:r w:rsidRPr="0073615F">
        <w:rPr>
          <w:rFonts w:ascii="Traditional Arabic" w:hAnsi="Traditional Arabic" w:cs="Traditional Arabic"/>
          <w:b/>
          <w:bCs/>
          <w:sz w:val="36"/>
          <w:szCs w:val="36"/>
          <w:rtl/>
        </w:rPr>
        <w:t>قَالَ سُبْحَانَهُ</w:t>
      </w:r>
    </w:p>
    <w:p w14:paraId="0CAD3EDD" w14:textId="78C19192" w:rsidR="00913FC4" w:rsidRPr="00C923D2" w:rsidRDefault="00691F7D" w:rsidP="0073615F">
      <w:pPr>
        <w:pStyle w:val="aa"/>
        <w:rPr>
          <w:rFonts w:ascii="Traditional Arabic" w:hAnsi="Traditional Arabic" w:cs="Traditional Arabic"/>
          <w:b/>
          <w:bCs/>
          <w:sz w:val="36"/>
          <w:szCs w:val="36"/>
          <w:rtl/>
        </w:rPr>
      </w:pPr>
      <w:r w:rsidRPr="00C923D2">
        <w:rPr>
          <w:rFonts w:ascii="Traditional Arabic" w:hAnsi="Traditional Arabic" w:cs="Traditional Arabic"/>
          <w:b/>
          <w:bCs/>
          <w:sz w:val="36"/>
          <w:szCs w:val="36"/>
          <w:rtl/>
        </w:rPr>
        <w:t>((وَإِنْ تَعُدُّوا نِعْمَةَ اللَّهِ لَا تُحْصُوهَا إِنَّ اللَّهَ لَغَفُورٌ رَحِيمٌ))</w:t>
      </w:r>
    </w:p>
    <w:p w14:paraId="0FAB69F6" w14:textId="4B806464" w:rsidR="00C9001A" w:rsidRPr="00C923D2" w:rsidRDefault="00255060" w:rsidP="00C923D2">
      <w:pPr>
        <w:pStyle w:val="aa"/>
        <w:rPr>
          <w:rFonts w:ascii="Traditional Arabic" w:hAnsi="Traditional Arabic" w:cs="Traditional Arabic"/>
          <w:b/>
          <w:bCs/>
          <w:sz w:val="36"/>
          <w:szCs w:val="36"/>
          <w:rtl/>
        </w:rPr>
      </w:pPr>
      <w:r w:rsidRPr="00255060">
        <w:rPr>
          <w:rFonts w:ascii="Traditional Arabic" w:hAnsi="Traditional Arabic" w:cs="Traditional Arabic"/>
          <w:b/>
          <w:bCs/>
          <w:sz w:val="36"/>
          <w:szCs w:val="36"/>
          <w:rtl/>
        </w:rPr>
        <w:t>وَقَدْ جَاء فِي الْقُرْآن الْكَرِيم أَنَّ الَّذِينَ وَحَدُّوا الله وآمنوا بِهِ حَقّ الْإيمَان وَلَمْ يَخْلِطُوا تَوْحِيدهُمْ بِشِرْك</w:t>
      </w:r>
      <w:r w:rsidR="005B12C9">
        <w:rPr>
          <w:rFonts w:ascii="Traditional Arabic" w:hAnsi="Traditional Arabic" w:cs="Traditional Arabic" w:hint="cs"/>
          <w:b/>
          <w:bCs/>
          <w:sz w:val="36"/>
          <w:szCs w:val="36"/>
          <w:rtl/>
        </w:rPr>
        <w:t>ٍ</w:t>
      </w:r>
      <w:r w:rsidRPr="00255060">
        <w:rPr>
          <w:rFonts w:ascii="Traditional Arabic" w:hAnsi="Traditional Arabic" w:cs="Traditional Arabic"/>
          <w:b/>
          <w:bCs/>
          <w:sz w:val="36"/>
          <w:szCs w:val="36"/>
          <w:rtl/>
        </w:rPr>
        <w:t xml:space="preserve"> هُمْ الْآمِنُونَ الْمُهْتَدُونَ فِي الدُّنْيَا وَالْآخِرَة</w:t>
      </w:r>
      <w:r w:rsidR="00913FC4" w:rsidRPr="00C923D2">
        <w:rPr>
          <w:rFonts w:ascii="Traditional Arabic" w:hAnsi="Traditional Arabic" w:cs="Traditional Arabic"/>
          <w:b/>
          <w:bCs/>
          <w:sz w:val="36"/>
          <w:szCs w:val="36"/>
          <w:rtl/>
        </w:rPr>
        <w:t xml:space="preserve"> قال </w:t>
      </w:r>
      <w:r w:rsidR="00D929EB" w:rsidRPr="00C923D2">
        <w:rPr>
          <w:rFonts w:ascii="Traditional Arabic" w:hAnsi="Traditional Arabic" w:cs="Traditional Arabic"/>
          <w:b/>
          <w:bCs/>
          <w:sz w:val="36"/>
          <w:szCs w:val="36"/>
          <w:rtl/>
        </w:rPr>
        <w:t>الله تعالى</w:t>
      </w:r>
      <w:r w:rsidR="00913FC4" w:rsidRPr="00C923D2">
        <w:rPr>
          <w:rFonts w:ascii="Traditional Arabic" w:hAnsi="Traditional Arabic" w:cs="Traditional Arabic"/>
          <w:b/>
          <w:bCs/>
          <w:sz w:val="36"/>
          <w:szCs w:val="36"/>
          <w:rtl/>
        </w:rPr>
        <w:t xml:space="preserve"> ﴿الَّذِينَ آمَنُوا وَلَمْ يَلْبِسُوا إِيمَانَهُمْ بِظُلْمٍ أُولَئِكَ لَهُمُ الأَمْنُ وَهُمْ مُهْتَدُونَ﴾ </w:t>
      </w:r>
    </w:p>
    <w:p w14:paraId="2E69D141" w14:textId="3A44AFEF" w:rsidR="00913FC4" w:rsidRPr="00C923D2" w:rsidRDefault="00091413" w:rsidP="00C923D2">
      <w:pPr>
        <w:pStyle w:val="aa"/>
        <w:rPr>
          <w:rFonts w:ascii="Traditional Arabic" w:hAnsi="Traditional Arabic" w:cs="Traditional Arabic"/>
          <w:b/>
          <w:bCs/>
          <w:sz w:val="36"/>
          <w:szCs w:val="36"/>
          <w:rtl/>
        </w:rPr>
      </w:pPr>
      <w:r w:rsidRPr="00091413">
        <w:rPr>
          <w:rFonts w:ascii="Traditional Arabic" w:hAnsi="Traditional Arabic" w:cs="Traditional Arabic"/>
          <w:b/>
          <w:bCs/>
          <w:sz w:val="36"/>
          <w:szCs w:val="36"/>
          <w:rtl/>
        </w:rPr>
        <w:t>عِبَادَ اللَّهِ وَمِنَ النِّعَمِ الْعَظِيمَةِ عَلَيْنَا فِي بِلَادِنَا اجْتِمَاعُ الْكَلِمَةِ وَوَحْدَةُ الصَّفِّ الَّتِي مَا تَمَّتْ إِلَّا بِاجْتِمَاعِ الْقُلُوبِ عَلَى هَدْيِ الْكِتَابِ وَالسُّنَّةِ، فَأَصْبَحَ النَّاسُ فِي هَذِهِ الْبِلَادِ بَعْدَ أَنْ كَانُوا مُتَفَرِّقِينَ أَصْبَحُوا بِفَضْلِ اللَّهِ إِخْوَةً مُتَآلِفِينَ كَمَا أَمَرَهُمُ اللَّهُ سُبْحَانَهُ وَتَعَالَى بِقَوْلِهِ</w:t>
      </w:r>
      <w:r w:rsidR="00E00963" w:rsidRPr="00C923D2">
        <w:rPr>
          <w:rFonts w:ascii="Traditional Arabic" w:hAnsi="Traditional Arabic" w:cs="Traditional Arabic"/>
          <w:b/>
          <w:bCs/>
          <w:sz w:val="36"/>
          <w:szCs w:val="36"/>
          <w:rtl/>
        </w:rPr>
        <w:t>: ((وَاعْتَصِمُواْ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w:t>
      </w:r>
    </w:p>
    <w:p w14:paraId="57D4EAA9" w14:textId="78622836" w:rsidR="003E79A1" w:rsidRPr="00C923D2" w:rsidRDefault="003E79A1" w:rsidP="00C923D2">
      <w:pPr>
        <w:pStyle w:val="aa"/>
        <w:rPr>
          <w:rFonts w:ascii="Traditional Arabic" w:hAnsi="Traditional Arabic" w:cs="Traditional Arabic"/>
          <w:b/>
          <w:bCs/>
          <w:sz w:val="36"/>
          <w:szCs w:val="36"/>
          <w:rtl/>
        </w:rPr>
      </w:pPr>
      <w:r w:rsidRPr="00C923D2">
        <w:rPr>
          <w:rFonts w:ascii="Traditional Arabic" w:hAnsi="Traditional Arabic" w:cs="Traditional Arabic"/>
          <w:b/>
          <w:bCs/>
          <w:sz w:val="36"/>
          <w:szCs w:val="36"/>
          <w:rtl/>
        </w:rPr>
        <w:t>و</w:t>
      </w:r>
      <w:r w:rsidRPr="00C923D2">
        <w:rPr>
          <w:rFonts w:ascii="Traditional Arabic" w:hAnsi="Traditional Arabic" w:cs="Traditional Arabic"/>
          <w:b/>
          <w:bCs/>
          <w:sz w:val="36"/>
          <w:szCs w:val="36"/>
          <w:rtl/>
        </w:rPr>
        <w:t>قال تعالى: ﴿إِنَّ هَٰذِهِ أُمَّتُكُمْ أُمَّةً وَاحِدَةً وَأَنَا رَبُّكُمْ فَاعْبُدُونِ﴾،</w:t>
      </w:r>
    </w:p>
    <w:p w14:paraId="301D983D" w14:textId="77777777" w:rsidR="00E86A31" w:rsidRPr="00E86A31" w:rsidRDefault="00C9001A" w:rsidP="00E86A31">
      <w:pPr>
        <w:pStyle w:val="aa"/>
        <w:rPr>
          <w:rFonts w:ascii="Traditional Arabic" w:hAnsi="Traditional Arabic" w:cs="Traditional Arabic"/>
          <w:b/>
          <w:bCs/>
          <w:sz w:val="36"/>
          <w:szCs w:val="36"/>
          <w:rtl/>
        </w:rPr>
      </w:pPr>
      <w:r w:rsidRPr="00C923D2">
        <w:rPr>
          <w:rFonts w:ascii="Traditional Arabic" w:hAnsi="Traditional Arabic" w:cs="Traditional Arabic"/>
          <w:b/>
          <w:bCs/>
          <w:sz w:val="36"/>
          <w:szCs w:val="36"/>
          <w:rtl/>
        </w:rPr>
        <w:lastRenderedPageBreak/>
        <w:t xml:space="preserve">وقال رسول صلى الله عليه وسلم إنَّ اللَّهَ يَرْضَى لَكُمْ ثَلاثًا، ويَكْرَهُ لَكُمْ ثَلاثًا، فَيَرْضَى لَكُمْ: أنْ تَعْبُدُوهُ، ولا تُشْرِكُوا به شيئًا، وأَنْ تَعْتَصِمُوا بحَبْلِ اللهِ جَمِيعًا ولا تَفَرَّقُوا، ويَكْرَهُ لَكُمْ: قيلَ وقالَ، وكَثْرَةَ السُّؤالِ، وإضاعَةِ </w:t>
      </w:r>
      <w:proofErr w:type="gramStart"/>
      <w:r w:rsidRPr="00C923D2">
        <w:rPr>
          <w:rFonts w:ascii="Traditional Arabic" w:hAnsi="Traditional Arabic" w:cs="Traditional Arabic"/>
          <w:b/>
          <w:bCs/>
          <w:sz w:val="36"/>
          <w:szCs w:val="36"/>
          <w:rtl/>
        </w:rPr>
        <w:t>المالِ )</w:t>
      </w:r>
      <w:proofErr w:type="gramEnd"/>
      <w:r w:rsidRPr="00C923D2">
        <w:rPr>
          <w:rFonts w:ascii="Traditional Arabic" w:hAnsi="Traditional Arabic" w:cs="Traditional Arabic"/>
          <w:b/>
          <w:bCs/>
          <w:sz w:val="36"/>
          <w:szCs w:val="36"/>
          <w:rtl/>
        </w:rPr>
        <w:t xml:space="preserve">) </w:t>
      </w:r>
      <w:r w:rsidR="00E86A31" w:rsidRPr="00E86A31">
        <w:rPr>
          <w:rFonts w:ascii="Traditional Arabic" w:hAnsi="Traditional Arabic" w:cs="Traditional Arabic"/>
          <w:b/>
          <w:bCs/>
          <w:sz w:val="36"/>
          <w:szCs w:val="36"/>
          <w:rtl/>
        </w:rPr>
        <w:t>فَقَرَنَ هُنَا بَيْنَ وَحْدَةِ الْمُعْتَقَدِ عَلَى تَوْحِيدِ اللَّهِ وَوَحْدَةِ الْجَمَاعَةِ عَلَى الِاعْتِصَامِ بِحَبْلِ اللَّهِ.</w:t>
      </w:r>
    </w:p>
    <w:p w14:paraId="3B6FEC7D" w14:textId="7A663971" w:rsidR="00C9001A" w:rsidRPr="00C923D2" w:rsidRDefault="00E86A31" w:rsidP="00E86A31">
      <w:pPr>
        <w:pStyle w:val="aa"/>
        <w:rPr>
          <w:rFonts w:ascii="Traditional Arabic" w:hAnsi="Traditional Arabic" w:cs="Traditional Arabic"/>
          <w:b/>
          <w:bCs/>
          <w:sz w:val="36"/>
          <w:szCs w:val="36"/>
          <w:rtl/>
        </w:rPr>
      </w:pPr>
      <w:r w:rsidRPr="00E86A31">
        <w:rPr>
          <w:rFonts w:ascii="Traditional Arabic" w:hAnsi="Traditional Arabic" w:cs="Traditional Arabic"/>
          <w:b/>
          <w:bCs/>
          <w:sz w:val="36"/>
          <w:szCs w:val="36"/>
          <w:rtl/>
        </w:rPr>
        <w:t xml:space="preserve">أَيُّهَا الْمُؤْمِنُونَ: إِنَّ الْحِفَاظَ عَلَى أَمْنِ الْأَوْطَانِ مَسْؤُولِيَّةٌ عَظِيمَةٌ يَقُومُ بِهَا كُلُّ فَرْدٍ مِنْ خِلَالِ طَاعَتِهِ لِلَّهِ عَزَّ وَجَلَّ وَلِرَسُولِهِ </w:t>
      </w:r>
      <w:r w:rsidRPr="00E86A31">
        <w:rPr>
          <w:rFonts w:ascii="Traditional Arabic" w:hAnsi="Traditional Arabic" w:cs="Traditional Arabic" w:hint="cs"/>
          <w:b/>
          <w:bCs/>
          <w:sz w:val="36"/>
          <w:szCs w:val="36"/>
          <w:rtl/>
        </w:rPr>
        <w:t>ﷺ</w:t>
      </w:r>
      <w:r w:rsidRPr="00E86A31">
        <w:rPr>
          <w:rFonts w:ascii="Traditional Arabic" w:hAnsi="Traditional Arabic" w:cs="Traditional Arabic" w:hint="eastAsia"/>
          <w:b/>
          <w:bCs/>
          <w:sz w:val="36"/>
          <w:szCs w:val="36"/>
          <w:rtl/>
        </w:rPr>
        <w:t>،</w:t>
      </w:r>
      <w:r w:rsidRPr="00E86A31">
        <w:rPr>
          <w:rFonts w:ascii="Traditional Arabic" w:hAnsi="Traditional Arabic" w:cs="Traditional Arabic"/>
          <w:b/>
          <w:bCs/>
          <w:sz w:val="36"/>
          <w:szCs w:val="36"/>
          <w:rtl/>
        </w:rPr>
        <w:t xml:space="preserve"> وَكَذَلِكَ طَاعَةُ أُولِي الْأَمْرِ وَلُزُومُ الْجَمَاعَةِ، وَالِالْتِزَام</w:t>
      </w:r>
      <w:r w:rsidRPr="00E86A31">
        <w:rPr>
          <w:rFonts w:ascii="Traditional Arabic" w:hAnsi="Traditional Arabic" w:cs="Traditional Arabic" w:hint="eastAsia"/>
          <w:b/>
          <w:bCs/>
          <w:sz w:val="36"/>
          <w:szCs w:val="36"/>
          <w:rtl/>
        </w:rPr>
        <w:t>ُ</w:t>
      </w:r>
      <w:r w:rsidRPr="00E86A31">
        <w:rPr>
          <w:rFonts w:ascii="Traditional Arabic" w:hAnsi="Traditional Arabic" w:cs="Traditional Arabic"/>
          <w:b/>
          <w:bCs/>
          <w:sz w:val="36"/>
          <w:szCs w:val="36"/>
          <w:rtl/>
        </w:rPr>
        <w:t xml:space="preserve"> بِالْأَنْظِمَةِ وَالتَّعْلِيمَاتِ الَّتِي وَضَعَتْهَا الدَّوْلَةُ لِحِفْظِ الْحُقُوقِ وَصِيَانَةِ الْأَرْوَاحِ وَالْمُمْتَلَكَاتِ، قَالَ تَعَالَى:</w:t>
      </w:r>
      <w:r w:rsidR="006D76F5" w:rsidRPr="00C923D2">
        <w:rPr>
          <w:rFonts w:ascii="Traditional Arabic" w:hAnsi="Traditional Arabic" w:cs="Traditional Arabic"/>
          <w:b/>
          <w:bCs/>
          <w:sz w:val="36"/>
          <w:szCs w:val="36"/>
          <w:rtl/>
        </w:rPr>
        <w:t>: ﴿يَا أَيُّهَا الَّذِينَ آمَنُوا أَطِيعُوا اللَّهَ وَأَطِيعُوا الرَّسُولَ وَأُولِي الْأَمْرِ مِنكُمْ﴾.</w:t>
      </w:r>
    </w:p>
    <w:p w14:paraId="7D1664FC" w14:textId="77777777" w:rsidR="009478AC" w:rsidRPr="009478AC" w:rsidRDefault="009478AC" w:rsidP="009478AC">
      <w:pPr>
        <w:pStyle w:val="aa"/>
        <w:rPr>
          <w:rFonts w:ascii="Traditional Arabic" w:hAnsi="Traditional Arabic" w:cs="Traditional Arabic"/>
          <w:b/>
          <w:bCs/>
          <w:sz w:val="36"/>
          <w:szCs w:val="36"/>
          <w:rtl/>
        </w:rPr>
      </w:pPr>
      <w:r w:rsidRPr="009478AC">
        <w:rPr>
          <w:rFonts w:ascii="Traditional Arabic" w:hAnsi="Traditional Arabic" w:cs="Traditional Arabic"/>
          <w:b/>
          <w:bCs/>
          <w:sz w:val="36"/>
          <w:szCs w:val="36"/>
          <w:rtl/>
        </w:rPr>
        <w:t>وَاعْلَمُوا أَنَّ أَغْلَى مَا يَمْلِكُ الْمَرْءُ بَعْدَ دِينِهِ هُوَ الْوَطَنُ، فَاغْرِسُوا فِي أَبْنَائِكُمْ حُبَّ الْوَطَنِ وَالِاعْتِزَازَ بِإِنْجَازَاتِهِ الْحَاضِرَةِ وَتَارِيخِهِ الْمَجِيدِ، حَتَّى يُحَقِّقُوا فِي أَنْفُسِهِمْ مَعْنَى الْمُوَاطِنِ الصَّالِحِ الَّذِي يُحَارِبُ الْفَسَادَ وَيَسْعَى لِلْمُحَافَظَةِ عَلَى عَقِيدَتِهِ وَأَمْنِهِ وَأَمَانِهِ، وَيَسْعَى لِرُقِيِّهِ وَتَقَدُّمِهِ.</w:t>
      </w:r>
    </w:p>
    <w:p w14:paraId="1150C0A4" w14:textId="77777777" w:rsidR="009478AC" w:rsidRDefault="009478AC" w:rsidP="009478AC">
      <w:pPr>
        <w:pStyle w:val="aa"/>
        <w:rPr>
          <w:rFonts w:ascii="Traditional Arabic" w:hAnsi="Traditional Arabic" w:cs="Traditional Arabic"/>
          <w:b/>
          <w:bCs/>
          <w:sz w:val="36"/>
          <w:szCs w:val="36"/>
          <w:rtl/>
        </w:rPr>
      </w:pPr>
      <w:r w:rsidRPr="009478AC">
        <w:rPr>
          <w:rFonts w:ascii="Traditional Arabic" w:hAnsi="Traditional Arabic" w:cs="Traditional Arabic"/>
          <w:b/>
          <w:bCs/>
          <w:sz w:val="36"/>
          <w:szCs w:val="36"/>
          <w:rtl/>
        </w:rPr>
        <w:t>وَأَنَّ كُلَّ فَرْدٍ مَسْؤُولٌ عَنْ حِفْظِ هَذِهِ النِّعْمَةِ وَالْمُشَارَكَةِ فِي بِنَاءِ الْوَطَنِ وَالْمُحَافَظَةِ عَلَى مُقَدَّرَاتِهِ.</w:t>
      </w:r>
    </w:p>
    <w:p w14:paraId="0A5D2BE0" w14:textId="06E81A97" w:rsidR="00B77B17" w:rsidRPr="00C923D2" w:rsidRDefault="00B77B17" w:rsidP="009478AC">
      <w:pPr>
        <w:pStyle w:val="aa"/>
        <w:rPr>
          <w:rFonts w:ascii="Traditional Arabic" w:hAnsi="Traditional Arabic" w:cs="Traditional Arabic"/>
          <w:b/>
          <w:bCs/>
          <w:sz w:val="36"/>
          <w:szCs w:val="36"/>
          <w:rtl/>
        </w:rPr>
      </w:pPr>
      <w:r w:rsidRPr="00C923D2">
        <w:rPr>
          <w:rFonts w:ascii="Traditional Arabic" w:hAnsi="Traditional Arabic" w:cs="Traditional Arabic"/>
          <w:b/>
          <w:bCs/>
          <w:sz w:val="36"/>
          <w:szCs w:val="36"/>
          <w:rtl/>
        </w:rPr>
        <w:t xml:space="preserve">وَقِفُوا صَفًّا واحِدًا فِي وَجْهِ كُلِّ مُرْجِفٍ، وَتَنَبَّهُوا واحذروا من كُلِّ مُفْسِدٍ وحاسدٍ وحاقدٍ على بلاد </w:t>
      </w:r>
      <w:proofErr w:type="gramStart"/>
      <w:r w:rsidRPr="00C923D2">
        <w:rPr>
          <w:rFonts w:ascii="Traditional Arabic" w:hAnsi="Traditional Arabic" w:cs="Traditional Arabic"/>
          <w:b/>
          <w:bCs/>
          <w:sz w:val="36"/>
          <w:szCs w:val="36"/>
          <w:rtl/>
        </w:rPr>
        <w:t>التوحيد .</w:t>
      </w:r>
      <w:proofErr w:type="gramEnd"/>
    </w:p>
    <w:p w14:paraId="09016D22" w14:textId="77777777" w:rsidR="0002406E" w:rsidRDefault="00272577" w:rsidP="00C923D2">
      <w:pPr>
        <w:pStyle w:val="aa"/>
        <w:rPr>
          <w:rFonts w:ascii="Traditional Arabic" w:hAnsi="Traditional Arabic" w:cs="Traditional Arabic"/>
          <w:b/>
          <w:bCs/>
          <w:sz w:val="36"/>
          <w:szCs w:val="36"/>
          <w:rtl/>
        </w:rPr>
      </w:pPr>
      <w:r w:rsidRPr="00272577">
        <w:rPr>
          <w:rFonts w:ascii="Traditional Arabic" w:hAnsi="Traditional Arabic" w:cs="Traditional Arabic"/>
          <w:b/>
          <w:bCs/>
          <w:sz w:val="36"/>
          <w:szCs w:val="36"/>
          <w:rtl/>
        </w:rPr>
        <w:t>وَيَجِبْ عَلَيْنَا الْفَخْرُ وَالِاعْتِزَازُ بِالِانْتِمَاءِ وَالْوَلَاءِ لِلْوَطَنِ، وَالِاعْتِزَازُ بِمَا حَبَاهُ اللَّهُ مِنْ مَكَانَةٍ دِينِيَّةٍ وَحَضَارِيَّةٍ وَاقْتِصَادِيَّةٍ وَرِيَادَةٍ عَالَمِيَّةٍ، وَمَا تَقُومُ بِهِ حُكُومَةُ بِلَادِنَا حَفِظَهَا اللَّهُ مِنْ خِدْمَةٍ لِلْحَرَمَيْنِ الشَّرِيفَيْنِ وَلِلْعَالَمِ الْإِسْلَامِيِّ أَجْمَعَ.</w:t>
      </w:r>
    </w:p>
    <w:p w14:paraId="4C702104" w14:textId="6D8B0310" w:rsidR="004D553C" w:rsidRPr="00C923D2" w:rsidRDefault="004D553C" w:rsidP="00C923D2">
      <w:pPr>
        <w:pStyle w:val="aa"/>
        <w:rPr>
          <w:rFonts w:ascii="Traditional Arabic" w:hAnsi="Traditional Arabic" w:cs="Traditional Arabic"/>
          <w:b/>
          <w:bCs/>
          <w:sz w:val="36"/>
          <w:szCs w:val="36"/>
          <w:rtl/>
        </w:rPr>
      </w:pPr>
      <w:r w:rsidRPr="00C923D2">
        <w:rPr>
          <w:rFonts w:ascii="Traditional Arabic" w:hAnsi="Traditional Arabic" w:cs="Traditional Arabic"/>
          <w:b/>
          <w:bCs/>
          <w:sz w:val="36"/>
          <w:szCs w:val="36"/>
          <w:rtl/>
        </w:rPr>
        <w:t xml:space="preserve">أَقُولُ مَا </w:t>
      </w:r>
      <w:proofErr w:type="gramStart"/>
      <w:r w:rsidRPr="00C923D2">
        <w:rPr>
          <w:rFonts w:ascii="Traditional Arabic" w:hAnsi="Traditional Arabic" w:cs="Traditional Arabic"/>
          <w:b/>
          <w:bCs/>
          <w:sz w:val="36"/>
          <w:szCs w:val="36"/>
          <w:rtl/>
        </w:rPr>
        <w:t>سِمِعتُم ،</w:t>
      </w:r>
      <w:proofErr w:type="gramEnd"/>
      <w:r w:rsidRPr="00C923D2">
        <w:rPr>
          <w:rFonts w:ascii="Traditional Arabic" w:hAnsi="Traditional Arabic" w:cs="Traditional Arabic"/>
          <w:b/>
          <w:bCs/>
          <w:sz w:val="36"/>
          <w:szCs w:val="36"/>
          <w:rtl/>
        </w:rPr>
        <w:t xml:space="preserve"> وَأَسْتَغْفِرُ اللَّهَ الْعَظِيمَ لِي وَلَكُمْ مِنْ كُلِّ ذَنْبٍ، فَاسْتَغْفِرُوهُ إِنَّهُ هُوَ الْغَفُورُ الرَّحِيمُ.</w:t>
      </w:r>
    </w:p>
    <w:p w14:paraId="5E7283F5" w14:textId="77777777" w:rsidR="00DA2E23" w:rsidRPr="00C923D2" w:rsidRDefault="00DA2E23" w:rsidP="00C923D2">
      <w:pPr>
        <w:pStyle w:val="aa"/>
        <w:rPr>
          <w:rFonts w:ascii="Traditional Arabic" w:hAnsi="Traditional Arabic" w:cs="Traditional Arabic"/>
          <w:b/>
          <w:bCs/>
          <w:sz w:val="36"/>
          <w:szCs w:val="36"/>
          <w:rtl/>
        </w:rPr>
      </w:pPr>
      <w:r w:rsidRPr="00C923D2">
        <w:rPr>
          <w:rFonts w:ascii="Traditional Arabic" w:hAnsi="Traditional Arabic" w:cs="Traditional Arabic"/>
          <w:b/>
          <w:bCs/>
          <w:sz w:val="36"/>
          <w:szCs w:val="36"/>
          <w:rtl/>
        </w:rPr>
        <w:t>الخطبة الثانية</w:t>
      </w:r>
    </w:p>
    <w:p w14:paraId="16A74DD2" w14:textId="77777777" w:rsidR="00BD69FA" w:rsidRPr="00BD69FA" w:rsidRDefault="00BD69FA" w:rsidP="00BD69FA">
      <w:pPr>
        <w:pStyle w:val="aa"/>
        <w:rPr>
          <w:rFonts w:ascii="Traditional Arabic" w:hAnsi="Traditional Arabic" w:cs="Traditional Arabic"/>
          <w:b/>
          <w:bCs/>
          <w:sz w:val="36"/>
          <w:szCs w:val="36"/>
          <w:rtl/>
        </w:rPr>
      </w:pPr>
      <w:r w:rsidRPr="00BD69FA">
        <w:rPr>
          <w:rFonts w:ascii="Traditional Arabic" w:hAnsi="Traditional Arabic" w:cs="Traditional Arabic"/>
          <w:b/>
          <w:bCs/>
          <w:sz w:val="36"/>
          <w:szCs w:val="36"/>
          <w:rtl/>
        </w:rPr>
        <w:lastRenderedPageBreak/>
        <w:t xml:space="preserve">الْحَمْدُ لِلَّهِ، وَأَشْهَدُ أَنْ لَا إِلَهَ إِلَّا اللَّهُ وَحْدَهُ لَا شَرِيكَ لَهُ، وَأَشْهَدُ أَنَّ نَبِيَّنَا مُحَمَّدًا عَبْدُهُ وَرَسُولُهُ، صَلَّى اللَّهُ عَلَيْهِ وَعَلَى </w:t>
      </w:r>
      <w:proofErr w:type="spellStart"/>
      <w:r w:rsidRPr="00BD69FA">
        <w:rPr>
          <w:rFonts w:ascii="Traditional Arabic" w:hAnsi="Traditional Arabic" w:cs="Traditional Arabic"/>
          <w:b/>
          <w:bCs/>
          <w:sz w:val="36"/>
          <w:szCs w:val="36"/>
          <w:rtl/>
        </w:rPr>
        <w:t>آلِهِ</w:t>
      </w:r>
      <w:proofErr w:type="spellEnd"/>
      <w:r w:rsidRPr="00BD69FA">
        <w:rPr>
          <w:rFonts w:ascii="Traditional Arabic" w:hAnsi="Traditional Arabic" w:cs="Traditional Arabic"/>
          <w:b/>
          <w:bCs/>
          <w:sz w:val="36"/>
          <w:szCs w:val="36"/>
          <w:rtl/>
        </w:rPr>
        <w:t xml:space="preserve"> وَأَصْحَابِهِ، وَسَلَّمَ تَسْلِيمًا كَثِيرًا.</w:t>
      </w:r>
    </w:p>
    <w:p w14:paraId="2B612524" w14:textId="77777777" w:rsidR="00BD69FA" w:rsidRPr="00BD69FA" w:rsidRDefault="00BD69FA" w:rsidP="00BD69FA">
      <w:pPr>
        <w:pStyle w:val="aa"/>
        <w:rPr>
          <w:rFonts w:ascii="Traditional Arabic" w:hAnsi="Traditional Arabic" w:cs="Traditional Arabic"/>
          <w:b/>
          <w:bCs/>
          <w:sz w:val="36"/>
          <w:szCs w:val="36"/>
          <w:rtl/>
        </w:rPr>
      </w:pPr>
      <w:r w:rsidRPr="00BD69FA">
        <w:rPr>
          <w:rFonts w:ascii="Traditional Arabic" w:hAnsi="Traditional Arabic" w:cs="Traditional Arabic"/>
          <w:b/>
          <w:bCs/>
          <w:sz w:val="36"/>
          <w:szCs w:val="36"/>
          <w:rtl/>
        </w:rPr>
        <w:t>أَمَّا بَعْدُ، فَيَا عِبَادَ اللَّهِ،</w:t>
      </w:r>
    </w:p>
    <w:p w14:paraId="1B2AA207" w14:textId="48DAA43A" w:rsidR="00C9001A" w:rsidRPr="00C923D2" w:rsidRDefault="00BD69FA" w:rsidP="00BD69FA">
      <w:pPr>
        <w:pStyle w:val="aa"/>
        <w:rPr>
          <w:rFonts w:ascii="Traditional Arabic" w:hAnsi="Traditional Arabic" w:cs="Traditional Arabic"/>
          <w:b/>
          <w:bCs/>
          <w:sz w:val="36"/>
          <w:szCs w:val="36"/>
          <w:rtl/>
        </w:rPr>
      </w:pPr>
      <w:r w:rsidRPr="00BD69FA">
        <w:rPr>
          <w:rFonts w:ascii="Traditional Arabic" w:hAnsi="Traditional Arabic" w:cs="Traditional Arabic"/>
          <w:b/>
          <w:bCs/>
          <w:sz w:val="36"/>
          <w:szCs w:val="36"/>
          <w:rtl/>
        </w:rPr>
        <w:t>فَبِلَادُنَا قَامَتْ عَلَى التَّوْحِيدِ، وَرَايَتُهَا لَا إِلَهَ إِلَّا اللَّهُ، وَلِمُجْتَمَعِنَا الْفَخْرُ بِأَنْ جَعَلَ اللَّهُ مَبْعَثَ الرِّسَالَةِ مِنْ بِلَادِنَا، وَجَعَلَنَا مُسْلِمِينَ، وَلَدَيْنَا الْحَرَمَانِ، وَمَنَّ عَلَيْنَا بِخَيْرَاتِ الْبِلَادِ وَأَمْنِهَا وَاسْتِقْرَارِهَا، وَبِحُكُومَةٍ رَشِيدَةٍ وَمُوَفَّقَةٍ، وَوَاجِبٌ عَلَيْنَا شُكْرُ اللَّهِ عَلَى هَذِهِ النِّعْمَةِ بِالْقَوْلِ وَالْعَمَلِ، وَقَدْ وَعَدَ اللَّهُ بِالْمَزِيدِ لِلشَّاكِرِينَ فَقَالَ:</w:t>
      </w:r>
      <w:r w:rsidR="00C9001A" w:rsidRPr="00C923D2">
        <w:rPr>
          <w:rFonts w:ascii="Traditional Arabic" w:hAnsi="Traditional Arabic" w:cs="Traditional Arabic"/>
          <w:b/>
          <w:bCs/>
          <w:sz w:val="36"/>
          <w:szCs w:val="36"/>
          <w:rtl/>
        </w:rPr>
        <w:t xml:space="preserve"> (( وَإِذْ تَأَذَّنَ رَبُّكُمْ لَئِن شَكَرْتُمْ لَأَزِيدَنَّكُمْ ۖ وَلَئِن كَفَرْتُمْ إِنَّ عَذَابِي لَشَدِيدٌ))</w:t>
      </w:r>
    </w:p>
    <w:p w14:paraId="063339CD" w14:textId="77777777" w:rsidR="00CA1EFE" w:rsidRPr="00CA1EFE" w:rsidRDefault="00CA1EFE" w:rsidP="00CA1EFE">
      <w:pPr>
        <w:pStyle w:val="aa"/>
        <w:rPr>
          <w:rFonts w:ascii="Traditional Arabic" w:hAnsi="Traditional Arabic" w:cs="Traditional Arabic"/>
          <w:b/>
          <w:bCs/>
          <w:sz w:val="36"/>
          <w:szCs w:val="36"/>
          <w:rtl/>
        </w:rPr>
      </w:pPr>
      <w:r w:rsidRPr="00CA1EFE">
        <w:rPr>
          <w:rFonts w:ascii="Traditional Arabic" w:hAnsi="Traditional Arabic" w:cs="Traditional Arabic"/>
          <w:b/>
          <w:bCs/>
          <w:sz w:val="36"/>
          <w:szCs w:val="36"/>
          <w:rtl/>
        </w:rPr>
        <w:t>فَلِلَّهِ الْحَمْدُ وَالْمِنَّةُ وَلَهُ الشُّكْرَ عَلَى هَذِهِ النِّعْمَة.</w:t>
      </w:r>
    </w:p>
    <w:p w14:paraId="1CA3B480" w14:textId="77777777" w:rsidR="00CA1EFE" w:rsidRDefault="00CA1EFE" w:rsidP="00CA1EFE">
      <w:pPr>
        <w:pStyle w:val="aa"/>
        <w:rPr>
          <w:rFonts w:ascii="Traditional Arabic" w:hAnsi="Traditional Arabic" w:cs="Traditional Arabic"/>
          <w:b/>
          <w:bCs/>
          <w:sz w:val="36"/>
          <w:szCs w:val="36"/>
          <w:rtl/>
        </w:rPr>
      </w:pPr>
      <w:r w:rsidRPr="00CA1EFE">
        <w:rPr>
          <w:rFonts w:ascii="Traditional Arabic" w:hAnsi="Traditional Arabic" w:cs="Traditional Arabic"/>
          <w:b/>
          <w:bCs/>
          <w:sz w:val="36"/>
          <w:szCs w:val="36"/>
          <w:rtl/>
        </w:rPr>
        <w:t xml:space="preserve">أَسْأَلُ اللَّهَ أَنْ يَزِيدَ بِلَادِنَا مِنْ كُلِّ خَيْرٍ وَيَحْفَظُهَا وَأَهْلُهَا مَنْ كُلِّ </w:t>
      </w:r>
      <w:proofErr w:type="gramStart"/>
      <w:r w:rsidRPr="00CA1EFE">
        <w:rPr>
          <w:rFonts w:ascii="Traditional Arabic" w:hAnsi="Traditional Arabic" w:cs="Traditional Arabic"/>
          <w:b/>
          <w:bCs/>
          <w:sz w:val="36"/>
          <w:szCs w:val="36"/>
          <w:rtl/>
        </w:rPr>
        <w:t>سُوءٍ ،</w:t>
      </w:r>
      <w:proofErr w:type="gramEnd"/>
      <w:r w:rsidRPr="00CA1EFE">
        <w:rPr>
          <w:rFonts w:ascii="Traditional Arabic" w:hAnsi="Traditional Arabic" w:cs="Traditional Arabic"/>
          <w:b/>
          <w:bCs/>
          <w:sz w:val="36"/>
          <w:szCs w:val="36"/>
          <w:rtl/>
        </w:rPr>
        <w:t xml:space="preserve"> وَجَمِيعُ بِلَادِ الْمُسْلِمِين.</w:t>
      </w:r>
    </w:p>
    <w:p w14:paraId="0F14F96C" w14:textId="7D78C17C" w:rsidR="00B93D05" w:rsidRPr="00C923D2" w:rsidRDefault="00C9001A" w:rsidP="00CA1EFE">
      <w:pPr>
        <w:pStyle w:val="aa"/>
        <w:rPr>
          <w:rFonts w:ascii="Traditional Arabic" w:hAnsi="Traditional Arabic" w:cs="Traditional Arabic"/>
          <w:b/>
          <w:bCs/>
          <w:sz w:val="36"/>
          <w:szCs w:val="36"/>
        </w:rPr>
      </w:pPr>
      <w:r w:rsidRPr="00C923D2">
        <w:rPr>
          <w:rFonts w:ascii="Traditional Arabic" w:hAnsi="Traditional Arabic" w:cs="Traditional Arabic"/>
          <w:b/>
          <w:bCs/>
          <w:sz w:val="36"/>
          <w:szCs w:val="36"/>
          <w:rtl/>
        </w:rPr>
        <w:t xml:space="preserve">هَذَا، وَصَلُّوا رَحِمَكُمُ اللهُ عَلَى الْهَادِي الْبَشِيرِ، </w:t>
      </w:r>
      <w:r w:rsidR="00351F38" w:rsidRPr="00C923D2">
        <w:rPr>
          <w:rFonts w:ascii="Traditional Arabic" w:hAnsi="Traditional Arabic" w:cs="Traditional Arabic"/>
          <w:b/>
          <w:bCs/>
          <w:sz w:val="36"/>
          <w:szCs w:val="36"/>
          <w:rtl/>
        </w:rPr>
        <w:t>...</w:t>
      </w:r>
    </w:p>
    <w:sectPr w:rsidR="00B93D05" w:rsidRPr="00C923D2" w:rsidSect="004E7BAB">
      <w:pgSz w:w="11906" w:h="16838"/>
      <w:pgMar w:top="227" w:right="6067" w:bottom="227"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1A"/>
    <w:rsid w:val="0002406E"/>
    <w:rsid w:val="0008512E"/>
    <w:rsid w:val="00091413"/>
    <w:rsid w:val="00107F21"/>
    <w:rsid w:val="00113500"/>
    <w:rsid w:val="0011361B"/>
    <w:rsid w:val="001A75B1"/>
    <w:rsid w:val="001C3ADE"/>
    <w:rsid w:val="001D0041"/>
    <w:rsid w:val="001D35C5"/>
    <w:rsid w:val="001F3453"/>
    <w:rsid w:val="00253704"/>
    <w:rsid w:val="00255060"/>
    <w:rsid w:val="00272577"/>
    <w:rsid w:val="0028196A"/>
    <w:rsid w:val="0031461C"/>
    <w:rsid w:val="00351F38"/>
    <w:rsid w:val="003E79A1"/>
    <w:rsid w:val="003F0A48"/>
    <w:rsid w:val="0044260E"/>
    <w:rsid w:val="00475256"/>
    <w:rsid w:val="004905B3"/>
    <w:rsid w:val="00496D95"/>
    <w:rsid w:val="004B7011"/>
    <w:rsid w:val="004D553C"/>
    <w:rsid w:val="004E7BAB"/>
    <w:rsid w:val="005020B6"/>
    <w:rsid w:val="005B12C9"/>
    <w:rsid w:val="005F0359"/>
    <w:rsid w:val="006049C9"/>
    <w:rsid w:val="00691F7D"/>
    <w:rsid w:val="006D76F5"/>
    <w:rsid w:val="007271B6"/>
    <w:rsid w:val="0072744D"/>
    <w:rsid w:val="00730A8D"/>
    <w:rsid w:val="0073615F"/>
    <w:rsid w:val="0079268F"/>
    <w:rsid w:val="00811511"/>
    <w:rsid w:val="00855765"/>
    <w:rsid w:val="008713AC"/>
    <w:rsid w:val="00887073"/>
    <w:rsid w:val="00912817"/>
    <w:rsid w:val="00913FC4"/>
    <w:rsid w:val="009417AD"/>
    <w:rsid w:val="009478AC"/>
    <w:rsid w:val="009723AB"/>
    <w:rsid w:val="00A60C43"/>
    <w:rsid w:val="00AC0E42"/>
    <w:rsid w:val="00B07910"/>
    <w:rsid w:val="00B27E5F"/>
    <w:rsid w:val="00B53419"/>
    <w:rsid w:val="00B77B17"/>
    <w:rsid w:val="00B93D05"/>
    <w:rsid w:val="00BD69FA"/>
    <w:rsid w:val="00BE4003"/>
    <w:rsid w:val="00C2731B"/>
    <w:rsid w:val="00C84775"/>
    <w:rsid w:val="00C9001A"/>
    <w:rsid w:val="00C915C2"/>
    <w:rsid w:val="00C923D2"/>
    <w:rsid w:val="00CA1EFE"/>
    <w:rsid w:val="00D455DE"/>
    <w:rsid w:val="00D7207F"/>
    <w:rsid w:val="00D929EB"/>
    <w:rsid w:val="00DA2E23"/>
    <w:rsid w:val="00E00963"/>
    <w:rsid w:val="00E2737A"/>
    <w:rsid w:val="00E30155"/>
    <w:rsid w:val="00E43E43"/>
    <w:rsid w:val="00E76298"/>
    <w:rsid w:val="00E86A31"/>
    <w:rsid w:val="00F148BF"/>
    <w:rsid w:val="00F160C7"/>
    <w:rsid w:val="00F16A07"/>
    <w:rsid w:val="00F45908"/>
    <w:rsid w:val="00F7211E"/>
    <w:rsid w:val="00F7541F"/>
    <w:rsid w:val="00FA4C3E"/>
    <w:rsid w:val="00FB14FA"/>
    <w:rsid w:val="00FE2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52D2"/>
  <w15:chartTrackingRefBased/>
  <w15:docId w15:val="{C83B8B1A-7FAC-4E29-B2E2-463F161D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900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900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900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900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900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900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00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00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00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9001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9001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9001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9001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9001A"/>
    <w:rPr>
      <w:rFonts w:eastAsiaTheme="majorEastAsia" w:cstheme="majorBidi"/>
      <w:color w:val="2F5496" w:themeColor="accent1" w:themeShade="BF"/>
    </w:rPr>
  </w:style>
  <w:style w:type="character" w:customStyle="1" w:styleId="6Char">
    <w:name w:val="عنوان 6 Char"/>
    <w:basedOn w:val="a0"/>
    <w:link w:val="6"/>
    <w:uiPriority w:val="9"/>
    <w:semiHidden/>
    <w:rsid w:val="00C9001A"/>
    <w:rPr>
      <w:rFonts w:eastAsiaTheme="majorEastAsia" w:cstheme="majorBidi"/>
      <w:i/>
      <w:iCs/>
      <w:color w:val="595959" w:themeColor="text1" w:themeTint="A6"/>
    </w:rPr>
  </w:style>
  <w:style w:type="character" w:customStyle="1" w:styleId="7Char">
    <w:name w:val="عنوان 7 Char"/>
    <w:basedOn w:val="a0"/>
    <w:link w:val="7"/>
    <w:uiPriority w:val="9"/>
    <w:semiHidden/>
    <w:rsid w:val="00C9001A"/>
    <w:rPr>
      <w:rFonts w:eastAsiaTheme="majorEastAsia" w:cstheme="majorBidi"/>
      <w:color w:val="595959" w:themeColor="text1" w:themeTint="A6"/>
    </w:rPr>
  </w:style>
  <w:style w:type="character" w:customStyle="1" w:styleId="8Char">
    <w:name w:val="عنوان 8 Char"/>
    <w:basedOn w:val="a0"/>
    <w:link w:val="8"/>
    <w:uiPriority w:val="9"/>
    <w:semiHidden/>
    <w:rsid w:val="00C9001A"/>
    <w:rPr>
      <w:rFonts w:eastAsiaTheme="majorEastAsia" w:cstheme="majorBidi"/>
      <w:i/>
      <w:iCs/>
      <w:color w:val="272727" w:themeColor="text1" w:themeTint="D8"/>
    </w:rPr>
  </w:style>
  <w:style w:type="character" w:customStyle="1" w:styleId="9Char">
    <w:name w:val="عنوان 9 Char"/>
    <w:basedOn w:val="a0"/>
    <w:link w:val="9"/>
    <w:uiPriority w:val="9"/>
    <w:semiHidden/>
    <w:rsid w:val="00C9001A"/>
    <w:rPr>
      <w:rFonts w:eastAsiaTheme="majorEastAsia" w:cstheme="majorBidi"/>
      <w:color w:val="272727" w:themeColor="text1" w:themeTint="D8"/>
    </w:rPr>
  </w:style>
  <w:style w:type="paragraph" w:styleId="a3">
    <w:name w:val="Title"/>
    <w:basedOn w:val="a"/>
    <w:next w:val="a"/>
    <w:link w:val="Char"/>
    <w:uiPriority w:val="10"/>
    <w:qFormat/>
    <w:rsid w:val="00C90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900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001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900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001A"/>
    <w:pPr>
      <w:spacing w:before="160"/>
      <w:jc w:val="center"/>
    </w:pPr>
    <w:rPr>
      <w:i/>
      <w:iCs/>
      <w:color w:val="404040" w:themeColor="text1" w:themeTint="BF"/>
    </w:rPr>
  </w:style>
  <w:style w:type="character" w:customStyle="1" w:styleId="Char1">
    <w:name w:val="اقتباس Char"/>
    <w:basedOn w:val="a0"/>
    <w:link w:val="a5"/>
    <w:uiPriority w:val="29"/>
    <w:rsid w:val="00C9001A"/>
    <w:rPr>
      <w:i/>
      <w:iCs/>
      <w:color w:val="404040" w:themeColor="text1" w:themeTint="BF"/>
    </w:rPr>
  </w:style>
  <w:style w:type="paragraph" w:styleId="a6">
    <w:name w:val="List Paragraph"/>
    <w:basedOn w:val="a"/>
    <w:uiPriority w:val="34"/>
    <w:qFormat/>
    <w:rsid w:val="00C9001A"/>
    <w:pPr>
      <w:ind w:left="720"/>
      <w:contextualSpacing/>
    </w:pPr>
  </w:style>
  <w:style w:type="character" w:styleId="a7">
    <w:name w:val="Intense Emphasis"/>
    <w:basedOn w:val="a0"/>
    <w:uiPriority w:val="21"/>
    <w:qFormat/>
    <w:rsid w:val="00C9001A"/>
    <w:rPr>
      <w:i/>
      <w:iCs/>
      <w:color w:val="2F5496" w:themeColor="accent1" w:themeShade="BF"/>
    </w:rPr>
  </w:style>
  <w:style w:type="paragraph" w:styleId="a8">
    <w:name w:val="Intense Quote"/>
    <w:basedOn w:val="a"/>
    <w:next w:val="a"/>
    <w:link w:val="Char2"/>
    <w:uiPriority w:val="30"/>
    <w:qFormat/>
    <w:rsid w:val="00C90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9001A"/>
    <w:rPr>
      <w:i/>
      <w:iCs/>
      <w:color w:val="2F5496" w:themeColor="accent1" w:themeShade="BF"/>
    </w:rPr>
  </w:style>
  <w:style w:type="character" w:styleId="a9">
    <w:name w:val="Intense Reference"/>
    <w:basedOn w:val="a0"/>
    <w:uiPriority w:val="32"/>
    <w:qFormat/>
    <w:rsid w:val="00C9001A"/>
    <w:rPr>
      <w:b/>
      <w:bCs/>
      <w:smallCaps/>
      <w:color w:val="2F5496" w:themeColor="accent1" w:themeShade="BF"/>
      <w:spacing w:val="5"/>
    </w:rPr>
  </w:style>
  <w:style w:type="paragraph" w:styleId="aa">
    <w:name w:val="No Spacing"/>
    <w:uiPriority w:val="1"/>
    <w:qFormat/>
    <w:rsid w:val="00C923D2"/>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76</cp:revision>
  <cp:lastPrinted>2025-09-18T09:15:00Z</cp:lastPrinted>
  <dcterms:created xsi:type="dcterms:W3CDTF">2025-09-18T03:08:00Z</dcterms:created>
  <dcterms:modified xsi:type="dcterms:W3CDTF">2025-09-18T10:18:00Z</dcterms:modified>
</cp:coreProperties>
</file>