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A8B5324" w14:textId="4D17C3D6" w:rsidR="000F6E67" w:rsidRDefault="000F6E67" w:rsidP="000F6E67">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ضيافة الصِّدِّيق.. سَعة بعد ضِيق</w:t>
      </w:r>
    </w:p>
    <w:p w14:paraId="1E27232A" w14:textId="77777777" w:rsidR="001A55C1" w:rsidRDefault="001A55C1" w:rsidP="001A55C1">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1E013C8F" w14:textId="77777777" w:rsidR="000F6E67" w:rsidRDefault="000F6E67" w:rsidP="000F6E67">
      <w:pPr>
        <w:ind w:firstLine="720"/>
        <w:jc w:val="both"/>
        <w:rPr>
          <w:rFonts w:ascii="Simplified Arabic" w:hAnsi="Simplified Arabic" w:cs="Simplified Arabic"/>
          <w:sz w:val="32"/>
          <w:szCs w:val="32"/>
        </w:rPr>
      </w:pPr>
      <w:r>
        <w:rPr>
          <w:rFonts w:ascii="Simplified Arabic" w:hAnsi="Simplified Arabic" w:cs="Simplified Arabic"/>
          <w:sz w:val="32"/>
          <w:szCs w:val="32"/>
          <w:rtl/>
        </w:rPr>
        <w:t>الْحَمْدُ لِلَّهِ رَبِّ الْعَالَمِينَ، وَالصَّلَاةُ وَالسَّلَامُ عَلَى رَسُولِهِ الْكَرِيمِ، وَعَلَى آلِهِ وَصَحْبِهِ أَجْمَعِينَ، أَمَّا بَعْدُ: فَعَنْ عَبْدِ الرَّحْمَنِ بْنِ أَبِي بَكْرٍ رَضِيَ اللَّهُ عَنْهُمَا: «أَنَّ أَصْحَابَ الصُّفَّةِ كَانُوا أُنَاسًا فُقَرَاءَ، وَأَنَّ النَّبِيَّ صَلَّى اللَّهُ عَلَيْهِ وَسَلَّمَ قَالَ مَرَّةً: «</w:t>
      </w:r>
      <w:r>
        <w:rPr>
          <w:rFonts w:ascii="Simplified Arabic" w:hAnsi="Simplified Arabic" w:cs="Simplified Arabic"/>
          <w:b/>
          <w:bCs/>
          <w:sz w:val="32"/>
          <w:szCs w:val="32"/>
          <w:rtl/>
        </w:rPr>
        <w:t>مَنْ كَانَ عِنْدَهُ طَعَامُ اثْنَيْنِ فَلْيَذْهَبْ بِثَالِثٍ، وَمَنْ كَانَ عِنْدَهُ طَعَامُ أَرْبَعَةٍ فَلْيَذْهَبْ بِخَامِسٍ، أَوْ سَادِسٍ</w:t>
      </w:r>
      <w:r>
        <w:rPr>
          <w:rFonts w:ascii="Simplified Arabic" w:hAnsi="Simplified Arabic" w:cs="Simplified Arabic"/>
          <w:sz w:val="32"/>
          <w:szCs w:val="32"/>
          <w:rtl/>
        </w:rPr>
        <w:t>». وَأَنَّ أَبَا بَكْرٍ جَاءَ بِثَلَاثَةٍ، وَانْطَلَقَ النَّبِيُّ صَلَّى اللَّهُ عَلَيْهِ وَسَلَّمَ بِعَشَرَةٍ، وَأَبُو بَكْرٍ بِثَلَاثَةٍ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فَهُوَ أَنَا، وَأَبِي، وَأُمِّي.</w:t>
      </w:r>
    </w:p>
    <w:p w14:paraId="307D016F" w14:textId="77777777" w:rsidR="000F6E67" w:rsidRDefault="000F6E67" w:rsidP="000F6E67">
      <w:pPr>
        <w:ind w:firstLine="720"/>
        <w:jc w:val="both"/>
        <w:rPr>
          <w:rFonts w:ascii="Simplified Arabic" w:hAnsi="Simplified Arabic" w:cs="Simplified Arabic"/>
          <w:b/>
          <w:bCs/>
          <w:color w:val="C00000"/>
          <w:sz w:val="32"/>
          <w:szCs w:val="32"/>
          <w:rtl/>
        </w:rPr>
      </w:pPr>
      <w:r>
        <w:rPr>
          <w:rFonts w:ascii="Simplified Arabic" w:hAnsi="Simplified Arabic" w:cs="Simplified Arabic"/>
          <w:sz w:val="32"/>
          <w:szCs w:val="32"/>
          <w:rtl/>
        </w:rPr>
        <w:t>وَأَنَّ أَبَا بَكْرٍ تَعَشَّى عِنْدَ النَّبِيِّ صَلَّى اللَّهُ عَلَيْهِ وَسَلَّمَ، ثُمَّ لَبِثَ حَتَّى صَلَّى الْعِشَاءَ، ثُمَّ رَجَعَ فَلَبِثَ حَتَّى تَعَشَّى رَسُولُ اللَّهِ صَلَّى اللَّهُ عَلَيْهِ وَسَلَّمَ، فَجَاءَ بَعْدَمَا مَضَى مِنَ اللَّيْلِ مَا شَاءَ اللَّهُ، قَالَتْ لَهُ امْرَأَتُهُ: مَا حَبَسَكَ عَنْ أَضْيَافِكَ - أَوْ ضَيْفِكَ؟ قَالَ: أَوَعَشَّيْتِهِمْ؟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قَالَتْ: أَبَوْا حَتَّى تَجِيءَ، </w:t>
      </w:r>
      <w:bookmarkStart w:id="0" w:name="_Hlk210296489"/>
      <w:r>
        <w:rPr>
          <w:rFonts w:ascii="Simplified Arabic" w:hAnsi="Simplified Arabic" w:cs="Simplified Arabic"/>
          <w:sz w:val="32"/>
          <w:szCs w:val="32"/>
          <w:rtl/>
        </w:rPr>
        <w:t>قَدْ عَرَضُوا عَلَيْهِمْ</w:t>
      </w:r>
      <w:bookmarkEnd w:id="0"/>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فَغَلَبُوهُمْ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فَذَهَبْتُ فَاخْتَبَأْتُ</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فَقَالَ: "يَا غُنْثَرُ"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فَجَدَّعَ</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وَسَبَّ، وَقَالَ: كُلُوا، وَحَلَفَ لَا يَطْعَمُهُ.</w:t>
      </w:r>
    </w:p>
    <w:p w14:paraId="46ACBDBD"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وَفِي رِوَايَةٍ لِلْبُخَارِيِّ</w:t>
      </w:r>
      <w:r>
        <w:rPr>
          <w:rFonts w:ascii="Simplified Arabic" w:hAnsi="Simplified Arabic" w:cs="Simplified Arabic"/>
          <w:sz w:val="32"/>
          <w:szCs w:val="32"/>
          <w:rtl/>
        </w:rPr>
        <w:t>: فَانْطَلَقَ عَبْدُ الرَّحْمَنِ فَأَتَاهُمْ بِمَا عِنْدَهُ، فَقَالَ: اطْعَمُوا، فَقَالُوا: أَيْنَ رَبُّ مَنْزِلِنَا؟ قَالَ: اطْعَمُوا، قَالُوا: مَا نَحْنُ بِآكِلِينَ حَتَّى يَجِيءَ رَبُّ مَنْزِلِنَا، قَالَ: اقْبَلُوا عَنَّا قِرَاكُمْ؛ فَإِنَّهُ إِنْ جَاءَ وَلَمْ تَطْعَمُوا لَنَلْقَيَنَّ مِنْهُ، فَأَبَوْا.</w:t>
      </w:r>
    </w:p>
    <w:p w14:paraId="6BF7E143" w14:textId="77777777" w:rsidR="000F6E67" w:rsidRDefault="000F6E67" w:rsidP="000F6E67">
      <w:pPr>
        <w:pStyle w:val="aa"/>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وَلِمُسْلِمٍ:</w:t>
      </w:r>
      <w:r>
        <w:rPr>
          <w:rFonts w:ascii="Simplified Arabic" w:hAnsi="Simplified Arabic" w:cs="Simplified Arabic"/>
          <w:sz w:val="32"/>
          <w:szCs w:val="32"/>
          <w:rtl/>
        </w:rPr>
        <w:t xml:space="preserve"> فَلَمَّا أَمْسَيْتُ جِئْنَا بِقِرَاهُمْ، قَالَ: فَأَبَوْا، فَقَالُوا: حَتَّى يَجِيءَ أَبُو مَنْزِلِنَا فَيَطْعَمَ مَعَنَا، قَالَ: فَقُلْتُ لَهُمْ: إِنَّهُ رَجُلٌ حَدِيدٌ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وَإِنَّكُمْ إِنْ لَمْ تَفْعَلُوا خِفْتُ أَنْ يُصِيبَنِي مِنْهُ أَذًى، قَالَ: فَأَبَوْا.</w:t>
      </w:r>
    </w:p>
    <w:p w14:paraId="1F89ACDF" w14:textId="77777777" w:rsidR="000F6E67" w:rsidRDefault="000F6E67" w:rsidP="000F6E67">
      <w:pPr>
        <w:pStyle w:val="aa"/>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قَالَ: وَايْمُ اللَّهِ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مَا كُنَّا نَأْخُذُ مِنَ اللُّقْمَةِ إِلَّا رَبَا مِنْ أَسْفَلِهَا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أَكْثَرُ مِنْهَا حَتَّى شَبِعُوا، وَصَارَتْ أَكْثَرَ مِمَّا كَانَتْ قَبْلُ، فَنَظَرَ أَبُو بَكْرٍ، فَإِذَا شَيْءٌ أَوْ أَكْثَرُ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لِامْرَأَتِهِ: يَا أُخْتَ بَنِي فِرَاسٍ</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قَالَتْ: لَا وَقُرَّةِ عَيْنِي</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لَهِيَ الْآنَ أَكْثَرُ مِمَّا قَبْلُ بِثَلَاثِ مَرَّاتٍ، فَأَكَلَ مِنْهَا أَبُو بَكْرٍ، وَقَالَ: إِنَّمَا كَانَ الشَّيْطَانُ – يَعْنِي: يَمِينَهُ - ثُمَّ أَكَلَ مِنْهَا لُقْمَةً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ثُمَّ حَمَلَهَا إِلَى النَّبِيِّ صَلَّى اللَّهُ عَلَيْهِ وَسَلَّمَ فَأَصْبَحَتْ عِنْدَهُ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وَكَانَ بَيْنَنَا وَبَيْنَ قَوْمٍ عَهْدٌ، فَمَضَى الْأَجَلُ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فَتَفَرَّقْنَا اثْنَا عَشَرَ رَجُلًا، مَعَ كُلِّ رَجُلٍ مِنْهُمْ أُنَاسٌ</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اللَّهُ أَعْلَمُ كَمْ مَعَ كُلِّ رَجُلٍ، غَيْرَ أَنَّهُ بَعَثَ مَعَهُمْ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أَكَلُوا مِنْهَا أَجْمَعُونَ» رَوَاهُ الْبُخَارِيُّ وَمُسْلِمٌ.</w:t>
      </w:r>
    </w:p>
    <w:p w14:paraId="7FB99F48" w14:textId="77777777" w:rsidR="000F6E67" w:rsidRDefault="000F6E67" w:rsidP="000F6E67">
      <w:pPr>
        <w:pStyle w:val="aa"/>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حَجَرٍ رَحِمَهُ اللَّهُ: (</w:t>
      </w:r>
      <w:r>
        <w:rPr>
          <w:rFonts w:ascii="Simplified Arabic" w:hAnsi="Simplified Arabic" w:cs="Simplified Arabic"/>
          <w:b/>
          <w:bCs/>
          <w:color w:val="0070C0"/>
          <w:sz w:val="32"/>
          <w:szCs w:val="32"/>
          <w:rtl/>
        </w:rPr>
        <w:t>فَالْحَاصِلُ</w:t>
      </w:r>
      <w:r>
        <w:rPr>
          <w:rFonts w:ascii="Simplified Arabic" w:hAnsi="Simplified Arabic" w:cs="Simplified Arabic"/>
          <w:sz w:val="32"/>
          <w:szCs w:val="32"/>
          <w:rtl/>
        </w:rPr>
        <w:t xml:space="preserve">: ‌أَنَّ ‌جَمِيعَ ‌الْجَيْشِ أَكَلُوا مِنْ تِلْكَ الْجَفْنَةِ الَّتِي أَرْسَلَ بِهَا أَبُو بَكْرٍ إِلَى النَّبِيِّ صَلَّى اللَّهُ عَلَيْهِ وَسَلَّمَ، وَظَهَرَ بِذَلِكَ أَنَّ تَمَامَ الْبَرَكَةِ فِي الطَّعَامِ الْمَذْكُورِ كَانَتْ عِنْدَ النَّبِيِّ صَلَّى اللَّهُ عَلَيْهِ وَسَلَّمَ؛ لِأَنَّ الَّذِي وَقَعَ فِيهَا فِي بَيْتِ </w:t>
      </w:r>
      <w:r>
        <w:rPr>
          <w:rFonts w:ascii="Simplified Arabic" w:hAnsi="Simplified Arabic" w:cs="Simplified Arabic"/>
          <w:sz w:val="32"/>
          <w:szCs w:val="32"/>
          <w:rtl/>
        </w:rPr>
        <w:lastRenderedPageBreak/>
        <w:t>أَبِي بَكْرٍ ظُهُورُ أَوَائِلِ الْبَرَكَةِ فِيهَا، وَأَمَّا انْتِهَاؤُهَا إِلَى أَنْ تَكْفِيَ الْجَيْشَ كُلَّهُمْ فَمَا كَانَ إِلَّا بَعْدَ أَنْ صَارَتْ عِنْدَ النَّبِيِّ صَلَّى اللَّهُ عَلَيْهِ وَسَلَّمَ عَلَى ظَاهِرِ الْخَبَرِ)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F2076CF" w14:textId="77777777" w:rsidR="000F6E67" w:rsidRDefault="000F6E67" w:rsidP="000F6E67">
      <w:pPr>
        <w:ind w:firstLine="720"/>
        <w:rPr>
          <w:rFonts w:ascii="Simplified Arabic" w:hAnsi="Simplified Arabic" w:cs="Simplified Arabic"/>
          <w:b/>
          <w:bCs/>
          <w:color w:val="C00000"/>
          <w:sz w:val="32"/>
          <w:szCs w:val="32"/>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أَهَمِّ الْفَوَائِدِ وَالْآدَابِ فِي قِصَّةِ ضُيُوفِ الصِّدِّيقِ:</w:t>
      </w:r>
    </w:p>
    <w:p w14:paraId="6B7A9B2B" w14:textId="77777777" w:rsidR="000F6E67" w:rsidRDefault="000F6E67" w:rsidP="000F6E67">
      <w:pPr>
        <w:pStyle w:val="a6"/>
        <w:numPr>
          <w:ilvl w:val="0"/>
          <w:numId w:val="1"/>
        </w:numPr>
        <w:spacing w:line="256" w:lineRule="auto"/>
        <w:jc w:val="both"/>
        <w:rPr>
          <w:rFonts w:ascii="Simplified Arabic" w:hAnsi="Simplified Arabic" w:cs="Simplified Arabic"/>
          <w:sz w:val="32"/>
          <w:szCs w:val="32"/>
          <w:rtl/>
        </w:rPr>
      </w:pPr>
      <w:r>
        <w:rPr>
          <w:rFonts w:ascii="Simplified Arabic" w:hAnsi="Simplified Arabic" w:cs="Simplified Arabic"/>
          <w:sz w:val="32"/>
          <w:szCs w:val="32"/>
          <w:rtl/>
        </w:rPr>
        <w:t>الْتِجَاءُ الْفُقَرَاءِ إِلَى الْمَسَاجِدِ فِي الْمَخْمَصَةِ وَالْجُوعِ الشَّدِيدِ، وَاسْتِحْبَابُ مُوَاسَاتِهِمْ؛ إِذَا لَمْ يَكُنْ فِي ذَلِكَ إِلْحَاحٌ، وَلَا إِلْحَافٌ، وَلَا تَشْوِيشٌ عَلَى الْمُصَلِّينَ.</w:t>
      </w:r>
    </w:p>
    <w:p w14:paraId="599FB4C2"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2- </w:t>
      </w:r>
      <w:r>
        <w:rPr>
          <w:rFonts w:ascii="Simplified Arabic" w:hAnsi="Simplified Arabic" w:cs="Simplified Arabic"/>
          <w:sz w:val="32"/>
          <w:szCs w:val="32"/>
          <w:rtl/>
        </w:rPr>
        <w:t>فَضِيلَةُ الْإِيثَارِ وَالْمُوَاسَاةِ، وَأَنَّهُ عِنْدَ كَثْرَةِ الْأَضْيَافِ يُوَزِّعُهُمُ الْإِمَامُ عَلَى أَهْلِ الْمَحَلَّةِ، وَيُعْطِي لِكُلٍّ مِنْهُمْ مَا يَعْلَمُ أَنَّهُ يَحْتَمِلُهُ. وَمِنْ هَذَا أَخَذَ عُمَرُ رَضِيَ اللَّهُ عَنْهُ فِعْلَهُ فِي عَامِ الرَّمَادَةِ؛ إِذْ كَانَ يُدْخِلُ عَلَى أَهْلِ كُلِّ بَيْتٍ مِثْلَهُمْ مِنَ الْفُقَرَاءِ، وَيَقُولُ: «لَنْ يَهْلِكَ امْرُؤٌ ‌عَنْ ‌نِصْفِ ‌قُوتِهِ»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وَكَانَتِ الضَّرُورَةُ ذَلِكَ الْعَامَ أَشَدَّ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EE6654B"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إِذَا رَأَى السُّلْطَانُ بِقَوْمٍ مَسْغَبَةً؛ فَلَهُ أَنْ يُفَرِّقَهُمْ عَلَى أَهْلِ الْجُودِ وَالْكَرَمِ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تَعَالَى: {</w:t>
      </w:r>
      <w:r>
        <w:rPr>
          <w:rFonts w:cs="Simplified Arabic"/>
          <w:bCs/>
          <w:color w:val="00B050"/>
          <w:sz w:val="44"/>
          <w:szCs w:val="32"/>
          <w:rtl/>
        </w:rPr>
        <w:t>أَوْ إِطْعَامٌ فِي يَوْمٍ ذِي مَسْغَبَةٍ</w:t>
      </w:r>
      <w:r>
        <w:rPr>
          <w:rFonts w:ascii="Simplified Arabic" w:hAnsi="Simplified Arabic" w:cs="Simplified Arabic"/>
          <w:sz w:val="32"/>
          <w:szCs w:val="32"/>
          <w:rtl/>
        </w:rPr>
        <w:t>} [الْبَلَدِ: 14].</w:t>
      </w:r>
    </w:p>
    <w:p w14:paraId="47C8E0E3"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sz w:val="32"/>
          <w:szCs w:val="32"/>
          <w:rtl/>
        </w:rPr>
        <w:t xml:space="preserve"> اسْتِحْبَابُ إِيثَارِ الْفُقَرَاءِ بِالشِّبَعِ مِنَ الطَّعَامِ، وَمُوَاسَاتِهِمْ فِيهِ؛ فَلِهَذَا أُمِرَ مَنْ كَانَ عِنْدَهُ طَعَامُ اثْنَيْنِ أَنْ يَذْهَبَ بِثَالِثٍ، وَمَنْ كَانَ عِنْدَهُ طَعَامُ أَرْبَعَةٍ أَنْ يَذْهَبَ بِخَامِسٍ، أَوْ بِسَادِسٍ.</w:t>
      </w:r>
    </w:p>
    <w:p w14:paraId="00683ADD"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حُبُّ أَبِي بَكْرٍ رَضِيَ اللَّهُ عَنْهُ لِلنَّبِيِّ صَلَّى اللَّهُ عَلَيْهِ وَسَلَّمَ، وَإِيثَارُهُ فِي لَيْلِهِ وَنَهَارِهِ عَلَى الْأَهْلِ وَالْأَضْيَافِ.</w:t>
      </w:r>
    </w:p>
    <w:p w14:paraId="39A6CDF5"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اخْتِصَاصُ أَبِي بَكْرٍ بِالنَّبِيِّ صَلَّى اللَّهُ عَلَيْهِ وَسَلَّمَ فِي عَشَائِهِ عِنْدَهُ.</w:t>
      </w:r>
    </w:p>
    <w:p w14:paraId="4F380725"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أَكْلُ الصِّدِّيقِ عِنْدَ صَدِيقِهِ، وَإِنْ كَانَ عِنْدَهُ ضَيْفٌ؛ إِذَا كَانَ فِي دَارِهِ مَنْ يَقُومُ بِخِدْمَتِهِمْ وَمُؤْنَتِهِمْ.</w:t>
      </w:r>
    </w:p>
    <w:p w14:paraId="3377082F"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جَوَازُ الْغِيَابِ عَنِ الْأَهْلِ وَالْوَلَدِ وَالضَّيْفِ؛ إِذَا أُعِدَّتْ لَهُمُ الْكِفَايَةُ.</w:t>
      </w:r>
    </w:p>
    <w:p w14:paraId="7881C292"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الْوَلَدُ وَالْأَهْلُ يَلْزَمُهُمْ مِنْ خِدْمَةِ الضَّيْفِ مَا يَلْزَمُ صَاحِبَ الْمَنْزِلِ.</w:t>
      </w:r>
    </w:p>
    <w:p w14:paraId="25125087"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 xml:space="preserve">10- </w:t>
      </w:r>
      <w:r>
        <w:rPr>
          <w:rFonts w:ascii="Simplified Arabic" w:hAnsi="Simplified Arabic" w:cs="Simplified Arabic"/>
          <w:sz w:val="32"/>
          <w:szCs w:val="32"/>
          <w:rtl/>
        </w:rPr>
        <w:t>يَنْبَغِي لِلْأَضْيَافِ أَنْ يَتَأَدَّبُوا وَيَنْتَظِرُوا صَاحِبَ الدَّارِ، وَلَا يَتَهَافَتُوا عَلَى الطَّعَامِ دُونَهُ.</w:t>
      </w:r>
    </w:p>
    <w:p w14:paraId="4AA81DB0"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11- </w:t>
      </w:r>
      <w:r>
        <w:rPr>
          <w:rFonts w:ascii="Simplified Arabic" w:hAnsi="Simplified Arabic" w:cs="Simplified Arabic"/>
          <w:sz w:val="32"/>
          <w:szCs w:val="32"/>
          <w:rtl/>
        </w:rPr>
        <w:t>تَحَمُّلُ الْمَشَقَّةِ مِنْ أَجْلِ إِكْرَامِ الضُّيُوفِ، وَالِاجْتِهَادُ فِي رَفْعِ الْوَحْشَةِ، وَتَطْيِيبِ قُلُوبِهِمْ.</w:t>
      </w:r>
    </w:p>
    <w:p w14:paraId="2E87D031" w14:textId="77777777" w:rsidR="000F6E67" w:rsidRDefault="000F6E67" w:rsidP="000F6E67">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2B4AA6D1" w14:textId="77777777" w:rsidR="000F6E67" w:rsidRDefault="000F6E67" w:rsidP="000F6E67">
      <w:pPr>
        <w:ind w:firstLine="720"/>
        <w:jc w:val="both"/>
        <w:rPr>
          <w:rFonts w:ascii="Simplified Arabic" w:hAnsi="Simplified Arabic" w:cs="Simplified Arabic"/>
          <w:b/>
          <w:bCs/>
          <w:color w:val="C00000"/>
          <w:sz w:val="32"/>
          <w:szCs w:val="32"/>
          <w:rtl/>
        </w:rPr>
      </w:pPr>
      <w:r>
        <w:rPr>
          <w:rFonts w:cs="Simplified Arabic"/>
          <w:sz w:val="32"/>
          <w:szCs w:val="32"/>
          <w:rtl/>
        </w:rPr>
        <w:t>الْحَمْدُ لِلَّهِ... أَيُّهَا الْمُسْلِمُونَ..</w:t>
      </w:r>
      <w:r>
        <w:rPr>
          <w:rFonts w:ascii="Simplified Arabic" w:hAnsi="Simplified Arabic" w:cs="Simplified Arabic"/>
          <w:b/>
          <w:bCs/>
          <w:color w:val="C00000"/>
          <w:sz w:val="32"/>
          <w:szCs w:val="32"/>
          <w:rtl/>
        </w:rPr>
        <w:t xml:space="preserve"> وَمِنَ الْفَوَائِدِ وَالْآدَابِ فِي قِصَّةِ ضُيُوفِ الصِّدِّيقِ:</w:t>
      </w:r>
    </w:p>
    <w:p w14:paraId="69EE708C"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إِبَاحَةُ السَّمَرِ مَعَ الْأَضْيَافِ، وَهُوَ مِنْ كَرَمِ الضِّيَافَةِ، وَفِيهِ أَجْرٌ لِلْمُضِيفِ.</w:t>
      </w:r>
    </w:p>
    <w:p w14:paraId="7B6095C7"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الْحَاضِرُ يَرَى مَا لَا يَرَاهُ الْغَائِبُ؛ فَإِنَّ امْرَأَةَ أَبِي بَكْرٍ رَضِيَ اللَّهُ عَنْهُمَا، لَمَّا رَأَتْ أَنَّ الضِّيفَانَ تَأَخَّرُوا عَنِ الْأَكْلِ تَأَلَّمَتْ لِذَلِكَ، فَبَادَرَتْ – حِينَ قَدِمَ – تَسْأَلُهُ عَنْ سَبَبِ تَأَخُّرِهِ.</w:t>
      </w:r>
    </w:p>
    <w:p w14:paraId="435EFB37"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14- </w:t>
      </w:r>
      <w:r>
        <w:rPr>
          <w:rFonts w:ascii="Simplified Arabic" w:hAnsi="Simplified Arabic" w:cs="Simplified Arabic"/>
          <w:sz w:val="32"/>
          <w:szCs w:val="32"/>
          <w:rtl/>
        </w:rPr>
        <w:t>مِنْ إِكْرَامِ الضَّيْفِ: تَعْجِيلُ الطَّعَامِ، وَعَدَمُ تَأْخِيرِهِ.</w:t>
      </w:r>
    </w:p>
    <w:p w14:paraId="2DD833A4"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إِبَاحَةُ الْأَكْلِ لِلضَّيْفِ فِي غَيْبَةِ صَاحِبِ الْمَنْزِلِ، وَأَلَّا يَمْتَنِعُوا - إِذَا كَانَ قَدْ أَذِنَ فِي ذَلِكَ؛ لِإِنْكَارِ الصِّدِّيقِ فِي ذَلِكَ</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A41D911"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16- </w:t>
      </w:r>
      <w:r>
        <w:rPr>
          <w:rFonts w:ascii="Simplified Arabic" w:hAnsi="Simplified Arabic" w:cs="Simplified Arabic"/>
          <w:sz w:val="32"/>
          <w:szCs w:val="32"/>
          <w:rtl/>
        </w:rPr>
        <w:t>جَوَازُ الِاخْتِفَاءِ عَنِ الْوَالِدِ - إِذَا خَافَ مِنْهُ الْوَلَدُ؛ بِسَبَبِ تَقْصِيرِهِ.</w:t>
      </w:r>
    </w:p>
    <w:p w14:paraId="2B314DC0"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17- </w:t>
      </w:r>
      <w:r>
        <w:rPr>
          <w:rFonts w:ascii="Simplified Arabic" w:hAnsi="Simplified Arabic" w:cs="Simplified Arabic"/>
          <w:sz w:val="32"/>
          <w:szCs w:val="32"/>
          <w:rtl/>
        </w:rPr>
        <w:t>لِلرَّجُلِ أَنْ يُحَاسِبَ وَيُعَاتِبَ أَهْلَهُ وَوَلَدَهُ عَلَى تَقْصِيرِهِمْ بِبِرِّ أَضْيَافِهِ، وَيَغْضَبَ لِذَلِكَ.</w:t>
      </w:r>
    </w:p>
    <w:p w14:paraId="1D8079CC" w14:textId="77777777" w:rsidR="000F6E67" w:rsidRDefault="000F6E67" w:rsidP="000F6E67">
      <w:pPr>
        <w:ind w:firstLine="720"/>
        <w:rPr>
          <w:rFonts w:ascii="Simplified Arabic" w:hAnsi="Simplified Arabic" w:cs="Simplified Arabic"/>
          <w:sz w:val="32"/>
          <w:szCs w:val="32"/>
          <w:rtl/>
        </w:rPr>
      </w:pPr>
      <w:r>
        <w:rPr>
          <w:rFonts w:ascii="Simplified Arabic" w:hAnsi="Simplified Arabic" w:cs="Simplified Arabic"/>
          <w:b/>
          <w:bCs/>
          <w:color w:val="0070C0"/>
          <w:sz w:val="32"/>
          <w:szCs w:val="32"/>
          <w:rtl/>
        </w:rPr>
        <w:t>18-</w:t>
      </w:r>
      <w:r>
        <w:rPr>
          <w:rFonts w:ascii="Simplified Arabic" w:hAnsi="Simplified Arabic" w:cs="Simplified Arabic"/>
          <w:sz w:val="32"/>
          <w:szCs w:val="32"/>
          <w:rtl/>
        </w:rPr>
        <w:t xml:space="preserve"> الْعَمَلُ بِالظَّنِّ الْغَالِبِ؛ لِأَنَّ أَبَا بَكْرٍ رَضِيَ اللَّهُ عَنْهُ ظَنَّ أَنَّ عَبْدَ الرَّحْمَنِ فَرَّطَ فِي أَمْرِ الْأَضْيَافِ، فَبَادَرَ إِلَى سَبِّهِ، وَقَوَّى الْقَرِينَةَ عِنْدَهُ اخْتِبَاؤُهُ مِنْهُ.</w:t>
      </w:r>
    </w:p>
    <w:p w14:paraId="64CD3FAE"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19-</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انْعِقَادُ يَمِينِ الْغَضْبَانِ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110D55F"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20-</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جَوَازُ الْحَلِفِ عَلَى تَرْكِ الْمُبَاحِ.</w:t>
      </w:r>
    </w:p>
    <w:p w14:paraId="6DD66B36"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21-</w:t>
      </w:r>
      <w:r>
        <w:rPr>
          <w:rFonts w:ascii="Simplified Arabic" w:hAnsi="Simplified Arabic" w:cs="Simplified Arabic"/>
          <w:sz w:val="32"/>
          <w:szCs w:val="32"/>
          <w:rtl/>
        </w:rPr>
        <w:t xml:space="preserve"> مَنْ حَلَفَ عَلَى يَمِينٍ، فَرَأَى غَيْرَهَا خَيْرًا مِنْهَا، فَإِنَّهُ يَأْتِي الَّذِي هُوَ خَيْرٌ، وَلَا تُحَرِّمُ عَلَيْهِ يَمِينُهُ فِعْلَ مَا حَلَفَ عَلَى الِامْتِنَاعِ مِنْهُ، وَهَذَا قَوْلُ جُمْهُورِ الْعُلَمَاءِ</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5DBDE51"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جَوَازُ التَّشْدِيدِ عَلَى الْوَلَدِ؛ لِلتَّأْدِيبِ وَالتَّدْرِيبِ عَلَى أَعْمَالِ الْخَيْرِ.</w:t>
      </w:r>
    </w:p>
    <w:p w14:paraId="6EECB23F"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23-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يَنْبَغِي لِلْوَلَدِ أَنْ يَكُونَ عَوْنًا لِأَبِيهِ عَلَى الطَّاعَاتِ، وَأَعْمَالِ الْبِرِّ، وَالْقِيَامِ بِحَقِّ الضُّيُوفِ، وَنَحْوِ ذَلِكَ.</w:t>
      </w:r>
    </w:p>
    <w:p w14:paraId="097F1F83"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الْأَوْلَى بِصَاحِبِ الْمَنْزِلِ وَالْمُضِيفِ حَمْلُ نَفْسِهِ وَالصَّبْرُ، وَتَحْنِيثُ نَفْسِهِ، وَتَطْيِيبُ قُلُوبِ أَضْيَافِهِ بِأَكْلِهِ مَعَهُمْ، وَإِزَالَةُ الْحَرَجِ عَنْهُمْ؛ كَمَا فَعَلَ أَبُو بَكْرٍ رَضِيَ اللَّهُ عَنْهُ، وَهَذَا مِنْ كَرَمِهِ، فَلَوْ لَمْ يُحَنِّثْ نَفْسَهُ، لَا هُوَ وَلَا هُمْ؛ لَخَرَجُوا عَنْهُ دُونَ قِرًى</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CE8AB8B"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آيَاتُ النَّبِيِّ صَلَّى اللَّهُ عَلَيْهِ وَسَلَّمَ قَدْ تَظْهَرُ عَلَى يَدِ غَيْرِهِ؛ لِبَرَكَةِ النَّبِيِّ صَلَّى اللَّهُ عَلَيْهِ وَسَلَّمَ.</w:t>
      </w:r>
    </w:p>
    <w:p w14:paraId="3509F439"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كَرَامَةٌ ظَاهِرَةٌ لِلصِّدِّيقِ رَضِيَ اللَّهُ عَنْهُ.</w:t>
      </w:r>
    </w:p>
    <w:p w14:paraId="59EB0AF1"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27-</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الْبَرَكَةُ تَتَضَاعَفُ مَعَ الْكَثْرَةِ، وَالِاجْتِمَاعِ عَلَى الطَّعَامِ.</w:t>
      </w:r>
    </w:p>
    <w:p w14:paraId="290FB065"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28-</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فَضِيلَةُ الْاعْتِرَافِ بِالْخَطَأِ، وَأَنَّ الْإِنْسَانَ إِذَا تَبَيَّنَ لَهُ خَطَؤُهُ أَوْ تَسَرُّعُهُ فِي الْقَرَارِ؛ فَعَلَيْهِ أَنْ يُرَاجِعَ نَفْسَهُ، وَيَعْتَرِفَ بِخَطَئِهِ، وَلَا يُصِرَّ عَلَيْهِ. قَالَ أَبُو بَكْرٍ رَضِيَ اللَّهُ عَنْهُ: «كَأَنَّ هَذِهِ مِنَ الشَّيْطَانِ» فَدَعَا بِالطَّعَامِ، فَأَكَلَ وَأَكَلُوا.</w:t>
      </w:r>
    </w:p>
    <w:p w14:paraId="59EEDB4C"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29- </w:t>
      </w:r>
      <w:r>
        <w:rPr>
          <w:rFonts w:ascii="Simplified Arabic" w:hAnsi="Simplified Arabic" w:cs="Simplified Arabic"/>
          <w:sz w:val="32"/>
          <w:szCs w:val="32"/>
          <w:rtl/>
        </w:rPr>
        <w:t>إِثْبَاتُ كَرَامَاتِ الْأَوْلِيَاءِ، وَخَرْقِ الْعَوَائِدِ لَهُمْ؛ لِأَنَّ مَا يُكْرِمُ اللَّهُ بِهِ أَوْلِيَاءَهُ، فَإِنَّمَا هُوَ مِنْ بَرَكَةِ اتِّبَاعِهِمْ لِلْأَنْبِيَاءِ، وَحُسْنِ اقْتِدَائِهِمْ بِهِمْ؛ كَمَا قَالَ تَعَالَى: {</w:t>
      </w:r>
      <w:r>
        <w:rPr>
          <w:rFonts w:cs="Simplified Arabic"/>
          <w:bCs/>
          <w:color w:val="00B050"/>
          <w:sz w:val="44"/>
          <w:szCs w:val="32"/>
          <w:rtl/>
        </w:rPr>
        <w:t>أُولَئِكَ الَّذِينَ هَدَى اللَّهُ فَبِهُدَاهُمُ اقْتَدِهِ</w:t>
      </w:r>
      <w:r>
        <w:rPr>
          <w:rFonts w:ascii="Simplified Arabic" w:hAnsi="Simplified Arabic" w:cs="Simplified Arabic"/>
          <w:sz w:val="32"/>
          <w:szCs w:val="32"/>
          <w:rtl/>
        </w:rPr>
        <w:t>} [الْأَنْعَامِ: 90].</w:t>
      </w:r>
    </w:p>
    <w:p w14:paraId="3B5FCCD3"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30- </w:t>
      </w:r>
      <w:r>
        <w:rPr>
          <w:rFonts w:ascii="Simplified Arabic" w:hAnsi="Simplified Arabic" w:cs="Simplified Arabic"/>
          <w:sz w:val="32"/>
          <w:szCs w:val="32"/>
          <w:rtl/>
        </w:rPr>
        <w:t>لُطْفُ اللَّهِ تَعَالَى بِأَوْلِيَائِهِ؛ فَبَعْدَ أَنْ تَكَدَّرَ خَاطِرُ أَبِي بَكْرٍ وَتَشَوَّشَ، وَكَذَلِكَ وَلَدُهُ وَأَهْلُهُ وَضَيْفُهُ؛ بِسَبَبِ امْتِنَاعِهِمْ مِنَ الْأَكْلِ، تَدَارَكَ اللَّهُ ذَلِكَ، وَرَفَعَهُ عَنْهُمْ بِالْكَرَامَةِ الَّتِي رَأَوْهَا، فَانْقَلَبَ الْكَدَرُ صَفَاءً، وَالنَّكَدُ سُرُورًا، وَلِلَّهِ الْحَمْدُ وَالْمِنَّةُ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54188CD"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جَوَازُ مُنَادَاةِ الزَّوْجَةِ وَمُخَاطَبَتِهَا بِغَيْرِ اسْمِهَا؛ لِقَوْلِ الصِّدِّيقِ لِامْرَأَتِهِ: «يَا أُخْتَ بَنِي فِرَاسٍ».</w:t>
      </w:r>
    </w:p>
    <w:p w14:paraId="1E2A0B9F"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جَوَازُ ادِّخَارِ الطَّعَامِ لِلْغَدِ.</w:t>
      </w:r>
    </w:p>
    <w:p w14:paraId="4E0CA2DC" w14:textId="77777777" w:rsidR="000F6E67" w:rsidRDefault="000F6E67" w:rsidP="000F6E6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33-</w:t>
      </w:r>
      <w:r>
        <w:rPr>
          <w:rFonts w:ascii="Simplified Arabic" w:hAnsi="Simplified Arabic" w:cs="Simplified Arabic"/>
          <w:sz w:val="32"/>
          <w:szCs w:val="32"/>
          <w:rtl/>
        </w:rPr>
        <w:t xml:space="preserve"> جَوَازُ إِهْدَاءِ الطَّعَامِ بِاللَّيْلِ لِلْأَحِبَّةِ وَالْأَصْدِقَاءِ وَالْأَقْرِبَاءِ، مَعَ الْعِلْمِ بِأَنَّهُمْ قَدْ تَعَشَّوْا وَاكْتَفَوْا، وَإِنْ أَدَّى ذَلِكَ إِلَى أَنْ يَبِيتَ الطَّعَامُ عِنْدَهُمْ.</w:t>
      </w:r>
    </w:p>
    <w:p w14:paraId="666DE510" w14:textId="2A45974B" w:rsidR="006E2DFD" w:rsidRPr="00FA1C1C" w:rsidRDefault="006E2DFD" w:rsidP="00FA1C1C">
      <w:pPr>
        <w:rPr>
          <w:rtl/>
        </w:rPr>
      </w:pPr>
    </w:p>
    <w:sectPr w:rsidR="006E2DFD" w:rsidRPr="00FA1C1C"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C9819" w14:textId="77777777" w:rsidR="00AF29AC" w:rsidRDefault="00AF29AC" w:rsidP="00E96840">
      <w:r>
        <w:separator/>
      </w:r>
    </w:p>
  </w:endnote>
  <w:endnote w:type="continuationSeparator" w:id="0">
    <w:p w14:paraId="790B2D81" w14:textId="77777777" w:rsidR="00AF29AC" w:rsidRDefault="00AF29AC" w:rsidP="00E9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3073A" w14:textId="77777777" w:rsidR="00AF29AC" w:rsidRDefault="00AF29AC" w:rsidP="00E96840">
      <w:r>
        <w:separator/>
      </w:r>
    </w:p>
  </w:footnote>
  <w:footnote w:type="continuationSeparator" w:id="0">
    <w:p w14:paraId="4B355A45" w14:textId="77777777" w:rsidR="00AF29AC" w:rsidRDefault="00AF29AC" w:rsidP="00E96840">
      <w:r>
        <w:continuationSeparator/>
      </w:r>
    </w:p>
  </w:footnote>
  <w:footnote w:id="1">
    <w:p w14:paraId="55D0B26E" w14:textId="77777777" w:rsidR="000F6E67" w:rsidRDefault="000F6E67" w:rsidP="000F6E6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وَأَبُو بَكْرٍ وَثَلاَثَةً</w:t>
      </w:r>
      <w:r>
        <w:rPr>
          <w:rFonts w:ascii="Simplified Arabic" w:hAnsi="Simplified Arabic" w:cs="Simplified Arabic"/>
          <w:rtl/>
        </w:rPr>
        <w:t>: أي: أخَذَ ثلاثةً. انظر: فتح الباري، (6/595).</w:t>
      </w:r>
    </w:p>
  </w:footnote>
  <w:footnote w:id="2">
    <w:p w14:paraId="4259FE00" w14:textId="77777777" w:rsidR="000F6E67" w:rsidRDefault="000F6E67" w:rsidP="000F6E6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أَوَعَشَّيْتِهِمْ</w:t>
      </w:r>
      <w:r>
        <w:rPr>
          <w:rFonts w:ascii="Simplified Arabic" w:hAnsi="Simplified Arabic" w:cs="Simplified Arabic"/>
          <w:rtl/>
        </w:rPr>
        <w:t>: أي: ‌أَقَصَّرْتِي ‌فِي ‌خِدْمَتِهِمْ، وَمَا أَطْعَمْتِيهِمْ عَشَاءَهُمْ؟ انظر: مرقاة المفاتيح شرح مشكاة المصابيح، (9/3837).</w:t>
      </w:r>
    </w:p>
  </w:footnote>
  <w:footnote w:id="3">
    <w:p w14:paraId="11723040" w14:textId="77777777" w:rsidR="000F6E67" w:rsidRDefault="000F6E67" w:rsidP="000F6E6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قَدْ عَرَضُوا عَلَيْهِمْ:</w:t>
      </w:r>
      <w:r>
        <w:rPr>
          <w:rFonts w:ascii="Simplified Arabic" w:hAnsi="Simplified Arabic" w:cs="Simplified Arabic"/>
          <w:rtl/>
        </w:rPr>
        <w:t xml:space="preserve"> الفاعل محذوف، أي: الخدمُ أو الأهلُ، أو نحوُ ذلك. انظر: فتح الباري، (6597).</w:t>
      </w:r>
    </w:p>
  </w:footnote>
  <w:footnote w:id="4">
    <w:p w14:paraId="1496DDBE" w14:textId="4F6AC47F" w:rsidR="000F6E67" w:rsidRDefault="000F6E67" w:rsidP="00CD47E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فَغَلَبُوهُمْ</w:t>
      </w:r>
      <w:r>
        <w:rPr>
          <w:rFonts w:ascii="Simplified Arabic" w:hAnsi="Simplified Arabic" w:cs="Simplified Arabic"/>
          <w:rtl/>
        </w:rPr>
        <w:t>: أَيْ: إنَّ آلَ أَبِي بَكْرٍ ‌عَرَضُوا ‌عَلَى ‌الْأَضْيَافِ الْعَشَاءَ فَأَبَوْا، فَعَالَجُوهُمْ فَامْتَنَعُوا، حَتَّى غَلَبُوهُمْ. انظر: فتح الباري، (6597).</w:t>
      </w:r>
    </w:p>
  </w:footnote>
  <w:footnote w:id="5">
    <w:p w14:paraId="7AC56F34" w14:textId="77777777" w:rsidR="000F6E67" w:rsidRDefault="000F6E67" w:rsidP="000F6E6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فَذَهَبْتُ فَاخْتَبَأْتُ</w:t>
      </w:r>
      <w:r>
        <w:rPr>
          <w:rFonts w:ascii="Simplified Arabic" w:hAnsi="Simplified Arabic" w:cs="Simplified Arabic"/>
          <w:rtl/>
        </w:rPr>
        <w:t>: القائل: هو عبدُ الرحمنِ بنُ أبي بكر؛ اختبأَ ‌خَوْفًا ‌مِنْ ‌خِصَامِ ‌أَبِيه لَهُ، وَتَغَيُّظِهِ عَلَيْهِ. انظر: فتح الباري، (6/597).</w:t>
      </w:r>
    </w:p>
  </w:footnote>
  <w:footnote w:id="6">
    <w:p w14:paraId="03480C0A" w14:textId="77777777" w:rsidR="000F6E67" w:rsidRDefault="000F6E67" w:rsidP="000F6E6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غُنْثَرُ</w:t>
      </w:r>
      <w:r>
        <w:rPr>
          <w:rFonts w:ascii="Simplified Arabic" w:hAnsi="Simplified Arabic" w:cs="Simplified Arabic"/>
          <w:rtl/>
        </w:rPr>
        <w:t>: هو الثَّقِيل الوَخِم. انظر: لسان العرب، (5/7).</w:t>
      </w:r>
    </w:p>
  </w:footnote>
  <w:footnote w:id="7">
    <w:p w14:paraId="434FF5D0" w14:textId="5C829F32" w:rsidR="000F6E67" w:rsidRDefault="000F6E67" w:rsidP="0053387A">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فَجَدَّعَ</w:t>
      </w:r>
      <w:r>
        <w:rPr>
          <w:rFonts w:ascii="Simplified Arabic" w:hAnsi="Simplified Arabic" w:cs="Simplified Arabic"/>
          <w:rtl/>
        </w:rPr>
        <w:t>: أي: خاصَمَ وذَمَّ. والمُجادعة: المُخاصمة. انظر: النهاية في غريب الحديث والأثر، (1/246).</w:t>
      </w:r>
    </w:p>
  </w:footnote>
  <w:footnote w:id="8">
    <w:p w14:paraId="2DF3C0F0" w14:textId="1A625E52" w:rsidR="000F6E67" w:rsidRDefault="000F6E67" w:rsidP="00A74DA6">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رَجُلٌ حَدِيدٌ</w:t>
      </w:r>
      <w:r>
        <w:rPr>
          <w:rFonts w:ascii="Simplified Arabic" w:hAnsi="Simplified Arabic" w:cs="Simplified Arabic"/>
          <w:rtl/>
        </w:rPr>
        <w:t>: أَيْ: ‌فِيهِ ‌قُوَّةٌ ‌وَصَلَابَةٌ، وَيَغْضَبُ لِانْتِهَاكِ الْحُرُمَاتِ، وَالتَّقْصِيرِ فِي حَقِّ ضَيْفِهِ، وَنَحْوِ ذَلِكَ. انظر: شرح النووي على مسلم، (14/21).</w:t>
      </w:r>
    </w:p>
  </w:footnote>
  <w:footnote w:id="9">
    <w:p w14:paraId="7B3D89D5" w14:textId="77777777" w:rsidR="000F6E67" w:rsidRDefault="000F6E67" w:rsidP="000F6E6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وَايْمُ اللَّهِ</w:t>
      </w:r>
      <w:r>
        <w:rPr>
          <w:rFonts w:ascii="Simplified Arabic" w:hAnsi="Simplified Arabic" w:cs="Simplified Arabic"/>
          <w:rtl/>
        </w:rPr>
        <w:t>: ‌اسمٌ ‌وُضِعَ ‌للقَسَمِ، والتقدير: أيْمُنُ اللهِ قَسَمِي. انظر: القاموس المحيط، (ص1241).</w:t>
      </w:r>
    </w:p>
  </w:footnote>
  <w:footnote w:id="10">
    <w:p w14:paraId="02DD97A2" w14:textId="77777777" w:rsidR="000F6E67" w:rsidRDefault="000F6E67" w:rsidP="000F6E6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إِلاَّ رَبَا مِنْ أَسْفَلِهَا</w:t>
      </w:r>
      <w:r>
        <w:rPr>
          <w:rFonts w:ascii="Simplified Arabic" w:hAnsi="Simplified Arabic" w:cs="Simplified Arabic"/>
          <w:rtl/>
        </w:rPr>
        <w:t>: أي: زادَ مِنَ المَوضِعِ الذي أُخِذْتْ منه. انظر: فتح الباري، (6/598).</w:t>
      </w:r>
    </w:p>
  </w:footnote>
  <w:footnote w:id="11">
    <w:p w14:paraId="77DB3503" w14:textId="5294C5BB" w:rsidR="000F6E67" w:rsidRDefault="000F6E67" w:rsidP="005B377B">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فَإِذَا شَيْءٌ أَوْ أَكْثَرُ</w:t>
      </w:r>
      <w:r>
        <w:rPr>
          <w:rFonts w:ascii="Simplified Arabic" w:hAnsi="Simplified Arabic" w:cs="Simplified Arabic"/>
          <w:rtl/>
        </w:rPr>
        <w:t>: أَي: فَإِذا هُوَ ‌شَيْءٌ ‌كَمَا ‌كَانَ، أَو أَكثرُ. انظر: عمدة القاري شرح صحيح البخاري، (16/126).</w:t>
      </w:r>
    </w:p>
  </w:footnote>
  <w:footnote w:id="12">
    <w:p w14:paraId="2F8DADC4" w14:textId="77777777" w:rsidR="000F6E67" w:rsidRDefault="000F6E67" w:rsidP="000F6E6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يَا أُخْتَ بَنِي فِرَاسٍ</w:t>
      </w:r>
      <w:r>
        <w:rPr>
          <w:rFonts w:ascii="Simplified Arabic" w:hAnsi="Simplified Arabic" w:cs="Simplified Arabic"/>
          <w:rtl/>
        </w:rPr>
        <w:t>: نَسَبُ أُمِّ رومانَ، وفِراسٌ هو ابنُ غَنْمِ ‌بْنِ ‌مَالِكِ ‌بْنِ ‌كِنَانَةَ. ‌ولا ‌خِلافَ ‌في ‌نَسَبِ ‌أُمِّ ‌رومانَ إلى غَنْمِ ‌بْنِ ‌مَالِكٍ. انظر: إكمال المعلم بفوائد مسلم، (6/553).</w:t>
      </w:r>
    </w:p>
  </w:footnote>
  <w:footnote w:id="13">
    <w:p w14:paraId="6950024E" w14:textId="77777777" w:rsidR="000F6E67" w:rsidRDefault="000F6E67" w:rsidP="000F6E67">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لاَ وَقُرَّةِ عَيْنِي</w:t>
      </w:r>
      <w:r>
        <w:rPr>
          <w:rFonts w:ascii="Simplified Arabic" w:hAnsi="Simplified Arabic" w:cs="Simplified Arabic"/>
          <w:rtl/>
        </w:rPr>
        <w:t xml:space="preserve">: قال </w:t>
      </w:r>
      <w:r>
        <w:rPr>
          <w:rFonts w:ascii="Simplified Arabic" w:hAnsi="Simplified Arabic" w:cs="Simplified Arabic"/>
          <w:b/>
          <w:bCs/>
          <w:color w:val="0070C0"/>
          <w:rtl/>
        </w:rPr>
        <w:t>ابن حجر</w:t>
      </w:r>
      <w:r>
        <w:rPr>
          <w:rFonts w:ascii="Simplified Arabic" w:hAnsi="Simplified Arabic" w:cs="Simplified Arabic"/>
          <w:color w:val="0070C0"/>
          <w:rtl/>
        </w:rPr>
        <w:t xml:space="preserve"> </w:t>
      </w:r>
      <w:r>
        <w:rPr>
          <w:rFonts w:ascii="Simplified Arabic" w:hAnsi="Simplified Arabic" w:cs="Simplified Arabic"/>
          <w:rtl/>
        </w:rPr>
        <w:t>رحمه الله: (قُرَّةُ الْعَيْنِ ‌يُعَبَّرُ ‌بِهَا ‌عَنِ ‌الْمَسَرَّةِ، وَرُؤْيَةِ مَا يُحِبُّهُ الْإِنْسَانُ، وَيُوَافِقُهُ. يُقَالُ ذَلِكَ؛ لِأَنَّ عَيْنَهُ قَرَّتْ، أَيْ: سَكَنَتْ حَرَكَتُهَا مِنَ التَّلَفُّتِ لِحُصُولِ غَرَضِهَا، فَلَا تَسْتَشْرِفُ لِشَيْءٍ آخَرَ، فَكَأَنَّهُ مَأْخُوذٌ مِنَ الْقَرَارِ). انظر: فتح الباري، (6/599). وذهب</w:t>
      </w:r>
      <w:r>
        <w:rPr>
          <w:rFonts w:ascii="Simplified Arabic" w:hAnsi="Simplified Arabic" w:cs="Simplified Arabic"/>
          <w:b/>
          <w:bCs/>
          <w:rtl/>
        </w:rPr>
        <w:t xml:space="preserve"> </w:t>
      </w:r>
      <w:r>
        <w:rPr>
          <w:rFonts w:ascii="Simplified Arabic" w:hAnsi="Simplified Arabic" w:cs="Simplified Arabic"/>
          <w:b/>
          <w:bCs/>
          <w:color w:val="0070C0"/>
          <w:rtl/>
        </w:rPr>
        <w:t xml:space="preserve">ابنُ رجَبٍ </w:t>
      </w:r>
      <w:r>
        <w:rPr>
          <w:rFonts w:ascii="Simplified Arabic" w:hAnsi="Simplified Arabic" w:cs="Simplified Arabic"/>
          <w:rtl/>
        </w:rPr>
        <w:t>رحمه الله إلى</w:t>
      </w:r>
      <w:r>
        <w:rPr>
          <w:rFonts w:ascii="Simplified Arabic" w:hAnsi="Simplified Arabic" w:cs="Simplified Arabic"/>
          <w:b/>
          <w:bCs/>
          <w:rtl/>
        </w:rPr>
        <w:t xml:space="preserve"> أنَّ حَلِفَ أُمِّ رومانَ هو مِنَ الحَلِفِ باللهِ وصفاتِه، وليس من الحَلِفِ بغيرِ الله</w:t>
      </w:r>
      <w:r>
        <w:rPr>
          <w:rFonts w:ascii="Simplified Arabic" w:hAnsi="Simplified Arabic" w:cs="Simplified Arabic"/>
          <w:rtl/>
        </w:rPr>
        <w:t>، فقال: (وفي الحديث: ‌جواز ‌الحَلِفُ ‌بِقُرَّةِ ‌العينِ؛ فإنَّ امرأة أبي بكرٍ حَلَفت بذلك، ولم يُنكِره عليها، وقُرَّةُ عَينِ المُؤمِن: هو ربُّه وكلامُه). انظر: فتح الباري، لابن رجب (5/173).</w:t>
      </w:r>
    </w:p>
  </w:footnote>
  <w:footnote w:id="14">
    <w:p w14:paraId="3D755CD4" w14:textId="77777777" w:rsidR="000F6E67" w:rsidRDefault="000F6E67" w:rsidP="000F6E6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فَأَكَلَ مِنْهَا أَبُو بَكْرٍ، وَقَالَ: إِنَّمَا كَانَ الشَّيْطَانُ</w:t>
      </w:r>
      <w:r>
        <w:rPr>
          <w:rFonts w:ascii="Simplified Arabic" w:hAnsi="Simplified Arabic" w:cs="Simplified Arabic"/>
          <w:rtl/>
        </w:rPr>
        <w:t xml:space="preserve"> –</w:t>
      </w:r>
      <w:r>
        <w:rPr>
          <w:rFonts w:ascii="Simplified Arabic" w:hAnsi="Simplified Arabic" w:cs="Simplified Arabic"/>
          <w:b/>
          <w:bCs/>
          <w:rtl/>
        </w:rPr>
        <w:t xml:space="preserve"> يَعْنِي: يَمِينَهُ </w:t>
      </w:r>
      <w:r>
        <w:rPr>
          <w:rFonts w:ascii="Simplified Arabic" w:hAnsi="Simplified Arabic" w:cs="Simplified Arabic"/>
          <w:rtl/>
        </w:rPr>
        <w:t>-</w:t>
      </w:r>
      <w:r>
        <w:rPr>
          <w:rFonts w:ascii="Simplified Arabic" w:hAnsi="Simplified Arabic" w:cs="Simplified Arabic"/>
          <w:b/>
          <w:bCs/>
          <w:rtl/>
        </w:rPr>
        <w:t xml:space="preserve"> ثُمَّ أَكَلَ مِنْهَا لُقْمَةً</w:t>
      </w:r>
      <w:r>
        <w:rPr>
          <w:rFonts w:ascii="Simplified Arabic" w:hAnsi="Simplified Arabic" w:cs="Simplified Arabic"/>
          <w:rtl/>
        </w:rPr>
        <w:t>: قال</w:t>
      </w:r>
      <w:r>
        <w:rPr>
          <w:rFonts w:ascii="Simplified Arabic" w:hAnsi="Simplified Arabic" w:cs="Simplified Arabic"/>
          <w:b/>
          <w:bCs/>
          <w:rtl/>
        </w:rPr>
        <w:t xml:space="preserve"> </w:t>
      </w:r>
      <w:r>
        <w:rPr>
          <w:rFonts w:ascii="Simplified Arabic" w:hAnsi="Simplified Arabic" w:cs="Simplified Arabic"/>
          <w:b/>
          <w:bCs/>
          <w:color w:val="0070C0"/>
          <w:rtl/>
        </w:rPr>
        <w:t>ابن حجر</w:t>
      </w:r>
      <w:r>
        <w:rPr>
          <w:rFonts w:ascii="Simplified Arabic" w:hAnsi="Simplified Arabic" w:cs="Simplified Arabic"/>
          <w:color w:val="0070C0"/>
          <w:rtl/>
        </w:rPr>
        <w:t xml:space="preserve"> </w:t>
      </w:r>
      <w:r>
        <w:rPr>
          <w:rFonts w:ascii="Simplified Arabic" w:hAnsi="Simplified Arabic" w:cs="Simplified Arabic"/>
          <w:rtl/>
        </w:rPr>
        <w:t>رحمه الله: (</w:t>
      </w:r>
      <w:r>
        <w:rPr>
          <w:rFonts w:ascii="Simplified Arabic" w:hAnsi="Simplified Arabic" w:cs="Simplified Arabic"/>
          <w:b/>
          <w:bCs/>
          <w:rtl/>
        </w:rPr>
        <w:t>"إِنَّمَا كَانَ الشَّيْطَانُ</w:t>
      </w:r>
      <w:r>
        <w:rPr>
          <w:rFonts w:ascii="Simplified Arabic" w:hAnsi="Simplified Arabic" w:cs="Simplified Arabic"/>
          <w:rtl/>
        </w:rPr>
        <w:t xml:space="preserve"> –</w:t>
      </w:r>
      <w:r>
        <w:rPr>
          <w:rFonts w:ascii="Simplified Arabic" w:hAnsi="Simplified Arabic" w:cs="Simplified Arabic"/>
          <w:b/>
          <w:bCs/>
          <w:rtl/>
        </w:rPr>
        <w:t xml:space="preserve"> يَعْنِي: يَمِينَهُ</w:t>
      </w:r>
      <w:r>
        <w:rPr>
          <w:rFonts w:ascii="Simplified Arabic" w:hAnsi="Simplified Arabic" w:cs="Simplified Arabic"/>
          <w:rtl/>
        </w:rPr>
        <w:t>" كَذَا هُنَا، وَفِيهِ حَذْفٌ ‌تَقَدَّمَهَا ‌تَقْدِيرُهُ: "وَإِنَّمَا كَانَ الشَّيْطَانُ الْحَامِلُ عَلَى ذَلِكَ"، يَعْنِي: الْحَامِلَ عَلَى يَمِينِهِ الَّتِي حَلَفَهَا فِي قَوْلِهِ: "وَاللَّهِ لَا أَطْعَمُهُ". وَوَقَعَ عِنْدَ مُسْلِمٍ، وَالْإِسْمَاعِيلِيِّ: "وَإِنَّمَا كَانَ ذَلِكَ مِنَ الشَّيْطَانِ – يَعْنِي: يَمِينَهُ - ثُمَّ أَكَلَ مِنْهَا لُقْمَةً"،</w:t>
      </w:r>
      <w:r>
        <w:rPr>
          <w:rFonts w:ascii="Simplified Arabic" w:hAnsi="Simplified Arabic" w:cs="Simplified Arabic"/>
          <w:b/>
          <w:bCs/>
          <w:rtl/>
        </w:rPr>
        <w:t xml:space="preserve"> </w:t>
      </w:r>
      <w:r>
        <w:rPr>
          <w:rFonts w:ascii="Simplified Arabic" w:hAnsi="Simplified Arabic" w:cs="Simplified Arabic"/>
          <w:rtl/>
        </w:rPr>
        <w:t xml:space="preserve">وَهُوَ أَوْجَهُ) انظر: فتح الباري، (6/599). </w:t>
      </w:r>
      <w:r>
        <w:rPr>
          <w:rFonts w:ascii="Simplified Arabic" w:hAnsi="Simplified Arabic" w:cs="Simplified Arabic"/>
          <w:b/>
          <w:bCs/>
          <w:color w:val="C00000"/>
          <w:rtl/>
        </w:rPr>
        <w:t>وللبخاري أيضًا</w:t>
      </w:r>
      <w:r>
        <w:rPr>
          <w:rFonts w:ascii="Simplified Arabic" w:hAnsi="Simplified Arabic" w:cs="Simplified Arabic"/>
          <w:rtl/>
        </w:rPr>
        <w:t>: " فَقَالَ أَبُو بَكْرٍ: ‌كَأَنَّ ‌هَذِهِ ‌مِنَ ‌الشَيطَانِ. فَدَعَا بِالطَّعَامِ، فَأَكَلَ وَأَكَلُوا ". وقال</w:t>
      </w:r>
      <w:r>
        <w:rPr>
          <w:rFonts w:ascii="Simplified Arabic" w:hAnsi="Simplified Arabic" w:cs="Simplified Arabic"/>
          <w:b/>
          <w:bCs/>
          <w:rtl/>
        </w:rPr>
        <w:t xml:space="preserve"> </w:t>
      </w:r>
      <w:r>
        <w:rPr>
          <w:rFonts w:ascii="Simplified Arabic" w:hAnsi="Simplified Arabic" w:cs="Simplified Arabic"/>
          <w:b/>
          <w:bCs/>
          <w:color w:val="0070C0"/>
          <w:rtl/>
        </w:rPr>
        <w:t>العَينيُّ</w:t>
      </w:r>
      <w:r>
        <w:rPr>
          <w:rFonts w:ascii="Simplified Arabic" w:hAnsi="Simplified Arabic" w:cs="Simplified Arabic"/>
          <w:rtl/>
        </w:rPr>
        <w:t xml:space="preserve"> رحمه الله: (كَانَ ذَلِك من الشَّيْطَان، ‌فأخزاه ‌بِالْحِنْثِ الَّذِي هُوَ خَيرٌ). انظر: عمدة القاري شرح صحيح البخاري، (5/100).</w:t>
      </w:r>
    </w:p>
  </w:footnote>
  <w:footnote w:id="15">
    <w:p w14:paraId="5A76F978" w14:textId="77777777" w:rsidR="000F6E67" w:rsidRDefault="000F6E67" w:rsidP="000F6E6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ثُمَّ حَمَلَهَا إِلَى النَّبِيِّ صلى الله عليه وسلم فَأَصْبَحَتْ عِنْدَهُ</w:t>
      </w:r>
      <w:r>
        <w:rPr>
          <w:rFonts w:ascii="Simplified Arabic" w:hAnsi="Simplified Arabic" w:cs="Simplified Arabic"/>
          <w:rtl/>
        </w:rPr>
        <w:t>: أي: أَصْبَحَتِ الْجَفْنَةُ عنده عَلَى حَالِهَا، وَإِنَّمَا لَمْ يَأْكُلُوا مِنْهَا فِي اللَّيْلِ؛ لِكَوْنِ ذَلِكَ وَقَعَ بَعْدَ أَنْ مَضَى مِنَ ‌اللَّيْلِ ‌مُدَّةٌ ‌طَوِيلَةٌ. انظر: فتح الباري، (6/600).</w:t>
      </w:r>
    </w:p>
  </w:footnote>
  <w:footnote w:id="16">
    <w:p w14:paraId="30E4CB31" w14:textId="6980FBB8" w:rsidR="000F6E67" w:rsidRDefault="000F6E67" w:rsidP="00A74DA6">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وَكَانَ بَيْنَنَا وَبَيْنَ قَوْمٍ عَهْدٌ، فَمَضَى الأَجَلُ</w:t>
      </w:r>
      <w:r>
        <w:rPr>
          <w:rFonts w:ascii="Simplified Arabic" w:hAnsi="Simplified Arabic" w:cs="Simplified Arabic"/>
          <w:rtl/>
        </w:rPr>
        <w:t>: أي: وكان بيننا وبين قوم عَهدُ مُهادَنَةٍ، فمَضَتْ مُدَّةُ العَهد.</w:t>
      </w:r>
    </w:p>
  </w:footnote>
  <w:footnote w:id="17">
    <w:p w14:paraId="5453DAD6" w14:textId="77777777" w:rsidR="000F6E67" w:rsidRDefault="000F6E67" w:rsidP="000F6E67">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اللَّهُ أَعْلَمُ كَمْ مَعَ كُلِّ رَجُلٍ</w:t>
      </w:r>
      <w:r>
        <w:rPr>
          <w:rFonts w:ascii="Simplified Arabic" w:hAnsi="Simplified Arabic" w:cs="Simplified Arabic"/>
          <w:rtl/>
        </w:rPr>
        <w:t>: يَعْنِي: أَنَّهُ تَحَقَّقَ أَنَّهُ جَعَلَ عَلَيْهِمِ اثْنَا عَشَرَ عَرِّيفًا، لَكِنَّهُ لَا يَدْرِي كَمْ كَانَ تَحْتَ يَدِ ‌كُلِّ ‌عَرِّيفٍ ‌مِنْهُمْ؛ لِأَنَّ ذَلِكَ يَحْتَمِلُ الْكَثْرَةَ وَالْقِلَّةَ، غَيْرَ أَنَّهُ يَتَحَقَّقُ أَنَّهُ بَعَثَ مَعَهُمْ – أَيْ: مَعَ كُلِّ نَاسٍ – عَرِّيفًا. انظر: فتح الباري، (6/600).</w:t>
      </w:r>
    </w:p>
  </w:footnote>
  <w:footnote w:id="18">
    <w:p w14:paraId="2FFF1AE3" w14:textId="77777777" w:rsidR="000F6E67" w:rsidRDefault="000F6E67" w:rsidP="000F6E6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غَيْرَ أَنَّهُ بَعَثَ مَعَهُمْ</w:t>
      </w:r>
      <w:r>
        <w:rPr>
          <w:rFonts w:ascii="Simplified Arabic" w:hAnsi="Simplified Arabic" w:cs="Simplified Arabic"/>
          <w:rtl/>
        </w:rPr>
        <w:t>: أَي: غير أَن النَّبِي صلى الله عليه وسلم ‌بعث ‌مَعَهم ‌نصيبَ أَصْحَابِهم إِلَيْهِم. انظر: عمدة القاري، (16/126).</w:t>
      </w:r>
    </w:p>
  </w:footnote>
  <w:footnote w:id="19">
    <w:p w14:paraId="68B73374" w14:textId="77777777" w:rsidR="000F6E67" w:rsidRDefault="000F6E67" w:rsidP="000F6E6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الباري، (6/600).</w:t>
      </w:r>
    </w:p>
  </w:footnote>
  <w:footnote w:id="20">
    <w:p w14:paraId="573DE3CC" w14:textId="77777777" w:rsidR="000F6E67" w:rsidRDefault="000F6E67" w:rsidP="000F6E6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الاستذكار، لابن عبد البر (6/210)؛ التمهيد، (11/625).</w:t>
      </w:r>
    </w:p>
  </w:footnote>
  <w:footnote w:id="21">
    <w:p w14:paraId="7C58F035" w14:textId="77777777" w:rsidR="000F6E67" w:rsidRDefault="000F6E67" w:rsidP="000F6E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التوضيح لشرح الجامع الصحيح، لابن الملقن (6/297).</w:t>
      </w:r>
    </w:p>
  </w:footnote>
  <w:footnote w:id="22">
    <w:p w14:paraId="7B041F0E" w14:textId="77777777" w:rsidR="000F6E67" w:rsidRDefault="000F6E67" w:rsidP="000F6E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شرح صحيح البخاري، لابن بطال (2/226).</w:t>
      </w:r>
    </w:p>
  </w:footnote>
  <w:footnote w:id="23">
    <w:p w14:paraId="68285B63" w14:textId="77777777" w:rsidR="000F6E67" w:rsidRDefault="000F6E67" w:rsidP="000F6E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عمدة القاري، (5/101).</w:t>
      </w:r>
    </w:p>
  </w:footnote>
  <w:footnote w:id="24">
    <w:p w14:paraId="6F46D62E" w14:textId="77777777" w:rsidR="000F6E67" w:rsidRDefault="000F6E67" w:rsidP="000F6E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الباري، لابن رجب (5/166).</w:t>
      </w:r>
    </w:p>
  </w:footnote>
  <w:footnote w:id="25">
    <w:p w14:paraId="0B938E29" w14:textId="77777777" w:rsidR="000F6E67" w:rsidRDefault="000F6E67" w:rsidP="000F6E67">
      <w:pPr>
        <w:pStyle w:val="aa"/>
        <w:rPr>
          <w:rtl/>
        </w:rPr>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w:t>
      </w:r>
      <w:r>
        <w:rPr>
          <w:rFonts w:ascii="Simplified Arabic" w:hAnsi="Simplified Arabic" w:cs="Simplified Arabic"/>
          <w:rtl/>
        </w:rPr>
        <w:t>انظر: المصدر نفسه، (5/169).</w:t>
      </w:r>
    </w:p>
  </w:footnote>
  <w:footnote w:id="26">
    <w:p w14:paraId="36C180A7" w14:textId="77777777" w:rsidR="000F6E67" w:rsidRDefault="000F6E67" w:rsidP="000F6E6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إكمال المعلم بفوائد مسلم، (6/551).</w:t>
      </w:r>
    </w:p>
  </w:footnote>
  <w:footnote w:id="27">
    <w:p w14:paraId="387164A1" w14:textId="77777777" w:rsidR="000F6E67" w:rsidRDefault="000F6E67" w:rsidP="000F6E6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الباري، (6/600).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5F26"/>
    <w:multiLevelType w:val="hybridMultilevel"/>
    <w:tmpl w:val="495CA156"/>
    <w:lvl w:ilvl="0" w:tplc="C5981028">
      <w:start w:val="1"/>
      <w:numFmt w:val="decimal"/>
      <w:lvlText w:val="%1-"/>
      <w:lvlJc w:val="left"/>
      <w:pPr>
        <w:ind w:left="1080" w:hanging="360"/>
      </w:pPr>
      <w:rPr>
        <w:b/>
        <w:color w:val="0070C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13679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B9"/>
    <w:rsid w:val="00005495"/>
    <w:rsid w:val="00005593"/>
    <w:rsid w:val="00020371"/>
    <w:rsid w:val="00022719"/>
    <w:rsid w:val="000276C3"/>
    <w:rsid w:val="00031736"/>
    <w:rsid w:val="00031BCF"/>
    <w:rsid w:val="00042CA2"/>
    <w:rsid w:val="0005392E"/>
    <w:rsid w:val="0005714D"/>
    <w:rsid w:val="00075F36"/>
    <w:rsid w:val="00077118"/>
    <w:rsid w:val="00080022"/>
    <w:rsid w:val="000808AD"/>
    <w:rsid w:val="00080C1E"/>
    <w:rsid w:val="00080DD9"/>
    <w:rsid w:val="0008447B"/>
    <w:rsid w:val="000949DC"/>
    <w:rsid w:val="000A6F4F"/>
    <w:rsid w:val="000B1A03"/>
    <w:rsid w:val="000B2A61"/>
    <w:rsid w:val="000C57E2"/>
    <w:rsid w:val="000F6E67"/>
    <w:rsid w:val="000F6ECA"/>
    <w:rsid w:val="0010222B"/>
    <w:rsid w:val="00104618"/>
    <w:rsid w:val="00106E34"/>
    <w:rsid w:val="0011070F"/>
    <w:rsid w:val="00125246"/>
    <w:rsid w:val="00137679"/>
    <w:rsid w:val="00150283"/>
    <w:rsid w:val="001516EA"/>
    <w:rsid w:val="001605C5"/>
    <w:rsid w:val="001654F3"/>
    <w:rsid w:val="00182A43"/>
    <w:rsid w:val="001A55C1"/>
    <w:rsid w:val="001B2268"/>
    <w:rsid w:val="001B49BF"/>
    <w:rsid w:val="001B503E"/>
    <w:rsid w:val="001B6AC3"/>
    <w:rsid w:val="001D59E8"/>
    <w:rsid w:val="001E3964"/>
    <w:rsid w:val="001E4B8B"/>
    <w:rsid w:val="001E5902"/>
    <w:rsid w:val="001F4989"/>
    <w:rsid w:val="0020033D"/>
    <w:rsid w:val="002044B7"/>
    <w:rsid w:val="002127FA"/>
    <w:rsid w:val="002150FE"/>
    <w:rsid w:val="00220352"/>
    <w:rsid w:val="002212A3"/>
    <w:rsid w:val="00221C09"/>
    <w:rsid w:val="00223957"/>
    <w:rsid w:val="00246F30"/>
    <w:rsid w:val="002534A4"/>
    <w:rsid w:val="002566DF"/>
    <w:rsid w:val="002572C7"/>
    <w:rsid w:val="00261975"/>
    <w:rsid w:val="00261B65"/>
    <w:rsid w:val="002659F7"/>
    <w:rsid w:val="0028391E"/>
    <w:rsid w:val="002871F9"/>
    <w:rsid w:val="00287C28"/>
    <w:rsid w:val="00290B30"/>
    <w:rsid w:val="002955FD"/>
    <w:rsid w:val="002A0B3D"/>
    <w:rsid w:val="002A0FFD"/>
    <w:rsid w:val="002A3C03"/>
    <w:rsid w:val="002A4F56"/>
    <w:rsid w:val="002A728B"/>
    <w:rsid w:val="002C4924"/>
    <w:rsid w:val="002C70F1"/>
    <w:rsid w:val="002D1B0B"/>
    <w:rsid w:val="002D4A2F"/>
    <w:rsid w:val="002D738D"/>
    <w:rsid w:val="002E0943"/>
    <w:rsid w:val="002F0195"/>
    <w:rsid w:val="002F01ED"/>
    <w:rsid w:val="002F094D"/>
    <w:rsid w:val="00320AC0"/>
    <w:rsid w:val="0032301C"/>
    <w:rsid w:val="00325FCF"/>
    <w:rsid w:val="003336B4"/>
    <w:rsid w:val="00334F4F"/>
    <w:rsid w:val="00341715"/>
    <w:rsid w:val="00355527"/>
    <w:rsid w:val="0036388D"/>
    <w:rsid w:val="00364DA5"/>
    <w:rsid w:val="00366B9B"/>
    <w:rsid w:val="003758F9"/>
    <w:rsid w:val="00384CA4"/>
    <w:rsid w:val="00384EB1"/>
    <w:rsid w:val="003908A5"/>
    <w:rsid w:val="003939E6"/>
    <w:rsid w:val="003A2D46"/>
    <w:rsid w:val="003A59AA"/>
    <w:rsid w:val="003B739A"/>
    <w:rsid w:val="003C4DC6"/>
    <w:rsid w:val="003C67DA"/>
    <w:rsid w:val="003D45F7"/>
    <w:rsid w:val="003D6C4B"/>
    <w:rsid w:val="003E337B"/>
    <w:rsid w:val="00400810"/>
    <w:rsid w:val="0041325D"/>
    <w:rsid w:val="00426972"/>
    <w:rsid w:val="00426E52"/>
    <w:rsid w:val="0043643E"/>
    <w:rsid w:val="0044515C"/>
    <w:rsid w:val="00456C1B"/>
    <w:rsid w:val="00456DE4"/>
    <w:rsid w:val="0046454C"/>
    <w:rsid w:val="00465E9B"/>
    <w:rsid w:val="00466C90"/>
    <w:rsid w:val="004722B1"/>
    <w:rsid w:val="004806F8"/>
    <w:rsid w:val="00481885"/>
    <w:rsid w:val="004909BE"/>
    <w:rsid w:val="00492DB5"/>
    <w:rsid w:val="00497BA7"/>
    <w:rsid w:val="004A18C9"/>
    <w:rsid w:val="004C4B67"/>
    <w:rsid w:val="004D0750"/>
    <w:rsid w:val="004D3084"/>
    <w:rsid w:val="004D3990"/>
    <w:rsid w:val="004D53F0"/>
    <w:rsid w:val="004E4317"/>
    <w:rsid w:val="004E53D5"/>
    <w:rsid w:val="004E72C4"/>
    <w:rsid w:val="004E74C5"/>
    <w:rsid w:val="004F07BE"/>
    <w:rsid w:val="004F285F"/>
    <w:rsid w:val="004F6766"/>
    <w:rsid w:val="00501B50"/>
    <w:rsid w:val="0051623A"/>
    <w:rsid w:val="005239B4"/>
    <w:rsid w:val="00531057"/>
    <w:rsid w:val="0053387A"/>
    <w:rsid w:val="00536BC5"/>
    <w:rsid w:val="0053768C"/>
    <w:rsid w:val="00541BAE"/>
    <w:rsid w:val="00542CBD"/>
    <w:rsid w:val="00544199"/>
    <w:rsid w:val="0055007A"/>
    <w:rsid w:val="005510F4"/>
    <w:rsid w:val="00552A4D"/>
    <w:rsid w:val="005743AF"/>
    <w:rsid w:val="00574E7E"/>
    <w:rsid w:val="00581B97"/>
    <w:rsid w:val="00582CA7"/>
    <w:rsid w:val="0059742E"/>
    <w:rsid w:val="005A0167"/>
    <w:rsid w:val="005A0D2D"/>
    <w:rsid w:val="005B1AB9"/>
    <w:rsid w:val="005B24E0"/>
    <w:rsid w:val="005B377B"/>
    <w:rsid w:val="005B40AC"/>
    <w:rsid w:val="005B5F53"/>
    <w:rsid w:val="005C2DBB"/>
    <w:rsid w:val="005C4434"/>
    <w:rsid w:val="005D0329"/>
    <w:rsid w:val="005D5CA0"/>
    <w:rsid w:val="005D63C2"/>
    <w:rsid w:val="005D68BE"/>
    <w:rsid w:val="005E2AAE"/>
    <w:rsid w:val="005F3E11"/>
    <w:rsid w:val="005F6D6B"/>
    <w:rsid w:val="006004E2"/>
    <w:rsid w:val="00602964"/>
    <w:rsid w:val="0060424D"/>
    <w:rsid w:val="00604340"/>
    <w:rsid w:val="00623863"/>
    <w:rsid w:val="00625CC6"/>
    <w:rsid w:val="00630226"/>
    <w:rsid w:val="0064228E"/>
    <w:rsid w:val="006575AF"/>
    <w:rsid w:val="00665565"/>
    <w:rsid w:val="0066592B"/>
    <w:rsid w:val="0067223D"/>
    <w:rsid w:val="0067319C"/>
    <w:rsid w:val="00685B8A"/>
    <w:rsid w:val="00691E26"/>
    <w:rsid w:val="00693FF9"/>
    <w:rsid w:val="006A10D6"/>
    <w:rsid w:val="006A3FB6"/>
    <w:rsid w:val="006B00E7"/>
    <w:rsid w:val="006B01A3"/>
    <w:rsid w:val="006E2DFD"/>
    <w:rsid w:val="006F0D86"/>
    <w:rsid w:val="006F1AFC"/>
    <w:rsid w:val="006F3CBF"/>
    <w:rsid w:val="00703FA8"/>
    <w:rsid w:val="0070616C"/>
    <w:rsid w:val="007069D4"/>
    <w:rsid w:val="0071023E"/>
    <w:rsid w:val="007129A6"/>
    <w:rsid w:val="00735B91"/>
    <w:rsid w:val="007466B0"/>
    <w:rsid w:val="00754E8F"/>
    <w:rsid w:val="00760CBE"/>
    <w:rsid w:val="00766115"/>
    <w:rsid w:val="00775B0F"/>
    <w:rsid w:val="0077704A"/>
    <w:rsid w:val="007809DA"/>
    <w:rsid w:val="00780BBE"/>
    <w:rsid w:val="007955FE"/>
    <w:rsid w:val="007977D3"/>
    <w:rsid w:val="007A2545"/>
    <w:rsid w:val="007A254E"/>
    <w:rsid w:val="007F316E"/>
    <w:rsid w:val="007F73E6"/>
    <w:rsid w:val="008006E7"/>
    <w:rsid w:val="00800823"/>
    <w:rsid w:val="00800E1F"/>
    <w:rsid w:val="0080326D"/>
    <w:rsid w:val="00813FE2"/>
    <w:rsid w:val="008160F9"/>
    <w:rsid w:val="00820B86"/>
    <w:rsid w:val="00823996"/>
    <w:rsid w:val="0082482A"/>
    <w:rsid w:val="00842C8B"/>
    <w:rsid w:val="00843644"/>
    <w:rsid w:val="0084781B"/>
    <w:rsid w:val="008611C9"/>
    <w:rsid w:val="0086668F"/>
    <w:rsid w:val="0087231A"/>
    <w:rsid w:val="008775FE"/>
    <w:rsid w:val="00877FF2"/>
    <w:rsid w:val="008922FA"/>
    <w:rsid w:val="008A72DA"/>
    <w:rsid w:val="008B2A57"/>
    <w:rsid w:val="008B7B8E"/>
    <w:rsid w:val="008C16C2"/>
    <w:rsid w:val="008C5AD2"/>
    <w:rsid w:val="008D0030"/>
    <w:rsid w:val="008D128E"/>
    <w:rsid w:val="008D4587"/>
    <w:rsid w:val="008D493D"/>
    <w:rsid w:val="008D7588"/>
    <w:rsid w:val="008E48DC"/>
    <w:rsid w:val="008F0A0F"/>
    <w:rsid w:val="008F30DE"/>
    <w:rsid w:val="0090389B"/>
    <w:rsid w:val="009221E6"/>
    <w:rsid w:val="00931F44"/>
    <w:rsid w:val="009417BB"/>
    <w:rsid w:val="00941A29"/>
    <w:rsid w:val="009473AD"/>
    <w:rsid w:val="00951749"/>
    <w:rsid w:val="00952994"/>
    <w:rsid w:val="00953264"/>
    <w:rsid w:val="0097088B"/>
    <w:rsid w:val="00971E5E"/>
    <w:rsid w:val="00973B29"/>
    <w:rsid w:val="009759FF"/>
    <w:rsid w:val="00976153"/>
    <w:rsid w:val="00977E6A"/>
    <w:rsid w:val="00984321"/>
    <w:rsid w:val="00984637"/>
    <w:rsid w:val="009876F4"/>
    <w:rsid w:val="00990802"/>
    <w:rsid w:val="009953C2"/>
    <w:rsid w:val="009A428D"/>
    <w:rsid w:val="009B0A6F"/>
    <w:rsid w:val="009B2F23"/>
    <w:rsid w:val="009B302C"/>
    <w:rsid w:val="009C5DC3"/>
    <w:rsid w:val="009C78A8"/>
    <w:rsid w:val="009D632E"/>
    <w:rsid w:val="009E1131"/>
    <w:rsid w:val="009F14EE"/>
    <w:rsid w:val="009F6FE7"/>
    <w:rsid w:val="009F7D04"/>
    <w:rsid w:val="00A1184F"/>
    <w:rsid w:val="00A257B8"/>
    <w:rsid w:val="00A33326"/>
    <w:rsid w:val="00A33B7C"/>
    <w:rsid w:val="00A41943"/>
    <w:rsid w:val="00A4604E"/>
    <w:rsid w:val="00A557AC"/>
    <w:rsid w:val="00A6215E"/>
    <w:rsid w:val="00A74DA6"/>
    <w:rsid w:val="00A8264F"/>
    <w:rsid w:val="00A8712E"/>
    <w:rsid w:val="00A913F4"/>
    <w:rsid w:val="00A939AB"/>
    <w:rsid w:val="00AA11B6"/>
    <w:rsid w:val="00AA6CB1"/>
    <w:rsid w:val="00AB2D8C"/>
    <w:rsid w:val="00AD2A9D"/>
    <w:rsid w:val="00AD2C78"/>
    <w:rsid w:val="00AD2E77"/>
    <w:rsid w:val="00AE0983"/>
    <w:rsid w:val="00AE68DC"/>
    <w:rsid w:val="00AE710A"/>
    <w:rsid w:val="00AF040B"/>
    <w:rsid w:val="00AF29AC"/>
    <w:rsid w:val="00AF7B88"/>
    <w:rsid w:val="00B104E4"/>
    <w:rsid w:val="00B16AAF"/>
    <w:rsid w:val="00B23C6A"/>
    <w:rsid w:val="00B548FC"/>
    <w:rsid w:val="00B715AB"/>
    <w:rsid w:val="00B71C92"/>
    <w:rsid w:val="00B72594"/>
    <w:rsid w:val="00B86B80"/>
    <w:rsid w:val="00B97FEA"/>
    <w:rsid w:val="00BB1C39"/>
    <w:rsid w:val="00BB7048"/>
    <w:rsid w:val="00BB787C"/>
    <w:rsid w:val="00BC0D6E"/>
    <w:rsid w:val="00BC4C99"/>
    <w:rsid w:val="00BE0089"/>
    <w:rsid w:val="00BE2483"/>
    <w:rsid w:val="00BE28AD"/>
    <w:rsid w:val="00BE77D2"/>
    <w:rsid w:val="00BF2E92"/>
    <w:rsid w:val="00BF3CA3"/>
    <w:rsid w:val="00C3606E"/>
    <w:rsid w:val="00C40368"/>
    <w:rsid w:val="00C42D74"/>
    <w:rsid w:val="00C44625"/>
    <w:rsid w:val="00C636C9"/>
    <w:rsid w:val="00C644B3"/>
    <w:rsid w:val="00C65CE2"/>
    <w:rsid w:val="00C66829"/>
    <w:rsid w:val="00C676AA"/>
    <w:rsid w:val="00C7556E"/>
    <w:rsid w:val="00C82BC3"/>
    <w:rsid w:val="00C86505"/>
    <w:rsid w:val="00C90F8B"/>
    <w:rsid w:val="00CA544C"/>
    <w:rsid w:val="00CA604D"/>
    <w:rsid w:val="00CD47EB"/>
    <w:rsid w:val="00CD6C0A"/>
    <w:rsid w:val="00CE38E6"/>
    <w:rsid w:val="00CE4320"/>
    <w:rsid w:val="00CF0021"/>
    <w:rsid w:val="00CF285D"/>
    <w:rsid w:val="00CF7F08"/>
    <w:rsid w:val="00D1137F"/>
    <w:rsid w:val="00D17DC1"/>
    <w:rsid w:val="00D243F9"/>
    <w:rsid w:val="00D4193D"/>
    <w:rsid w:val="00D542DB"/>
    <w:rsid w:val="00D63344"/>
    <w:rsid w:val="00D778C2"/>
    <w:rsid w:val="00D81AEA"/>
    <w:rsid w:val="00D87FE9"/>
    <w:rsid w:val="00D90347"/>
    <w:rsid w:val="00D903D4"/>
    <w:rsid w:val="00D9122B"/>
    <w:rsid w:val="00DB149E"/>
    <w:rsid w:val="00DD296F"/>
    <w:rsid w:val="00DD6EFC"/>
    <w:rsid w:val="00DE1B8F"/>
    <w:rsid w:val="00DE738B"/>
    <w:rsid w:val="00DF43D0"/>
    <w:rsid w:val="00DF5176"/>
    <w:rsid w:val="00DF51CB"/>
    <w:rsid w:val="00DF68C5"/>
    <w:rsid w:val="00E10D44"/>
    <w:rsid w:val="00E20990"/>
    <w:rsid w:val="00E23185"/>
    <w:rsid w:val="00E3032C"/>
    <w:rsid w:val="00E33175"/>
    <w:rsid w:val="00E34074"/>
    <w:rsid w:val="00E44C2A"/>
    <w:rsid w:val="00E53D9D"/>
    <w:rsid w:val="00E64B39"/>
    <w:rsid w:val="00E73A4A"/>
    <w:rsid w:val="00E91047"/>
    <w:rsid w:val="00E96840"/>
    <w:rsid w:val="00E97F5D"/>
    <w:rsid w:val="00EA208C"/>
    <w:rsid w:val="00EB28FF"/>
    <w:rsid w:val="00EB2E3F"/>
    <w:rsid w:val="00EB6AAF"/>
    <w:rsid w:val="00EC3DA5"/>
    <w:rsid w:val="00EC7627"/>
    <w:rsid w:val="00EC7B63"/>
    <w:rsid w:val="00ED3148"/>
    <w:rsid w:val="00ED382B"/>
    <w:rsid w:val="00ED7C15"/>
    <w:rsid w:val="00EE590F"/>
    <w:rsid w:val="00EE6FF5"/>
    <w:rsid w:val="00EF445D"/>
    <w:rsid w:val="00F012CE"/>
    <w:rsid w:val="00F0383A"/>
    <w:rsid w:val="00F06CF9"/>
    <w:rsid w:val="00F13CEA"/>
    <w:rsid w:val="00F145F5"/>
    <w:rsid w:val="00F27881"/>
    <w:rsid w:val="00F31D4A"/>
    <w:rsid w:val="00F33833"/>
    <w:rsid w:val="00F3709D"/>
    <w:rsid w:val="00F43D8E"/>
    <w:rsid w:val="00F46D9D"/>
    <w:rsid w:val="00F67D55"/>
    <w:rsid w:val="00F71D29"/>
    <w:rsid w:val="00F75B9B"/>
    <w:rsid w:val="00F819AE"/>
    <w:rsid w:val="00F82271"/>
    <w:rsid w:val="00F83BB1"/>
    <w:rsid w:val="00F946D7"/>
    <w:rsid w:val="00F96AC3"/>
    <w:rsid w:val="00FA1C1C"/>
    <w:rsid w:val="00FA256B"/>
    <w:rsid w:val="00FC6E0A"/>
    <w:rsid w:val="00FC7681"/>
    <w:rsid w:val="00FD6E53"/>
    <w:rsid w:val="00FE74E6"/>
    <w:rsid w:val="00FF14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FB45"/>
  <w15:chartTrackingRefBased/>
  <w15:docId w15:val="{27C853A5-9FBA-48FC-BBD5-F549DD32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40B"/>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5B1AB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5B1AB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5B1AB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5B1AB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5B1AB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5B1AB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5B1AB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5B1AB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5B1AB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B1AB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B1AB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B1AB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B1AB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B1AB9"/>
    <w:rPr>
      <w:rFonts w:eastAsiaTheme="majorEastAsia" w:cstheme="majorBidi"/>
      <w:color w:val="2F5496" w:themeColor="accent1" w:themeShade="BF"/>
    </w:rPr>
  </w:style>
  <w:style w:type="character" w:customStyle="1" w:styleId="6Char">
    <w:name w:val="عنوان 6 Char"/>
    <w:basedOn w:val="a0"/>
    <w:link w:val="6"/>
    <w:uiPriority w:val="9"/>
    <w:semiHidden/>
    <w:rsid w:val="005B1AB9"/>
    <w:rPr>
      <w:rFonts w:eastAsiaTheme="majorEastAsia" w:cstheme="majorBidi"/>
      <w:i/>
      <w:iCs/>
      <w:color w:val="595959" w:themeColor="text1" w:themeTint="A6"/>
    </w:rPr>
  </w:style>
  <w:style w:type="character" w:customStyle="1" w:styleId="7Char">
    <w:name w:val="عنوان 7 Char"/>
    <w:basedOn w:val="a0"/>
    <w:link w:val="7"/>
    <w:uiPriority w:val="9"/>
    <w:semiHidden/>
    <w:rsid w:val="005B1AB9"/>
    <w:rPr>
      <w:rFonts w:eastAsiaTheme="majorEastAsia" w:cstheme="majorBidi"/>
      <w:color w:val="595959" w:themeColor="text1" w:themeTint="A6"/>
    </w:rPr>
  </w:style>
  <w:style w:type="character" w:customStyle="1" w:styleId="8Char">
    <w:name w:val="عنوان 8 Char"/>
    <w:basedOn w:val="a0"/>
    <w:link w:val="8"/>
    <w:uiPriority w:val="9"/>
    <w:semiHidden/>
    <w:rsid w:val="005B1AB9"/>
    <w:rPr>
      <w:rFonts w:eastAsiaTheme="majorEastAsia" w:cstheme="majorBidi"/>
      <w:i/>
      <w:iCs/>
      <w:color w:val="272727" w:themeColor="text1" w:themeTint="D8"/>
    </w:rPr>
  </w:style>
  <w:style w:type="character" w:customStyle="1" w:styleId="9Char">
    <w:name w:val="عنوان 9 Char"/>
    <w:basedOn w:val="a0"/>
    <w:link w:val="9"/>
    <w:uiPriority w:val="9"/>
    <w:semiHidden/>
    <w:rsid w:val="005B1AB9"/>
    <w:rPr>
      <w:rFonts w:eastAsiaTheme="majorEastAsia" w:cstheme="majorBidi"/>
      <w:color w:val="272727" w:themeColor="text1" w:themeTint="D8"/>
    </w:rPr>
  </w:style>
  <w:style w:type="paragraph" w:styleId="a3">
    <w:name w:val="Title"/>
    <w:basedOn w:val="a"/>
    <w:next w:val="a"/>
    <w:link w:val="Char"/>
    <w:uiPriority w:val="10"/>
    <w:qFormat/>
    <w:rsid w:val="005B1AB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5B1AB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B1AB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5B1AB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B1AB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5B1AB9"/>
    <w:rPr>
      <w:i/>
      <w:iCs/>
      <w:color w:val="404040" w:themeColor="text1" w:themeTint="BF"/>
    </w:rPr>
  </w:style>
  <w:style w:type="paragraph" w:styleId="a6">
    <w:name w:val="List Paragraph"/>
    <w:basedOn w:val="a"/>
    <w:uiPriority w:val="34"/>
    <w:qFormat/>
    <w:rsid w:val="005B1AB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5B1AB9"/>
    <w:rPr>
      <w:i/>
      <w:iCs/>
      <w:color w:val="2F5496" w:themeColor="accent1" w:themeShade="BF"/>
    </w:rPr>
  </w:style>
  <w:style w:type="paragraph" w:styleId="a8">
    <w:name w:val="Intense Quote"/>
    <w:basedOn w:val="a"/>
    <w:next w:val="a"/>
    <w:link w:val="Char2"/>
    <w:uiPriority w:val="30"/>
    <w:qFormat/>
    <w:rsid w:val="005B1AB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5B1AB9"/>
    <w:rPr>
      <w:i/>
      <w:iCs/>
      <w:color w:val="2F5496" w:themeColor="accent1" w:themeShade="BF"/>
    </w:rPr>
  </w:style>
  <w:style w:type="character" w:styleId="a9">
    <w:name w:val="Intense Reference"/>
    <w:basedOn w:val="a0"/>
    <w:uiPriority w:val="32"/>
    <w:qFormat/>
    <w:rsid w:val="005B1AB9"/>
    <w:rPr>
      <w:b/>
      <w:bCs/>
      <w:smallCaps/>
      <w:color w:val="2F5496" w:themeColor="accent1" w:themeShade="BF"/>
      <w:spacing w:val="5"/>
    </w:rPr>
  </w:style>
  <w:style w:type="paragraph" w:styleId="aa">
    <w:name w:val="footnote text"/>
    <w:basedOn w:val="a"/>
    <w:link w:val="Char3"/>
    <w:uiPriority w:val="99"/>
    <w:semiHidden/>
    <w:unhideWhenUsed/>
    <w:rsid w:val="00E96840"/>
    <w:rPr>
      <w:sz w:val="20"/>
      <w:szCs w:val="20"/>
    </w:rPr>
  </w:style>
  <w:style w:type="character" w:customStyle="1" w:styleId="Char3">
    <w:name w:val="نص حاشية سفلية Char"/>
    <w:basedOn w:val="a0"/>
    <w:link w:val="aa"/>
    <w:uiPriority w:val="99"/>
    <w:semiHidden/>
    <w:rsid w:val="00E96840"/>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E968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5715</TotalTime>
  <Pages>5</Pages>
  <Words>1372</Words>
  <Characters>7825</Characters>
  <Application>Microsoft Office Word</Application>
  <DocSecurity>0</DocSecurity>
  <Lines>65</Lines>
  <Paragraphs>18</Paragraphs>
  <ScaleCrop>false</ScaleCrop>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416</cp:revision>
  <dcterms:created xsi:type="dcterms:W3CDTF">2025-10-01T11:15:00Z</dcterms:created>
  <dcterms:modified xsi:type="dcterms:W3CDTF">2025-10-06T03:00:00Z</dcterms:modified>
</cp:coreProperties>
</file>