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2DEE" w14:textId="185C128A" w:rsidR="00DA51DC" w:rsidRPr="00DA51DC" w:rsidRDefault="00DA51DC" w:rsidP="00DA51DC">
      <w:pPr>
        <w:rPr>
          <w:rFonts w:cs="KFGQPC Uthman Taha Naskh"/>
          <w:sz w:val="48"/>
          <w:szCs w:val="48"/>
        </w:rPr>
      </w:pPr>
      <w:r w:rsidRPr="00DA51DC">
        <w:rPr>
          <w:rFonts w:cs="KFGQPC Uthman Taha Naskh" w:hint="cs"/>
          <w:sz w:val="48"/>
          <w:szCs w:val="48"/>
          <w:rtl/>
        </w:rPr>
        <w:t>الحمدُ للهِ لا مانِعَ لما وهَبَ، ولا واهِبَ لما سَلَبَ، وأشهَدُ أن لا إلهَ إلا اللهُ المرجوُّ لكشفِ الكُرَبِ، وأشهدُ أنّ نبيَّنا محمَدًا عبدُ اللهِ ورسولُه</w:t>
      </w:r>
      <w:r w:rsidR="0087722B">
        <w:rPr>
          <w:rFonts w:cs="KFGQPC Uthman Taha Naskh" w:hint="cs"/>
          <w:sz w:val="48"/>
          <w:szCs w:val="48"/>
          <w:rtl/>
        </w:rPr>
        <w:t>ُ</w:t>
      </w:r>
      <w:r w:rsidRPr="00DA51DC">
        <w:rPr>
          <w:rFonts w:cs="KFGQPC Uthman Taha Naskh" w:hint="cs"/>
          <w:sz w:val="48"/>
          <w:szCs w:val="48"/>
          <w:rtl/>
        </w:rPr>
        <w:t xml:space="preserve"> الأسوَةُ في ح</w:t>
      </w:r>
      <w:r w:rsidR="00384717">
        <w:rPr>
          <w:rFonts w:cs="KFGQPC Uthman Taha Naskh" w:hint="cs"/>
          <w:sz w:val="48"/>
          <w:szCs w:val="48"/>
          <w:rtl/>
        </w:rPr>
        <w:t>ُ</w:t>
      </w:r>
      <w:r w:rsidRPr="00DA51DC">
        <w:rPr>
          <w:rFonts w:cs="KFGQPC Uthman Taha Naskh" w:hint="cs"/>
          <w:sz w:val="48"/>
          <w:szCs w:val="48"/>
          <w:rtl/>
        </w:rPr>
        <w:t>سنِ الأدَبِ، صلّى اللهُ وسلمَ عليهِ وعلى أصحابِه</w:t>
      </w:r>
      <w:r w:rsidR="0087722B">
        <w:rPr>
          <w:rFonts w:cs="KFGQPC Uthman Taha Naskh" w:hint="cs"/>
          <w:sz w:val="48"/>
          <w:szCs w:val="48"/>
          <w:rtl/>
        </w:rPr>
        <w:t>ِ</w:t>
      </w:r>
      <w:r w:rsidRPr="00DA51DC">
        <w:rPr>
          <w:rFonts w:cs="KFGQPC Uthman Taha Naskh" w:hint="cs"/>
          <w:sz w:val="48"/>
          <w:szCs w:val="48"/>
          <w:rtl/>
        </w:rPr>
        <w:t xml:space="preserve"> ذ</w:t>
      </w:r>
      <w:r w:rsidR="0087722B">
        <w:rPr>
          <w:rFonts w:cs="KFGQPC Uthman Taha Naskh" w:hint="cs"/>
          <w:sz w:val="48"/>
          <w:szCs w:val="48"/>
          <w:rtl/>
        </w:rPr>
        <w:t>َ</w:t>
      </w:r>
      <w:r w:rsidRPr="00DA51DC">
        <w:rPr>
          <w:rFonts w:cs="KFGQPC Uthman Taha Naskh" w:hint="cs"/>
          <w:sz w:val="48"/>
          <w:szCs w:val="48"/>
          <w:rtl/>
        </w:rPr>
        <w:t>وِي</w:t>
      </w:r>
      <w:r w:rsidR="0087722B">
        <w:rPr>
          <w:rFonts w:cs="KFGQPC Uthman Taha Naskh" w:hint="cs"/>
          <w:sz w:val="48"/>
          <w:szCs w:val="48"/>
          <w:rtl/>
        </w:rPr>
        <w:t>ْ</w:t>
      </w:r>
      <w:r w:rsidRPr="00DA51DC">
        <w:rPr>
          <w:rFonts w:cs="KFGQPC Uthman Taha Naskh" w:hint="cs"/>
          <w:sz w:val="48"/>
          <w:szCs w:val="48"/>
          <w:rtl/>
        </w:rPr>
        <w:t xml:space="preserve"> الرُّتَبِ، أما بعدُ:</w:t>
      </w:r>
    </w:p>
    <w:p w14:paraId="36806054" w14:textId="77777777" w:rsidR="00384717" w:rsidRPr="00384717" w:rsidRDefault="00384717" w:rsidP="00384717">
      <w:pPr>
        <w:jc w:val="center"/>
        <w:rPr>
          <w:rFonts w:cs="KFGQPC Uthman Taha Naskh"/>
          <w:b/>
          <w:bCs/>
          <w:sz w:val="48"/>
          <w:szCs w:val="48"/>
          <w:rtl/>
        </w:rPr>
      </w:pPr>
      <w:r w:rsidRPr="00384717">
        <w:rPr>
          <w:rFonts w:cs="KFGQPC Uthman Taha Naskh"/>
          <w:b/>
          <w:bCs/>
          <w:sz w:val="48"/>
          <w:szCs w:val="48"/>
          <w:rtl/>
        </w:rPr>
        <w:t>{يَا أَيُّهَا الَّذِينَ آمَنُوا اتَّقُوا اللَّهَ وَكُونُوا ‌مَعَ ‌الصَّادِقِينَ}</w:t>
      </w:r>
    </w:p>
    <w:p w14:paraId="5329167E" w14:textId="1E5D1BA1" w:rsidR="00B543A0" w:rsidRPr="000C188A" w:rsidRDefault="004339F3" w:rsidP="00384717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 xml:space="preserve">إنهما </w:t>
      </w:r>
      <w:r w:rsidR="0069320B" w:rsidRPr="000C188A">
        <w:rPr>
          <w:rFonts w:cs="KFGQPC Uthman Taha Naskh" w:hint="cs"/>
          <w:sz w:val="48"/>
          <w:szCs w:val="48"/>
          <w:rtl/>
        </w:rPr>
        <w:t>ع</w:t>
      </w:r>
      <w:r w:rsidR="0087722B">
        <w:rPr>
          <w:rFonts w:cs="KFGQPC Uthman Taha Naskh" w:hint="cs"/>
          <w:sz w:val="48"/>
          <w:szCs w:val="48"/>
          <w:rtl/>
        </w:rPr>
        <w:t>ِ</w:t>
      </w:r>
      <w:r w:rsidR="0069320B" w:rsidRPr="000C188A">
        <w:rPr>
          <w:rFonts w:cs="KFGQPC Uthman Taha Naskh" w:hint="cs"/>
          <w:sz w:val="48"/>
          <w:szCs w:val="48"/>
          <w:rtl/>
        </w:rPr>
        <w:t>بارتان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في القرآن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معناه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543A0" w:rsidRPr="000C188A">
        <w:rPr>
          <w:rFonts w:cs="KFGQPC Uthman Taha Naskh" w:hint="cs"/>
          <w:sz w:val="48"/>
          <w:szCs w:val="48"/>
          <w:rtl/>
        </w:rPr>
        <w:t>ما واحد</w:t>
      </w:r>
      <w:r w:rsidR="00B14DB9">
        <w:rPr>
          <w:rFonts w:cs="KFGQPC Uthman Taha Naskh" w:hint="cs"/>
          <w:sz w:val="48"/>
          <w:szCs w:val="48"/>
          <w:rtl/>
        </w:rPr>
        <w:t>ٌ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، </w:t>
      </w:r>
      <w:r w:rsidR="0069320B" w:rsidRPr="000C188A">
        <w:rPr>
          <w:rFonts w:cs="KFGQPC Uthman Taha Naskh" w:hint="cs"/>
          <w:sz w:val="48"/>
          <w:szCs w:val="48"/>
          <w:rtl/>
        </w:rPr>
        <w:t>ع</w:t>
      </w:r>
      <w:r w:rsidR="0087722B">
        <w:rPr>
          <w:rFonts w:cs="KFGQPC Uthman Taha Naskh" w:hint="cs"/>
          <w:sz w:val="48"/>
          <w:szCs w:val="48"/>
          <w:rtl/>
        </w:rPr>
        <w:t>ِ</w:t>
      </w:r>
      <w:r w:rsidR="0069320B" w:rsidRPr="000C188A">
        <w:rPr>
          <w:rFonts w:cs="KFGQPC Uthman Taha Naskh" w:hint="cs"/>
          <w:sz w:val="48"/>
          <w:szCs w:val="48"/>
          <w:rtl/>
        </w:rPr>
        <w:t>بارتان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جميلتان</w:t>
      </w:r>
      <w:r w:rsidR="00B14DB9">
        <w:rPr>
          <w:rFonts w:cs="KFGQPC Uthman Taha Naskh" w:hint="cs"/>
          <w:sz w:val="48"/>
          <w:szCs w:val="48"/>
          <w:rtl/>
        </w:rPr>
        <w:t>ِ -</w:t>
      </w:r>
      <w:r w:rsidR="00B543A0" w:rsidRPr="000C188A">
        <w:rPr>
          <w:rFonts w:cs="KFGQPC Uthman Taha Naskh" w:hint="cs"/>
          <w:sz w:val="48"/>
          <w:szCs w:val="48"/>
          <w:rtl/>
        </w:rPr>
        <w:t>وكل</w:t>
      </w:r>
      <w:r w:rsidR="00B14DB9">
        <w:rPr>
          <w:rFonts w:cs="KFGQPC Uthman Taha Naskh" w:hint="cs"/>
          <w:sz w:val="48"/>
          <w:szCs w:val="48"/>
          <w:rtl/>
        </w:rPr>
        <w:t>ُّ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القرآن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جميل</w:t>
      </w:r>
      <w:r w:rsidR="00B14DB9">
        <w:rPr>
          <w:rFonts w:cs="KFGQPC Uthman Taha Naskh" w:hint="cs"/>
          <w:sz w:val="48"/>
          <w:szCs w:val="48"/>
          <w:rtl/>
        </w:rPr>
        <w:t>ٌ-</w:t>
      </w:r>
      <w:r w:rsidR="00B543A0" w:rsidRPr="000C188A">
        <w:rPr>
          <w:rFonts w:cs="KFGQPC Uthman Taha Naskh" w:hint="cs"/>
          <w:sz w:val="48"/>
          <w:szCs w:val="48"/>
          <w:rtl/>
        </w:rPr>
        <w:t>:</w:t>
      </w:r>
      <w:r w:rsidR="00E858F6">
        <w:rPr>
          <w:rFonts w:cs="KFGQPC Uthman Taha Naskh" w:hint="cs"/>
          <w:sz w:val="48"/>
          <w:szCs w:val="48"/>
          <w:rtl/>
        </w:rPr>
        <w:t xml:space="preserve"> </w:t>
      </w:r>
      <w:r w:rsidR="00B543A0" w:rsidRPr="000C188A">
        <w:rPr>
          <w:rFonts w:cs="KFGQPC Uthman Taha Naskh" w:hint="cs"/>
          <w:sz w:val="48"/>
          <w:szCs w:val="48"/>
          <w:rtl/>
        </w:rPr>
        <w:t>الأ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ولى: </w:t>
      </w:r>
      <w:r w:rsidR="00B543A0" w:rsidRPr="000C188A">
        <w:rPr>
          <w:rFonts w:cs="KFGQPC Uthman Taha Naskh"/>
          <w:sz w:val="48"/>
          <w:szCs w:val="48"/>
          <w:rtl/>
        </w:rPr>
        <w:t>(</w:t>
      </w:r>
      <w:r w:rsidR="00B543A0" w:rsidRPr="000C188A">
        <w:rPr>
          <w:rFonts w:cs="KFGQPC Uthman Taha Naskh"/>
          <w:b/>
          <w:bCs/>
          <w:sz w:val="48"/>
          <w:szCs w:val="48"/>
          <w:rtl/>
        </w:rPr>
        <w:t>هَذَا مِنْ فَضْلِ رَبِّي</w:t>
      </w:r>
      <w:r w:rsidR="00B543A0" w:rsidRPr="000C188A">
        <w:rPr>
          <w:rFonts w:cs="KFGQPC Uthman Taha Naskh"/>
          <w:sz w:val="48"/>
          <w:szCs w:val="48"/>
          <w:rtl/>
        </w:rPr>
        <w:t xml:space="preserve">) </w:t>
      </w:r>
      <w:r w:rsidR="00B543A0" w:rsidRPr="000C188A">
        <w:rPr>
          <w:rFonts w:cs="KFGQPC Uthman Taha Naskh" w:hint="cs"/>
          <w:sz w:val="48"/>
          <w:szCs w:val="48"/>
          <w:rtl/>
        </w:rPr>
        <w:t>والثانية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: </w:t>
      </w:r>
      <w:r w:rsidR="00B543A0" w:rsidRPr="000C188A">
        <w:rPr>
          <w:rFonts w:cs="KFGQPC Uthman Taha Naskh"/>
          <w:sz w:val="48"/>
          <w:szCs w:val="48"/>
          <w:rtl/>
        </w:rPr>
        <w:t>‏(</w:t>
      </w:r>
      <w:r w:rsidR="00B543A0" w:rsidRPr="000C188A">
        <w:rPr>
          <w:rFonts w:cs="KFGQPC Uthman Taha Naskh"/>
          <w:b/>
          <w:bCs/>
          <w:sz w:val="48"/>
          <w:szCs w:val="48"/>
          <w:rtl/>
        </w:rPr>
        <w:t>هَذَا رَحْمَةٌ مِّن ر</w:t>
      </w:r>
      <w:r w:rsidR="0069320B" w:rsidRPr="000C188A">
        <w:rPr>
          <w:rFonts w:cs="KFGQPC Uthman Taha Naskh" w:hint="cs"/>
          <w:b/>
          <w:bCs/>
          <w:sz w:val="48"/>
          <w:szCs w:val="48"/>
          <w:rtl/>
        </w:rPr>
        <w:t>ِّ</w:t>
      </w:r>
      <w:r w:rsidR="00B543A0" w:rsidRPr="000C188A">
        <w:rPr>
          <w:rFonts w:cs="KFGQPC Uthman Taha Naskh"/>
          <w:b/>
          <w:bCs/>
          <w:sz w:val="48"/>
          <w:szCs w:val="48"/>
          <w:rtl/>
        </w:rPr>
        <w:t>بِّي</w:t>
      </w:r>
      <w:r w:rsidR="00B543A0" w:rsidRPr="000C188A">
        <w:rPr>
          <w:rFonts w:cs="KFGQPC Uthman Taha Naskh"/>
          <w:sz w:val="48"/>
          <w:szCs w:val="48"/>
          <w:rtl/>
        </w:rPr>
        <w:t>)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. </w:t>
      </w:r>
    </w:p>
    <w:p w14:paraId="13D7BDD6" w14:textId="61C7A100" w:rsidR="00FB6947" w:rsidRPr="000C188A" w:rsidRDefault="00B543A0" w:rsidP="00FB6947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>أما الأ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>ولى فقد قال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ه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ا نبي</w:t>
      </w:r>
      <w:r w:rsidR="00B14DB9">
        <w:rPr>
          <w:rFonts w:cs="KFGQPC Uthman Taha Naskh" w:hint="cs"/>
          <w:sz w:val="48"/>
          <w:szCs w:val="48"/>
          <w:rtl/>
        </w:rPr>
        <w:t>ُّ</w:t>
      </w:r>
      <w:r w:rsidRPr="000C188A">
        <w:rPr>
          <w:rFonts w:cs="KFGQPC Uthman Taha Naskh" w:hint="cs"/>
          <w:sz w:val="48"/>
          <w:szCs w:val="48"/>
          <w:rtl/>
        </w:rPr>
        <w:t xml:space="preserve"> الله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 xml:space="preserve"> سليمان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537DA0">
        <w:rPr>
          <w:rFonts w:cs="KFGQPC Uthman Taha Naskh" w:hint="cs"/>
          <w:sz w:val="46"/>
          <w:szCs w:val="46"/>
          <w:rtl/>
        </w:rPr>
        <w:t xml:space="preserve"> </w:t>
      </w:r>
      <w:r w:rsidR="00A90E90" w:rsidRPr="00537DA0">
        <w:rPr>
          <w:rFonts w:cs="KFGQPC Uthman Taha Naskh" w:hint="cs"/>
          <w:sz w:val="46"/>
          <w:szCs w:val="46"/>
          <w:rtl/>
        </w:rPr>
        <w:t>-عليه</w:t>
      </w:r>
      <w:r w:rsidR="00B14DB9" w:rsidRPr="00537DA0">
        <w:rPr>
          <w:rFonts w:cs="KFGQPC Uthman Taha Naskh" w:hint="cs"/>
          <w:sz w:val="46"/>
          <w:szCs w:val="46"/>
          <w:rtl/>
        </w:rPr>
        <w:t>ِ</w:t>
      </w:r>
      <w:r w:rsidR="00A90E90" w:rsidRPr="00537DA0">
        <w:rPr>
          <w:rFonts w:cs="KFGQPC Uthman Taha Naskh" w:hint="cs"/>
          <w:sz w:val="46"/>
          <w:szCs w:val="46"/>
          <w:rtl/>
        </w:rPr>
        <w:t xml:space="preserve"> السلام</w:t>
      </w:r>
      <w:r w:rsidR="00B14DB9" w:rsidRPr="00537DA0">
        <w:rPr>
          <w:rFonts w:cs="KFGQPC Uthman Taha Naskh" w:hint="cs"/>
          <w:sz w:val="46"/>
          <w:szCs w:val="46"/>
          <w:rtl/>
        </w:rPr>
        <w:t>ُ</w:t>
      </w:r>
      <w:r w:rsidR="00A90E90" w:rsidRPr="00537DA0">
        <w:rPr>
          <w:rFonts w:cs="KFGQPC Uthman Taha Naskh" w:hint="cs"/>
          <w:sz w:val="46"/>
          <w:szCs w:val="46"/>
          <w:rtl/>
        </w:rPr>
        <w:t xml:space="preserve">- </w:t>
      </w:r>
      <w:r w:rsidRPr="000C188A">
        <w:rPr>
          <w:rFonts w:cs="KFGQPC Uthman Taha Naskh" w:hint="cs"/>
          <w:sz w:val="48"/>
          <w:szCs w:val="48"/>
          <w:rtl/>
        </w:rPr>
        <w:t>حين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ما أ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="00FB6947" w:rsidRPr="000C188A">
        <w:rPr>
          <w:rFonts w:cs="KFGQPC Uthman Taha Naskh"/>
          <w:sz w:val="48"/>
          <w:szCs w:val="48"/>
          <w:rtl/>
        </w:rPr>
        <w:t>حض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="00FB6947" w:rsidRPr="000C188A">
        <w:rPr>
          <w:rFonts w:cs="KFGQPC Uthman Taha Naskh"/>
          <w:sz w:val="48"/>
          <w:szCs w:val="48"/>
          <w:rtl/>
        </w:rPr>
        <w:t>ر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FB6947" w:rsidRPr="000C188A">
        <w:rPr>
          <w:rFonts w:cs="KFGQPC Uthman Taha Naskh"/>
          <w:sz w:val="48"/>
          <w:szCs w:val="48"/>
          <w:rtl/>
        </w:rPr>
        <w:t xml:space="preserve"> </w:t>
      </w:r>
      <w:r w:rsidR="00B14DB9">
        <w:rPr>
          <w:rFonts w:cs="KFGQPC Uthman Taha Naskh" w:hint="cs"/>
          <w:sz w:val="48"/>
          <w:szCs w:val="48"/>
          <w:rtl/>
        </w:rPr>
        <w:t xml:space="preserve">له </w:t>
      </w:r>
      <w:r w:rsidRPr="000C188A">
        <w:rPr>
          <w:rFonts w:cs="KFGQPC Uthman Taha Naskh" w:hint="cs"/>
          <w:sz w:val="48"/>
          <w:szCs w:val="48"/>
          <w:rtl/>
        </w:rPr>
        <w:t>الجن</w:t>
      </w:r>
      <w:r w:rsidR="00B14DB9">
        <w:rPr>
          <w:rFonts w:cs="KFGQPC Uthman Taha Naskh" w:hint="cs"/>
          <w:sz w:val="48"/>
          <w:szCs w:val="48"/>
          <w:rtl/>
        </w:rPr>
        <w:t>ُّ</w:t>
      </w:r>
      <w:r w:rsidRPr="009055A9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عرش</w:t>
      </w:r>
      <w:r w:rsidR="00B14DB9">
        <w:rPr>
          <w:rFonts w:cs="KFGQPC Uthman Taha Naskh" w:hint="cs"/>
          <w:spacing w:val="-8"/>
          <w:sz w:val="48"/>
          <w:szCs w:val="48"/>
          <w:rtl/>
        </w:rPr>
        <w:t>َ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 xml:space="preserve"> </w:t>
      </w:r>
      <w:r w:rsidR="00C5278A" w:rsidRPr="009055A9">
        <w:rPr>
          <w:rFonts w:cs="KFGQPC Uthman Taha Naskh" w:hint="cs"/>
          <w:spacing w:val="-8"/>
          <w:sz w:val="48"/>
          <w:szCs w:val="48"/>
          <w:rtl/>
        </w:rPr>
        <w:t>مل</w:t>
      </w:r>
      <w:r w:rsidR="00B14DB9">
        <w:rPr>
          <w:rFonts w:cs="KFGQPC Uthman Taha Naskh" w:hint="cs"/>
          <w:spacing w:val="-8"/>
          <w:sz w:val="48"/>
          <w:szCs w:val="48"/>
          <w:rtl/>
        </w:rPr>
        <w:t>ِ</w:t>
      </w:r>
      <w:r w:rsidR="00C5278A" w:rsidRPr="009055A9">
        <w:rPr>
          <w:rFonts w:cs="KFGQPC Uthman Taha Naskh" w:hint="cs"/>
          <w:spacing w:val="-8"/>
          <w:sz w:val="48"/>
          <w:szCs w:val="48"/>
          <w:rtl/>
        </w:rPr>
        <w:t>ك</w:t>
      </w:r>
      <w:r w:rsidR="00B14DB9">
        <w:rPr>
          <w:rFonts w:cs="KFGQPC Uthman Taha Naskh" w:hint="cs"/>
          <w:spacing w:val="-8"/>
          <w:sz w:val="48"/>
          <w:szCs w:val="48"/>
          <w:rtl/>
        </w:rPr>
        <w:t>َ</w:t>
      </w:r>
      <w:r w:rsidR="00C5278A" w:rsidRPr="009055A9">
        <w:rPr>
          <w:rFonts w:cs="KFGQPC Uthman Taha Naskh" w:hint="cs"/>
          <w:spacing w:val="-8"/>
          <w:sz w:val="48"/>
          <w:szCs w:val="48"/>
          <w:rtl/>
        </w:rPr>
        <w:t>ة</w:t>
      </w:r>
      <w:r w:rsidR="00B14DB9">
        <w:rPr>
          <w:rFonts w:cs="KFGQPC Uthman Taha Naskh" w:hint="cs"/>
          <w:spacing w:val="-8"/>
          <w:sz w:val="48"/>
          <w:szCs w:val="48"/>
          <w:rtl/>
        </w:rPr>
        <w:t>ِ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 xml:space="preserve"> الي</w:t>
      </w:r>
      <w:r w:rsidR="0087722B">
        <w:rPr>
          <w:rFonts w:cs="KFGQPC Uthman Taha Naskh" w:hint="cs"/>
          <w:spacing w:val="-8"/>
          <w:sz w:val="48"/>
          <w:szCs w:val="48"/>
          <w:rtl/>
        </w:rPr>
        <w:t>َ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م</w:t>
      </w:r>
      <w:r w:rsidR="0087722B">
        <w:rPr>
          <w:rFonts w:cs="KFGQPC Uthman Taha Naskh" w:hint="cs"/>
          <w:spacing w:val="-8"/>
          <w:sz w:val="48"/>
          <w:szCs w:val="48"/>
          <w:rtl/>
        </w:rPr>
        <w:t>َ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ن</w:t>
      </w:r>
      <w:r w:rsidR="00B14DB9">
        <w:rPr>
          <w:rFonts w:cs="KFGQPC Uthman Taha Naskh" w:hint="cs"/>
          <w:spacing w:val="-8"/>
          <w:sz w:val="48"/>
          <w:szCs w:val="48"/>
          <w:rtl/>
        </w:rPr>
        <w:t>ِ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 xml:space="preserve"> إلى بيت</w:t>
      </w:r>
      <w:r w:rsidR="00B14DB9">
        <w:rPr>
          <w:rFonts w:cs="KFGQPC Uthman Taha Naskh" w:hint="cs"/>
          <w:spacing w:val="-8"/>
          <w:sz w:val="48"/>
          <w:szCs w:val="48"/>
          <w:rtl/>
        </w:rPr>
        <w:t>ِ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 xml:space="preserve"> الم</w:t>
      </w:r>
      <w:r w:rsidR="00877E66">
        <w:rPr>
          <w:rFonts w:cs="KFGQPC Uthman Taha Naskh" w:hint="cs"/>
          <w:spacing w:val="-8"/>
          <w:sz w:val="48"/>
          <w:szCs w:val="48"/>
          <w:rtl/>
        </w:rPr>
        <w:t>َ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قدس</w:t>
      </w:r>
      <w:r w:rsidR="00B14DB9">
        <w:rPr>
          <w:rFonts w:cs="KFGQPC Uthman Taha Naskh" w:hint="cs"/>
          <w:spacing w:val="-8"/>
          <w:sz w:val="48"/>
          <w:szCs w:val="48"/>
          <w:rtl/>
        </w:rPr>
        <w:t>ِ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 xml:space="preserve"> في ط</w:t>
      </w:r>
      <w:r w:rsidR="00B14DB9">
        <w:rPr>
          <w:rFonts w:cs="KFGQPC Uthman Taha Naskh" w:hint="cs"/>
          <w:spacing w:val="-8"/>
          <w:sz w:val="48"/>
          <w:szCs w:val="48"/>
          <w:rtl/>
        </w:rPr>
        <w:t>َ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ر</w:t>
      </w:r>
      <w:r w:rsidR="00384717">
        <w:rPr>
          <w:rFonts w:cs="KFGQPC Uthman Taha Naskh" w:hint="cs"/>
          <w:spacing w:val="-8"/>
          <w:sz w:val="48"/>
          <w:szCs w:val="48"/>
          <w:rtl/>
        </w:rPr>
        <w:t>ْ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فة</w:t>
      </w:r>
      <w:r w:rsidR="00B14DB9">
        <w:rPr>
          <w:rFonts w:cs="KFGQPC Uthman Taha Naskh" w:hint="cs"/>
          <w:spacing w:val="-8"/>
          <w:sz w:val="48"/>
          <w:szCs w:val="48"/>
          <w:rtl/>
        </w:rPr>
        <w:t>ِ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 xml:space="preserve"> ع</w:t>
      </w:r>
      <w:r w:rsidR="00B14DB9">
        <w:rPr>
          <w:rFonts w:cs="KFGQPC Uthman Taha Naskh" w:hint="cs"/>
          <w:spacing w:val="-8"/>
          <w:sz w:val="48"/>
          <w:szCs w:val="48"/>
          <w:rtl/>
        </w:rPr>
        <w:t>َ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ين</w:t>
      </w:r>
      <w:r w:rsidR="00B14DB9">
        <w:rPr>
          <w:rFonts w:cs="KFGQPC Uthman Taha Naskh" w:hint="cs"/>
          <w:spacing w:val="-8"/>
          <w:sz w:val="48"/>
          <w:szCs w:val="48"/>
          <w:rtl/>
        </w:rPr>
        <w:t>ٍ</w:t>
      </w:r>
      <w:r w:rsidR="00C5278A" w:rsidRPr="009055A9">
        <w:rPr>
          <w:rFonts w:cs="KFGQPC Uthman Taha Naskh" w:hint="cs"/>
          <w:spacing w:val="-8"/>
          <w:sz w:val="48"/>
          <w:szCs w:val="48"/>
          <w:rtl/>
        </w:rPr>
        <w:t>،</w:t>
      </w:r>
      <w:r w:rsidR="00FB6947" w:rsidRPr="009055A9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‏</w:t>
      </w:r>
      <w:r w:rsidRPr="009055A9">
        <w:rPr>
          <w:rFonts w:cs="KFGQPC Uthman Taha Naskh" w:hint="cs"/>
          <w:spacing w:val="-8"/>
          <w:sz w:val="48"/>
          <w:szCs w:val="48"/>
          <w:rtl/>
        </w:rPr>
        <w:t>ف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قال</w:t>
      </w:r>
      <w:r w:rsidR="00B14DB9">
        <w:rPr>
          <w:rFonts w:cs="KFGQPC Uthman Taha Naskh" w:hint="cs"/>
          <w:spacing w:val="-8"/>
          <w:sz w:val="48"/>
          <w:szCs w:val="48"/>
          <w:rtl/>
        </w:rPr>
        <w:t>َ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‏:</w:t>
      </w:r>
      <w:r w:rsidRPr="009055A9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(</w:t>
      </w:r>
      <w:r w:rsidR="00FB6947" w:rsidRPr="009055A9">
        <w:rPr>
          <w:rFonts w:cs="KFGQPC Uthman Taha Naskh"/>
          <w:b/>
          <w:bCs/>
          <w:spacing w:val="-8"/>
          <w:sz w:val="48"/>
          <w:szCs w:val="48"/>
          <w:rtl/>
        </w:rPr>
        <w:t>هَذَا مِنْ فَضْلِ رَبِّي</w:t>
      </w:r>
      <w:r w:rsidR="00FB6947" w:rsidRPr="009055A9">
        <w:rPr>
          <w:rFonts w:cs="KFGQPC Uthman Taha Naskh"/>
          <w:spacing w:val="-8"/>
          <w:sz w:val="48"/>
          <w:szCs w:val="48"/>
          <w:rtl/>
        </w:rPr>
        <w:t>)</w:t>
      </w:r>
      <w:r w:rsidR="0065336B" w:rsidRPr="009055A9">
        <w:rPr>
          <w:rFonts w:cs="KFGQPC Uthman Taha Naskh" w:hint="cs"/>
          <w:spacing w:val="-8"/>
          <w:sz w:val="48"/>
          <w:szCs w:val="48"/>
          <w:rtl/>
        </w:rPr>
        <w:t>.</w:t>
      </w:r>
    </w:p>
    <w:p w14:paraId="7E367E14" w14:textId="4B20EF01" w:rsidR="00FB6947" w:rsidRPr="000C188A" w:rsidRDefault="00FB6947" w:rsidP="00FB6947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/>
          <w:sz w:val="48"/>
          <w:szCs w:val="48"/>
          <w:rtl/>
        </w:rPr>
        <w:t>‏و</w:t>
      </w:r>
      <w:r w:rsidR="00B543A0" w:rsidRPr="000C188A">
        <w:rPr>
          <w:rFonts w:cs="KFGQPC Uthman Taha Naskh" w:hint="cs"/>
          <w:sz w:val="48"/>
          <w:szCs w:val="48"/>
          <w:rtl/>
        </w:rPr>
        <w:t>الثانية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C5278A" w:rsidRPr="000C188A">
        <w:rPr>
          <w:rFonts w:cs="KFGQPC Uthman Taha Naskh" w:hint="cs"/>
          <w:sz w:val="48"/>
          <w:szCs w:val="48"/>
          <w:rtl/>
        </w:rPr>
        <w:t>: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قال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="00B543A0" w:rsidRPr="000C188A">
        <w:rPr>
          <w:rFonts w:cs="KFGQPC Uthman Taha Naskh" w:hint="cs"/>
          <w:sz w:val="48"/>
          <w:szCs w:val="48"/>
          <w:rtl/>
        </w:rPr>
        <w:t>ه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="00B543A0" w:rsidRPr="000C188A">
        <w:rPr>
          <w:rFonts w:cs="KFGQPC Uthman Taha Naskh" w:hint="cs"/>
          <w:sz w:val="48"/>
          <w:szCs w:val="48"/>
          <w:rtl/>
        </w:rPr>
        <w:t>ا المل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B543A0" w:rsidRPr="000C188A">
        <w:rPr>
          <w:rFonts w:cs="KFGQPC Uthman Taha Naskh" w:hint="cs"/>
          <w:sz w:val="48"/>
          <w:szCs w:val="48"/>
          <w:rtl/>
        </w:rPr>
        <w:t>ك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الصالح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</w:t>
      </w:r>
      <w:r w:rsidRPr="000C188A">
        <w:rPr>
          <w:rFonts w:cs="KFGQPC Uthman Taha Naskh"/>
          <w:sz w:val="48"/>
          <w:szCs w:val="48"/>
          <w:rtl/>
        </w:rPr>
        <w:t>ذ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و القرن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ي</w:t>
      </w:r>
      <w:r w:rsidR="000B5406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ن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B543A0" w:rsidRPr="000C188A">
        <w:rPr>
          <w:rFonts w:cs="KFGQPC Uthman Taha Naskh" w:hint="cs"/>
          <w:sz w:val="48"/>
          <w:szCs w:val="48"/>
          <w:rtl/>
        </w:rPr>
        <w:t>، حين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="00B543A0" w:rsidRPr="000C188A">
        <w:rPr>
          <w:rFonts w:cs="KFGQPC Uthman Taha Naskh" w:hint="cs"/>
          <w:sz w:val="48"/>
          <w:szCs w:val="48"/>
          <w:rtl/>
        </w:rPr>
        <w:t>ما مكَّن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="00B543A0" w:rsidRPr="000C188A">
        <w:rPr>
          <w:rFonts w:cs="KFGQPC Uthman Taha Naskh" w:hint="cs"/>
          <w:sz w:val="48"/>
          <w:szCs w:val="48"/>
          <w:rtl/>
        </w:rPr>
        <w:t>ه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الله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بالقوة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B543A0" w:rsidRPr="000C188A">
        <w:rPr>
          <w:rFonts w:cs="KFGQPC Uthman Taha Naskh" w:hint="cs"/>
          <w:sz w:val="48"/>
          <w:szCs w:val="48"/>
          <w:rtl/>
        </w:rPr>
        <w:t xml:space="preserve"> الخارقة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B543A0"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 w:hint="cs"/>
          <w:sz w:val="48"/>
          <w:szCs w:val="48"/>
          <w:rtl/>
        </w:rPr>
        <w:t xml:space="preserve"> </w:t>
      </w:r>
      <w:r w:rsidR="00B543A0" w:rsidRPr="000C188A">
        <w:rPr>
          <w:rFonts w:cs="KFGQPC Uthman Taha Naskh" w:hint="cs"/>
          <w:sz w:val="48"/>
          <w:szCs w:val="48"/>
          <w:rtl/>
        </w:rPr>
        <w:t>ف</w:t>
      </w:r>
      <w:r w:rsidRPr="000C188A">
        <w:rPr>
          <w:rFonts w:cs="KFGQPC Uthman Taha Naskh"/>
          <w:sz w:val="48"/>
          <w:szCs w:val="48"/>
          <w:rtl/>
        </w:rPr>
        <w:t>جاء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ب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ز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ب</w:t>
      </w:r>
      <w:r w:rsidR="00877E6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ر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الحديد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C5278A"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 w:hint="cs"/>
          <w:sz w:val="48"/>
          <w:szCs w:val="48"/>
          <w:rtl/>
        </w:rPr>
        <w:t xml:space="preserve"> </w:t>
      </w:r>
      <w:r w:rsidRPr="000C188A">
        <w:rPr>
          <w:rFonts w:cs="KFGQPC Uthman Taha Naskh"/>
          <w:sz w:val="48"/>
          <w:szCs w:val="48"/>
          <w:rtl/>
        </w:rPr>
        <w:t>‏وأفر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غ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ه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ق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ط</w:t>
      </w:r>
      <w:r w:rsidR="000B5406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راً</w:t>
      </w:r>
      <w:r w:rsidRPr="000C188A">
        <w:rPr>
          <w:rFonts w:cs="KFGQPC Uthman Taha Naskh" w:hint="cs"/>
          <w:sz w:val="48"/>
          <w:szCs w:val="48"/>
          <w:rtl/>
        </w:rPr>
        <w:t xml:space="preserve">، </w:t>
      </w:r>
      <w:r w:rsidRPr="000C188A">
        <w:rPr>
          <w:rFonts w:cs="KFGQPC Uthman Taha Naskh"/>
          <w:sz w:val="48"/>
          <w:szCs w:val="48"/>
          <w:rtl/>
        </w:rPr>
        <w:t>‏وص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ن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ع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ر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د</w:t>
      </w:r>
      <w:r w:rsidR="000B5406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ما</w:t>
      </w:r>
      <w:r w:rsidR="00B543A0" w:rsidRPr="000C188A">
        <w:rPr>
          <w:rFonts w:cs="KFGQPC Uthman Taha Naskh" w:hint="cs"/>
          <w:sz w:val="48"/>
          <w:szCs w:val="48"/>
          <w:rtl/>
        </w:rPr>
        <w:t>ً</w:t>
      </w:r>
      <w:r w:rsidRPr="000C188A">
        <w:rPr>
          <w:rFonts w:cs="KFGQPC Uthman Taha Naskh"/>
          <w:sz w:val="48"/>
          <w:szCs w:val="48"/>
          <w:rtl/>
        </w:rPr>
        <w:t xml:space="preserve"> عظيما</w:t>
      </w:r>
      <w:r w:rsidR="00B543A0" w:rsidRPr="000C188A">
        <w:rPr>
          <w:rFonts w:cs="KFGQPC Uthman Taha Naskh" w:hint="cs"/>
          <w:sz w:val="48"/>
          <w:szCs w:val="48"/>
          <w:rtl/>
        </w:rPr>
        <w:t>ً</w:t>
      </w:r>
      <w:r w:rsidR="00C5278A"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س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ج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ن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خ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ل</w:t>
      </w:r>
      <w:r w:rsidR="000B5406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ف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ه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يأجوج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ومأجوج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 xml:space="preserve">، </w:t>
      </w:r>
      <w:r w:rsidRPr="000C188A">
        <w:rPr>
          <w:rFonts w:cs="KFGQPC Uthman Taha Naskh"/>
          <w:sz w:val="48"/>
          <w:szCs w:val="48"/>
          <w:rtl/>
        </w:rPr>
        <w:t>‏ثم:</w:t>
      </w:r>
      <w:r w:rsidRPr="000C188A">
        <w:rPr>
          <w:rFonts w:cs="KFGQPC Uthman Taha Naskh" w:hint="cs"/>
          <w:sz w:val="48"/>
          <w:szCs w:val="48"/>
          <w:rtl/>
        </w:rPr>
        <w:t xml:space="preserve"> </w:t>
      </w:r>
      <w:r w:rsidRPr="000C188A">
        <w:rPr>
          <w:rFonts w:cs="KFGQPC Uthman Taha Naskh"/>
          <w:sz w:val="48"/>
          <w:szCs w:val="48"/>
          <w:rtl/>
        </w:rPr>
        <w:t>‏(</w:t>
      </w:r>
      <w:r w:rsidRPr="000C188A">
        <w:rPr>
          <w:rFonts w:cs="KFGQPC Uthman Taha Naskh"/>
          <w:b/>
          <w:bCs/>
          <w:sz w:val="48"/>
          <w:szCs w:val="48"/>
          <w:rtl/>
        </w:rPr>
        <w:t>قَالَ هَذَا رَحْمَةٌ مِّن رَبِّي</w:t>
      </w:r>
      <w:r w:rsidRPr="000C188A">
        <w:rPr>
          <w:rFonts w:cs="KFGQPC Uthman Taha Naskh"/>
          <w:sz w:val="48"/>
          <w:szCs w:val="48"/>
          <w:rtl/>
        </w:rPr>
        <w:t>)</w:t>
      </w:r>
      <w:r w:rsidR="00B543A0" w:rsidRPr="000C188A">
        <w:rPr>
          <w:rFonts w:cs="KFGQPC Uthman Taha Naskh" w:hint="cs"/>
          <w:sz w:val="48"/>
          <w:szCs w:val="48"/>
          <w:rtl/>
        </w:rPr>
        <w:t>.</w:t>
      </w:r>
    </w:p>
    <w:p w14:paraId="771774EA" w14:textId="4B7223EE" w:rsidR="00A90E90" w:rsidRPr="000C188A" w:rsidRDefault="00FB6947" w:rsidP="008C6B76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/>
          <w:sz w:val="48"/>
          <w:szCs w:val="48"/>
          <w:rtl/>
        </w:rPr>
        <w:t>‏</w:t>
      </w:r>
      <w:r w:rsidR="00A90E90" w:rsidRPr="000C188A">
        <w:rPr>
          <w:rFonts w:cs="KFGQPC Uthman Taha Naskh" w:hint="cs"/>
          <w:sz w:val="48"/>
          <w:szCs w:val="48"/>
          <w:rtl/>
        </w:rPr>
        <w:t>فل</w:t>
      </w:r>
      <w:r w:rsidR="0002433D">
        <w:rPr>
          <w:rFonts w:cs="KFGQPC Uthman Taha Naskh" w:hint="cs"/>
          <w:sz w:val="48"/>
          <w:szCs w:val="48"/>
          <w:rtl/>
        </w:rPr>
        <w:t>ن</w:t>
      </w:r>
      <w:r w:rsidR="00A90E90" w:rsidRPr="000C188A">
        <w:rPr>
          <w:rFonts w:cs="KFGQPC Uthman Taha Naskh" w:hint="cs"/>
          <w:sz w:val="48"/>
          <w:szCs w:val="48"/>
          <w:rtl/>
        </w:rPr>
        <w:t>تعلم</w:t>
      </w:r>
      <w:r w:rsidR="000B5406">
        <w:rPr>
          <w:rFonts w:cs="KFGQPC Uthman Taha Naskh" w:hint="cs"/>
          <w:sz w:val="48"/>
          <w:szCs w:val="48"/>
          <w:rtl/>
        </w:rPr>
        <w:t>ْ</w:t>
      </w:r>
      <w:r w:rsidR="00A90E90" w:rsidRPr="000C188A">
        <w:rPr>
          <w:rFonts w:cs="KFGQPC Uthman Taha Naskh" w:hint="cs"/>
          <w:sz w:val="48"/>
          <w:szCs w:val="48"/>
          <w:rtl/>
        </w:rPr>
        <w:t xml:space="preserve"> من</w:t>
      </w:r>
      <w:r w:rsidR="0087722B">
        <w:rPr>
          <w:rFonts w:cs="KFGQPC Uthman Taha Naskh" w:hint="cs"/>
          <w:sz w:val="48"/>
          <w:szCs w:val="48"/>
          <w:rtl/>
        </w:rPr>
        <w:t>َ</w:t>
      </w:r>
      <w:r w:rsidR="00A90E90" w:rsidRPr="000C188A">
        <w:rPr>
          <w:rFonts w:cs="KFGQPC Uthman Taha Naskh" w:hint="cs"/>
          <w:sz w:val="48"/>
          <w:szCs w:val="48"/>
          <w:rtl/>
        </w:rPr>
        <w:t xml:space="preserve"> النبي</w:t>
      </w:r>
      <w:r w:rsidR="000B5406">
        <w:rPr>
          <w:rFonts w:cs="KFGQPC Uthman Taha Naskh" w:hint="cs"/>
          <w:sz w:val="48"/>
          <w:szCs w:val="48"/>
          <w:rtl/>
        </w:rPr>
        <w:t>ِّ</w:t>
      </w:r>
      <w:r w:rsidR="00A90E90" w:rsidRPr="000C188A">
        <w:rPr>
          <w:rFonts w:cs="KFGQPC Uthman Taha Naskh" w:hint="cs"/>
          <w:sz w:val="48"/>
          <w:szCs w:val="48"/>
          <w:rtl/>
        </w:rPr>
        <w:t xml:space="preserve"> والم</w:t>
      </w:r>
      <w:r w:rsidR="00877E66">
        <w:rPr>
          <w:rFonts w:cs="KFGQPC Uthman Taha Naskh" w:hint="cs"/>
          <w:sz w:val="48"/>
          <w:szCs w:val="48"/>
          <w:rtl/>
        </w:rPr>
        <w:t>َ</w:t>
      </w:r>
      <w:r w:rsidR="00A90E90" w:rsidRPr="000C188A">
        <w:rPr>
          <w:rFonts w:cs="KFGQPC Uthman Taha Naskh" w:hint="cs"/>
          <w:sz w:val="48"/>
          <w:szCs w:val="48"/>
          <w:rtl/>
        </w:rPr>
        <w:t>ل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A90E90" w:rsidRPr="000C188A">
        <w:rPr>
          <w:rFonts w:cs="KFGQPC Uthman Taha Naskh" w:hint="cs"/>
          <w:sz w:val="48"/>
          <w:szCs w:val="48"/>
          <w:rtl/>
        </w:rPr>
        <w:t>ك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A90E90" w:rsidRPr="000C188A">
        <w:rPr>
          <w:rFonts w:cs="KFGQPC Uthman Taha Naskh" w:hint="cs"/>
          <w:sz w:val="48"/>
          <w:szCs w:val="48"/>
          <w:rtl/>
        </w:rPr>
        <w:t xml:space="preserve"> أن</w:t>
      </w:r>
      <w:r w:rsidR="00877E66">
        <w:rPr>
          <w:rFonts w:cs="KFGQPC Uthman Taha Naskh" w:hint="cs"/>
          <w:sz w:val="48"/>
          <w:szCs w:val="48"/>
          <w:rtl/>
        </w:rPr>
        <w:t>َّ</w:t>
      </w:r>
      <w:r w:rsidR="00A90E90" w:rsidRPr="000C188A">
        <w:rPr>
          <w:rFonts w:cs="KFGQPC Uthman Taha Naskh" w:hint="cs"/>
          <w:sz w:val="48"/>
          <w:szCs w:val="48"/>
          <w:rtl/>
        </w:rPr>
        <w:t xml:space="preserve"> كل</w:t>
      </w:r>
      <w:r w:rsidR="000B5406">
        <w:rPr>
          <w:rFonts w:cs="KFGQPC Uthman Taha Naskh" w:hint="cs"/>
          <w:sz w:val="48"/>
          <w:szCs w:val="48"/>
          <w:rtl/>
        </w:rPr>
        <w:t>َّ</w:t>
      </w:r>
      <w:r w:rsidR="00A90E90" w:rsidRPr="000C188A">
        <w:rPr>
          <w:rFonts w:cs="KFGQPC Uthman Taha Naskh" w:hint="cs"/>
          <w:sz w:val="48"/>
          <w:szCs w:val="48"/>
          <w:rtl/>
        </w:rPr>
        <w:t xml:space="preserve"> </w:t>
      </w:r>
      <w:r w:rsidRPr="000C188A">
        <w:rPr>
          <w:rFonts w:cs="KFGQPC Uthman Taha Naskh"/>
          <w:sz w:val="48"/>
          <w:szCs w:val="48"/>
          <w:rtl/>
        </w:rPr>
        <w:t>إنجاز</w:t>
      </w:r>
      <w:r w:rsidR="000B5406">
        <w:rPr>
          <w:rFonts w:cs="KFGQPC Uthman Taha Naskh" w:hint="cs"/>
          <w:sz w:val="48"/>
          <w:szCs w:val="48"/>
          <w:rtl/>
        </w:rPr>
        <w:t>ٍ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A90E90" w:rsidRPr="000C188A">
        <w:rPr>
          <w:rFonts w:cs="KFGQPC Uthman Taha Naskh" w:hint="cs"/>
          <w:sz w:val="48"/>
          <w:szCs w:val="48"/>
          <w:rtl/>
        </w:rPr>
        <w:t>فل</w:t>
      </w:r>
      <w:r w:rsidR="00877E66">
        <w:rPr>
          <w:rFonts w:cs="KFGQPC Uthman Taha Naskh" w:hint="cs"/>
          <w:sz w:val="48"/>
          <w:szCs w:val="48"/>
          <w:rtl/>
        </w:rPr>
        <w:t>ْ</w:t>
      </w:r>
      <w:r w:rsidR="000B5406">
        <w:rPr>
          <w:rFonts w:cs="KFGQPC Uthman Taha Naskh" w:hint="cs"/>
          <w:sz w:val="48"/>
          <w:szCs w:val="48"/>
          <w:rtl/>
        </w:rPr>
        <w:t>نَ</w:t>
      </w:r>
      <w:r w:rsidRPr="000C188A">
        <w:rPr>
          <w:rFonts w:cs="KFGQPC Uthman Taha Naskh"/>
          <w:sz w:val="48"/>
          <w:szCs w:val="48"/>
          <w:rtl/>
        </w:rPr>
        <w:t>ر</w:t>
      </w:r>
      <w:r w:rsidR="000B5406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د</w:t>
      </w:r>
      <w:r w:rsidR="000B5406">
        <w:rPr>
          <w:rFonts w:cs="KFGQPC Uthman Taha Naskh" w:hint="cs"/>
          <w:sz w:val="48"/>
          <w:szCs w:val="48"/>
          <w:rtl/>
        </w:rPr>
        <w:t>َّ</w:t>
      </w:r>
      <w:r w:rsidRPr="000C188A">
        <w:rPr>
          <w:rFonts w:cs="KFGQPC Uthman Taha Naskh"/>
          <w:sz w:val="48"/>
          <w:szCs w:val="48"/>
          <w:rtl/>
        </w:rPr>
        <w:t>ه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إلى </w:t>
      </w:r>
      <w:r w:rsidR="00A90E90" w:rsidRPr="000C188A">
        <w:rPr>
          <w:rFonts w:cs="KFGQPC Uthman Taha Naskh" w:hint="cs"/>
          <w:sz w:val="48"/>
          <w:szCs w:val="48"/>
          <w:rtl/>
        </w:rPr>
        <w:t>فضل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A90E90" w:rsidRPr="000C188A">
        <w:rPr>
          <w:rFonts w:cs="KFGQPC Uthman Taha Naskh" w:hint="cs"/>
          <w:sz w:val="48"/>
          <w:szCs w:val="48"/>
          <w:rtl/>
        </w:rPr>
        <w:t>رب</w:t>
      </w:r>
      <w:r w:rsidR="000B5406">
        <w:rPr>
          <w:rFonts w:cs="KFGQPC Uthman Taha Naskh" w:hint="cs"/>
          <w:sz w:val="48"/>
          <w:szCs w:val="48"/>
          <w:rtl/>
        </w:rPr>
        <w:t>ِّ</w:t>
      </w:r>
      <w:r w:rsidR="0002433D">
        <w:rPr>
          <w:rFonts w:cs="KFGQPC Uthman Taha Naskh" w:hint="cs"/>
          <w:sz w:val="48"/>
          <w:szCs w:val="48"/>
          <w:rtl/>
        </w:rPr>
        <w:t>نا</w:t>
      </w:r>
      <w:r w:rsidR="00A90E90" w:rsidRPr="000C188A">
        <w:rPr>
          <w:rFonts w:cs="KFGQPC Uthman Taha Naskh" w:hint="cs"/>
          <w:sz w:val="48"/>
          <w:szCs w:val="48"/>
          <w:rtl/>
        </w:rPr>
        <w:t xml:space="preserve"> ورحمت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A90E90" w:rsidRPr="000C188A">
        <w:rPr>
          <w:rFonts w:cs="KFGQPC Uthman Taha Naskh" w:hint="cs"/>
          <w:sz w:val="48"/>
          <w:szCs w:val="48"/>
          <w:rtl/>
        </w:rPr>
        <w:t>ه</w:t>
      </w:r>
      <w:r w:rsidR="000B5406">
        <w:rPr>
          <w:rFonts w:cs="KFGQPC Uthman Taha Naskh" w:hint="cs"/>
          <w:sz w:val="48"/>
          <w:szCs w:val="48"/>
          <w:rtl/>
        </w:rPr>
        <w:t>ِ</w:t>
      </w:r>
      <w:r w:rsidR="00A90E90" w:rsidRPr="000C188A">
        <w:rPr>
          <w:rFonts w:cs="KFGQPC Uthman Taha Naskh" w:hint="cs"/>
          <w:sz w:val="48"/>
          <w:szCs w:val="48"/>
          <w:rtl/>
        </w:rPr>
        <w:t>.</w:t>
      </w:r>
      <w:r w:rsidR="008C6B76" w:rsidRPr="000C188A">
        <w:rPr>
          <w:rFonts w:cs="KFGQPC Uthman Taha Naskh" w:hint="cs"/>
          <w:sz w:val="48"/>
          <w:szCs w:val="48"/>
          <w:rtl/>
        </w:rPr>
        <w:t xml:space="preserve"> فإن</w:t>
      </w:r>
      <w:r w:rsidR="00384717">
        <w:rPr>
          <w:rFonts w:cs="KFGQPC Uthman Taha Naskh" w:hint="cs"/>
          <w:sz w:val="48"/>
          <w:szCs w:val="48"/>
          <w:rtl/>
        </w:rPr>
        <w:t>ْ</w:t>
      </w:r>
      <w:r w:rsidR="008C6B76" w:rsidRPr="000C188A">
        <w:rPr>
          <w:rFonts w:cs="KFGQPC Uthman Taha Naskh" w:hint="cs"/>
          <w:sz w:val="48"/>
          <w:szCs w:val="48"/>
          <w:rtl/>
        </w:rPr>
        <w:t xml:space="preserve"> لم </w:t>
      </w:r>
      <w:r w:rsidR="0002433D">
        <w:rPr>
          <w:rFonts w:cs="KFGQPC Uthman Taha Naskh" w:hint="cs"/>
          <w:sz w:val="48"/>
          <w:szCs w:val="48"/>
          <w:rtl/>
        </w:rPr>
        <w:t>ن</w:t>
      </w:r>
      <w:r w:rsidR="008C6B76" w:rsidRPr="000C188A">
        <w:rPr>
          <w:rFonts w:cs="KFGQPC Uthman Taha Naskh" w:hint="cs"/>
          <w:sz w:val="48"/>
          <w:szCs w:val="48"/>
          <w:rtl/>
        </w:rPr>
        <w:t>فعل</w:t>
      </w:r>
      <w:r w:rsidR="000B5406">
        <w:rPr>
          <w:rFonts w:cs="KFGQPC Uthman Taha Naskh" w:hint="cs"/>
          <w:sz w:val="48"/>
          <w:szCs w:val="48"/>
          <w:rtl/>
        </w:rPr>
        <w:t>ْ</w:t>
      </w:r>
      <w:r w:rsidR="008C6B76" w:rsidRPr="000C188A">
        <w:rPr>
          <w:rFonts w:cs="KFGQPC Uthman Taha Naskh" w:hint="cs"/>
          <w:sz w:val="48"/>
          <w:szCs w:val="48"/>
          <w:rtl/>
        </w:rPr>
        <w:t xml:space="preserve"> فسي</w:t>
      </w:r>
      <w:r w:rsidR="000B5406">
        <w:rPr>
          <w:rFonts w:cs="KFGQPC Uthman Taha Naskh" w:hint="cs"/>
          <w:sz w:val="48"/>
          <w:szCs w:val="48"/>
          <w:rtl/>
        </w:rPr>
        <w:t>ُ</w:t>
      </w:r>
      <w:r w:rsidR="008C6B76" w:rsidRPr="000C188A">
        <w:rPr>
          <w:rFonts w:cs="KFGQPC Uthman Taha Naskh" w:hint="cs"/>
          <w:sz w:val="48"/>
          <w:szCs w:val="48"/>
          <w:rtl/>
        </w:rPr>
        <w:t>صيب</w:t>
      </w:r>
      <w:r w:rsidR="0002433D">
        <w:rPr>
          <w:rFonts w:cs="KFGQPC Uthman Taha Naskh" w:hint="cs"/>
          <w:sz w:val="48"/>
          <w:szCs w:val="48"/>
          <w:rtl/>
        </w:rPr>
        <w:t>ُنا</w:t>
      </w:r>
      <w:r w:rsidR="008C6B76" w:rsidRPr="000C188A">
        <w:rPr>
          <w:rFonts w:cs="KFGQPC Uthman Taha Naskh" w:hint="cs"/>
          <w:sz w:val="48"/>
          <w:szCs w:val="48"/>
          <w:rtl/>
        </w:rPr>
        <w:t xml:space="preserve"> مرض</w:t>
      </w:r>
      <w:r w:rsidR="0002433D">
        <w:rPr>
          <w:rFonts w:cs="KFGQPC Uthman Taha Naskh" w:hint="cs"/>
          <w:sz w:val="48"/>
          <w:szCs w:val="48"/>
          <w:rtl/>
        </w:rPr>
        <w:t>ٌ</w:t>
      </w:r>
      <w:r w:rsidR="008C6B76" w:rsidRPr="000C188A">
        <w:rPr>
          <w:rFonts w:cs="KFGQPC Uthman Taha Naskh" w:hint="cs"/>
          <w:sz w:val="48"/>
          <w:szCs w:val="48"/>
          <w:rtl/>
        </w:rPr>
        <w:t xml:space="preserve"> خطير</w:t>
      </w:r>
      <w:r w:rsidR="0002433D">
        <w:rPr>
          <w:rFonts w:cs="KFGQPC Uthman Taha Naskh" w:hint="cs"/>
          <w:sz w:val="48"/>
          <w:szCs w:val="48"/>
          <w:rtl/>
        </w:rPr>
        <w:t>ٌ</w:t>
      </w:r>
      <w:r w:rsidR="008C6B76" w:rsidRPr="000C188A">
        <w:rPr>
          <w:rFonts w:cs="KFGQPC Uthman Taha Naskh" w:hint="cs"/>
          <w:sz w:val="48"/>
          <w:szCs w:val="48"/>
          <w:rtl/>
        </w:rPr>
        <w:t xml:space="preserve"> جداً</w:t>
      </w:r>
      <w:r w:rsidR="004B27BF" w:rsidRPr="000C188A">
        <w:rPr>
          <w:rFonts w:cs="KFGQPC Uthman Taha Naskh" w:hint="cs"/>
          <w:sz w:val="48"/>
          <w:szCs w:val="48"/>
          <w:rtl/>
        </w:rPr>
        <w:t>،</w:t>
      </w:r>
      <w:r w:rsidR="008C6B76" w:rsidRPr="000C188A">
        <w:rPr>
          <w:rFonts w:cs="KFGQPC Uthman Taha Naskh" w:hint="cs"/>
          <w:sz w:val="48"/>
          <w:szCs w:val="48"/>
          <w:rtl/>
        </w:rPr>
        <w:t xml:space="preserve"> ألا وهو</w:t>
      </w:r>
      <w:r w:rsidR="000B5406">
        <w:rPr>
          <w:rFonts w:cs="KFGQPC Uthman Taha Naskh" w:hint="cs"/>
          <w:sz w:val="48"/>
          <w:szCs w:val="48"/>
          <w:rtl/>
        </w:rPr>
        <w:t>َ</w:t>
      </w:r>
      <w:r w:rsidR="008C6B76" w:rsidRPr="000C188A">
        <w:rPr>
          <w:rFonts w:cs="KFGQPC Uthman Taha Naskh" w:hint="cs"/>
          <w:sz w:val="48"/>
          <w:szCs w:val="48"/>
          <w:rtl/>
        </w:rPr>
        <w:t xml:space="preserve"> الكِبْرُ والتكبُّر</w:t>
      </w:r>
      <w:r w:rsidR="0002433D">
        <w:rPr>
          <w:rFonts w:cs="KFGQPC Uthman Taha Naskh" w:hint="cs"/>
          <w:sz w:val="48"/>
          <w:szCs w:val="48"/>
          <w:rtl/>
        </w:rPr>
        <w:t>ُ، الذي</w:t>
      </w:r>
      <w:r w:rsidR="0002433D" w:rsidRPr="000C188A">
        <w:rPr>
          <w:rFonts w:cs="KFGQPC Uthman Taha Naskh"/>
          <w:sz w:val="48"/>
          <w:szCs w:val="48"/>
          <w:rtl/>
        </w:rPr>
        <w:t xml:space="preserve"> لَا ي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="0002433D" w:rsidRPr="000C188A">
        <w:rPr>
          <w:rFonts w:cs="KFGQPC Uthman Taha Naskh"/>
          <w:sz w:val="48"/>
          <w:szCs w:val="48"/>
          <w:rtl/>
        </w:rPr>
        <w:t>ل</w:t>
      </w:r>
      <w:r w:rsidR="00384717">
        <w:rPr>
          <w:rFonts w:cs="KFGQPC Uthman Taha Naskh" w:hint="cs"/>
          <w:sz w:val="48"/>
          <w:szCs w:val="48"/>
          <w:rtl/>
        </w:rPr>
        <w:t>ِ</w:t>
      </w:r>
      <w:r w:rsidR="0002433D" w:rsidRPr="000C188A">
        <w:rPr>
          <w:rFonts w:cs="KFGQPC Uthman Taha Naskh"/>
          <w:sz w:val="48"/>
          <w:szCs w:val="48"/>
          <w:rtl/>
        </w:rPr>
        <w:t>يق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="0002433D" w:rsidRPr="000C188A">
        <w:rPr>
          <w:rFonts w:cs="KFGQPC Uthman Taha Naskh"/>
          <w:sz w:val="48"/>
          <w:szCs w:val="48"/>
          <w:rtl/>
        </w:rPr>
        <w:t xml:space="preserve"> إِلَّا بِرَبّ</w:t>
      </w:r>
      <w:r w:rsidR="0002433D">
        <w:rPr>
          <w:rFonts w:cs="KFGQPC Uthman Taha Naskh" w:hint="cs"/>
          <w:sz w:val="48"/>
          <w:szCs w:val="48"/>
          <w:rtl/>
        </w:rPr>
        <w:t>ِ</w:t>
      </w:r>
      <w:r w:rsidR="000604B0">
        <w:rPr>
          <w:rFonts w:cs="KFGQPC Uthman Taha Naskh" w:hint="cs"/>
          <w:sz w:val="48"/>
          <w:szCs w:val="48"/>
          <w:rtl/>
        </w:rPr>
        <w:t xml:space="preserve">نا </w:t>
      </w:r>
      <w:r w:rsidR="00877E66">
        <w:rPr>
          <w:rFonts w:cs="KFGQPC Uthman Taha Naskh" w:hint="cs"/>
          <w:sz w:val="48"/>
          <w:szCs w:val="48"/>
          <w:rtl/>
        </w:rPr>
        <w:t>المتكبِّرِ</w:t>
      </w:r>
      <w:r w:rsidR="0002433D">
        <w:rPr>
          <w:rFonts w:cs="KFGQPC Uthman Taha Naskh" w:hint="cs"/>
          <w:sz w:val="48"/>
          <w:szCs w:val="48"/>
          <w:rtl/>
        </w:rPr>
        <w:t>.</w:t>
      </w:r>
    </w:p>
    <w:p w14:paraId="7F35273A" w14:textId="4ABF61EC" w:rsidR="008C6B76" w:rsidRPr="000C188A" w:rsidRDefault="008C6B76" w:rsidP="00BE4D14">
      <w:pPr>
        <w:spacing w:line="200" w:lineRule="auto"/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/>
          <w:sz w:val="48"/>
          <w:szCs w:val="48"/>
          <w:rtl/>
        </w:rPr>
        <w:t>والك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ب</w:t>
      </w:r>
      <w:r w:rsidR="000604B0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ر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أوّل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ذن</w:t>
      </w:r>
      <w:r w:rsidR="000604B0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ب</w:t>
      </w:r>
      <w:r w:rsidR="000604B0">
        <w:rPr>
          <w:rFonts w:cs="KFGQPC Uthman Taha Naskh" w:hint="cs"/>
          <w:sz w:val="48"/>
          <w:szCs w:val="48"/>
          <w:rtl/>
        </w:rPr>
        <w:t>ٍ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ع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>صِيَ الله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 xml:space="preserve"> به</w:t>
      </w:r>
      <w:r w:rsidRPr="000C188A">
        <w:rPr>
          <w:rFonts w:cs="KFGQPC Uthman Taha Naskh"/>
          <w:sz w:val="48"/>
          <w:szCs w:val="48"/>
          <w:rtl/>
        </w:rPr>
        <w:t xml:space="preserve">، </w:t>
      </w:r>
      <w:r w:rsidRPr="000C188A">
        <w:rPr>
          <w:rFonts w:cs="KFGQPC Uthman Taha Naskh" w:hint="cs"/>
          <w:sz w:val="48"/>
          <w:szCs w:val="48"/>
          <w:rtl/>
        </w:rPr>
        <w:t>حين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ع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ت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ا إبليس</w:t>
      </w:r>
      <w:r w:rsidR="000604B0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على ربّ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>ه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، وأ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خر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ج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من الجنّة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 xml:space="preserve"> بسب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ب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>ه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، وقيل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له</w:t>
      </w:r>
      <w:r w:rsidR="00384717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: </w:t>
      </w:r>
      <w:r w:rsidR="00877E66">
        <w:rPr>
          <w:rFonts w:cs="KFGQPC Uthman Taha Naskh" w:hint="cs"/>
          <w:b/>
          <w:bCs/>
          <w:sz w:val="48"/>
          <w:szCs w:val="48"/>
          <w:rtl/>
        </w:rPr>
        <w:t>(</w:t>
      </w:r>
      <w:r w:rsidRPr="000C188A">
        <w:rPr>
          <w:rFonts w:cs="KFGQPC Uthman Taha Naskh"/>
          <w:b/>
          <w:bCs/>
          <w:sz w:val="48"/>
          <w:szCs w:val="48"/>
          <w:rtl/>
        </w:rPr>
        <w:t>فَما يَكُونُ لَكَ أَنْ تَتَكَبَّرَ فِيها</w:t>
      </w:r>
      <w:r w:rsidR="00877E66">
        <w:rPr>
          <w:rFonts w:cs="KFGQPC Uthman Taha Naskh" w:hint="cs"/>
          <w:b/>
          <w:bCs/>
          <w:sz w:val="48"/>
          <w:szCs w:val="48"/>
          <w:rtl/>
        </w:rPr>
        <w:t>)</w:t>
      </w:r>
      <w:r w:rsidRPr="000C188A">
        <w:rPr>
          <w:rFonts w:cs="KFGQPC Uthman Taha Naskh"/>
          <w:b/>
          <w:bCs/>
          <w:sz w:val="48"/>
          <w:szCs w:val="48"/>
          <w:rtl/>
        </w:rPr>
        <w:t>.</w:t>
      </w:r>
      <w:r w:rsidRPr="000C188A">
        <w:rPr>
          <w:rFonts w:cs="KFGQPC Uthman Taha Naskh" w:hint="cs"/>
          <w:sz w:val="48"/>
          <w:szCs w:val="48"/>
          <w:rtl/>
        </w:rPr>
        <w:t xml:space="preserve"> </w:t>
      </w:r>
      <w:r w:rsidRPr="000C188A">
        <w:rPr>
          <w:rFonts w:cs="KFGQPC Uthman Taha Naskh"/>
          <w:sz w:val="48"/>
          <w:szCs w:val="48"/>
          <w:rtl/>
        </w:rPr>
        <w:t>والك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ب</w:t>
      </w:r>
      <w:r w:rsidR="000604B0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ر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هو الذي ز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يّ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ن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لإبليس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ترك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السّجود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، وهوّ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ن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عليه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س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خ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ط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الرّبّ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، وزهّ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د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ه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في جوار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الملائكة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، وج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م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ع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له خ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لال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الشّرّ</w:t>
      </w:r>
      <w:r w:rsidR="000604B0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، لأنّه</w:t>
      </w:r>
      <w:r w:rsidR="000604B0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ح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س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د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والح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س</w:t>
      </w:r>
      <w:r w:rsidR="000604B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د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ظ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لم</w:t>
      </w:r>
      <w:r w:rsidR="0002433D">
        <w:rPr>
          <w:rFonts w:cs="KFGQPC Uthman Taha Naskh" w:hint="cs"/>
          <w:sz w:val="48"/>
          <w:szCs w:val="48"/>
          <w:rtl/>
        </w:rPr>
        <w:t>ٌ</w:t>
      </w:r>
      <w:r w:rsidRPr="000C188A">
        <w:rPr>
          <w:rFonts w:cs="KFGQPC Uthman Taha Naskh"/>
          <w:sz w:val="48"/>
          <w:szCs w:val="48"/>
          <w:rtl/>
        </w:rPr>
        <w:t>، وك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ذ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ب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والكذ</w:t>
      </w:r>
      <w:r w:rsidR="00384717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ب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ذ</w:t>
      </w:r>
      <w:r w:rsidR="0002433D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لّ</w:t>
      </w:r>
      <w:r w:rsidR="0002433D">
        <w:rPr>
          <w:rFonts w:cs="KFGQPC Uthman Taha Naskh" w:hint="cs"/>
          <w:sz w:val="48"/>
          <w:szCs w:val="48"/>
          <w:rtl/>
        </w:rPr>
        <w:t>ٌ</w:t>
      </w:r>
      <w:r w:rsidRPr="000C188A">
        <w:rPr>
          <w:rFonts w:cs="KFGQPC Uthman Taha Naskh"/>
          <w:sz w:val="48"/>
          <w:szCs w:val="48"/>
          <w:rtl/>
        </w:rPr>
        <w:t>، وخ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د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ع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2433D">
        <w:rPr>
          <w:rFonts w:cs="KFGQPC Uthman Taha Naskh"/>
          <w:spacing w:val="-8"/>
          <w:sz w:val="48"/>
          <w:szCs w:val="48"/>
          <w:rtl/>
        </w:rPr>
        <w:lastRenderedPageBreak/>
        <w:t>والخ</w:t>
      </w:r>
      <w:r w:rsidR="00851605">
        <w:rPr>
          <w:rFonts w:cs="KFGQPC Uthman Taha Naskh" w:hint="cs"/>
          <w:spacing w:val="-8"/>
          <w:sz w:val="48"/>
          <w:szCs w:val="48"/>
          <w:rtl/>
        </w:rPr>
        <w:t>َ</w:t>
      </w:r>
      <w:r w:rsidRPr="0002433D">
        <w:rPr>
          <w:rFonts w:cs="KFGQPC Uthman Taha Naskh"/>
          <w:spacing w:val="-8"/>
          <w:sz w:val="48"/>
          <w:szCs w:val="48"/>
          <w:rtl/>
        </w:rPr>
        <w:t>د</w:t>
      </w:r>
      <w:r w:rsidR="00851605">
        <w:rPr>
          <w:rFonts w:cs="KFGQPC Uthman Taha Naskh" w:hint="cs"/>
          <w:spacing w:val="-8"/>
          <w:sz w:val="48"/>
          <w:szCs w:val="48"/>
          <w:rtl/>
        </w:rPr>
        <w:t>ِ</w:t>
      </w:r>
      <w:r w:rsidRPr="0002433D">
        <w:rPr>
          <w:rFonts w:cs="KFGQPC Uthman Taha Naskh"/>
          <w:spacing w:val="-8"/>
          <w:sz w:val="48"/>
          <w:szCs w:val="48"/>
          <w:rtl/>
        </w:rPr>
        <w:t>يعة</w:t>
      </w:r>
      <w:r w:rsidR="0002433D" w:rsidRPr="0002433D">
        <w:rPr>
          <w:rFonts w:cs="KFGQPC Uthman Taha Naskh" w:hint="cs"/>
          <w:spacing w:val="-8"/>
          <w:sz w:val="48"/>
          <w:szCs w:val="48"/>
          <w:rtl/>
        </w:rPr>
        <w:t>ُ</w:t>
      </w:r>
      <w:r w:rsidRPr="0002433D">
        <w:rPr>
          <w:rFonts w:cs="KFGQPC Uthman Taha Naskh"/>
          <w:spacing w:val="-8"/>
          <w:sz w:val="48"/>
          <w:szCs w:val="48"/>
          <w:rtl/>
        </w:rPr>
        <w:t xml:space="preserve"> ل</w:t>
      </w:r>
      <w:r w:rsidR="00851605">
        <w:rPr>
          <w:rFonts w:cs="KFGQPC Uthman Taha Naskh" w:hint="cs"/>
          <w:spacing w:val="-8"/>
          <w:sz w:val="48"/>
          <w:szCs w:val="48"/>
          <w:rtl/>
        </w:rPr>
        <w:t>ُ</w:t>
      </w:r>
      <w:r w:rsidRPr="0002433D">
        <w:rPr>
          <w:rFonts w:cs="KFGQPC Uthman Taha Naskh"/>
          <w:spacing w:val="-8"/>
          <w:sz w:val="48"/>
          <w:szCs w:val="48"/>
          <w:rtl/>
        </w:rPr>
        <w:t>ؤ</w:t>
      </w:r>
      <w:r w:rsidR="00851605">
        <w:rPr>
          <w:rFonts w:cs="KFGQPC Uthman Taha Naskh" w:hint="cs"/>
          <w:spacing w:val="-8"/>
          <w:sz w:val="48"/>
          <w:szCs w:val="48"/>
          <w:rtl/>
        </w:rPr>
        <w:t>ْ</w:t>
      </w:r>
      <w:r w:rsidRPr="0002433D">
        <w:rPr>
          <w:rFonts w:cs="KFGQPC Uthman Taha Naskh"/>
          <w:spacing w:val="-8"/>
          <w:sz w:val="48"/>
          <w:szCs w:val="48"/>
          <w:rtl/>
        </w:rPr>
        <w:t>م</w:t>
      </w:r>
      <w:r w:rsidR="0002433D" w:rsidRPr="0002433D">
        <w:rPr>
          <w:rFonts w:cs="KFGQPC Uthman Taha Naskh" w:hint="cs"/>
          <w:spacing w:val="-8"/>
          <w:sz w:val="48"/>
          <w:szCs w:val="48"/>
          <w:rtl/>
        </w:rPr>
        <w:t>ٌ</w:t>
      </w:r>
      <w:r w:rsidRPr="0002433D">
        <w:rPr>
          <w:rFonts w:cs="KFGQPC Uthman Taha Naskh"/>
          <w:spacing w:val="-8"/>
          <w:sz w:val="48"/>
          <w:szCs w:val="48"/>
          <w:rtl/>
        </w:rPr>
        <w:t>. وح</w:t>
      </w:r>
      <w:r w:rsidR="00851605">
        <w:rPr>
          <w:rFonts w:cs="KFGQPC Uthman Taha Naskh" w:hint="cs"/>
          <w:spacing w:val="-8"/>
          <w:sz w:val="48"/>
          <w:szCs w:val="48"/>
          <w:rtl/>
        </w:rPr>
        <w:t>َ</w:t>
      </w:r>
      <w:r w:rsidRPr="0002433D">
        <w:rPr>
          <w:rFonts w:cs="KFGQPC Uthman Taha Naskh"/>
          <w:spacing w:val="-8"/>
          <w:sz w:val="48"/>
          <w:szCs w:val="48"/>
          <w:rtl/>
        </w:rPr>
        <w:t>ل</w:t>
      </w:r>
      <w:r w:rsidR="00851605">
        <w:rPr>
          <w:rFonts w:cs="KFGQPC Uthman Taha Naskh" w:hint="cs"/>
          <w:spacing w:val="-8"/>
          <w:sz w:val="48"/>
          <w:szCs w:val="48"/>
          <w:rtl/>
        </w:rPr>
        <w:t>َ</w:t>
      </w:r>
      <w:r w:rsidRPr="0002433D">
        <w:rPr>
          <w:rFonts w:cs="KFGQPC Uthman Taha Naskh"/>
          <w:spacing w:val="-8"/>
          <w:sz w:val="48"/>
          <w:szCs w:val="48"/>
          <w:rtl/>
        </w:rPr>
        <w:t>ف</w:t>
      </w:r>
      <w:r w:rsidR="00851605">
        <w:rPr>
          <w:rFonts w:cs="KFGQPC Uthman Taha Naskh" w:hint="cs"/>
          <w:spacing w:val="-8"/>
          <w:sz w:val="48"/>
          <w:szCs w:val="48"/>
          <w:rtl/>
        </w:rPr>
        <w:t>َ</w:t>
      </w:r>
      <w:r w:rsidRPr="0002433D">
        <w:rPr>
          <w:rFonts w:cs="KFGQPC Uthman Taha Naskh"/>
          <w:spacing w:val="-8"/>
          <w:sz w:val="48"/>
          <w:szCs w:val="48"/>
          <w:rtl/>
        </w:rPr>
        <w:t xml:space="preserve"> على الز</w:t>
      </w:r>
      <w:r w:rsidR="00851605">
        <w:rPr>
          <w:rFonts w:cs="KFGQPC Uthman Taha Naskh" w:hint="cs"/>
          <w:spacing w:val="-8"/>
          <w:sz w:val="48"/>
          <w:szCs w:val="48"/>
          <w:rtl/>
        </w:rPr>
        <w:t>ُّ</w:t>
      </w:r>
      <w:r w:rsidRPr="0002433D">
        <w:rPr>
          <w:rFonts w:cs="KFGQPC Uthman Taha Naskh"/>
          <w:spacing w:val="-8"/>
          <w:sz w:val="48"/>
          <w:szCs w:val="48"/>
          <w:rtl/>
        </w:rPr>
        <w:t>و</w:t>
      </w:r>
      <w:r w:rsidR="00851605">
        <w:rPr>
          <w:rFonts w:cs="KFGQPC Uthman Taha Naskh" w:hint="cs"/>
          <w:spacing w:val="-8"/>
          <w:sz w:val="48"/>
          <w:szCs w:val="48"/>
          <w:rtl/>
        </w:rPr>
        <w:t>ْ</w:t>
      </w:r>
      <w:r w:rsidRPr="0002433D">
        <w:rPr>
          <w:rFonts w:cs="KFGQPC Uthman Taha Naskh"/>
          <w:spacing w:val="-8"/>
          <w:sz w:val="48"/>
          <w:szCs w:val="48"/>
          <w:rtl/>
        </w:rPr>
        <w:t>ر</w:t>
      </w:r>
      <w:r w:rsidR="00851605">
        <w:rPr>
          <w:rFonts w:cs="KFGQPC Uthman Taha Naskh" w:hint="cs"/>
          <w:spacing w:val="-8"/>
          <w:sz w:val="48"/>
          <w:szCs w:val="48"/>
          <w:rtl/>
        </w:rPr>
        <w:t>ِ</w:t>
      </w:r>
      <w:r w:rsidRPr="0002433D">
        <w:rPr>
          <w:rFonts w:cs="KFGQPC Uthman Taha Naskh"/>
          <w:spacing w:val="-8"/>
          <w:sz w:val="48"/>
          <w:szCs w:val="48"/>
          <w:rtl/>
        </w:rPr>
        <w:t>، وذلك ف</w:t>
      </w:r>
      <w:r w:rsidR="00851605">
        <w:rPr>
          <w:rFonts w:cs="KFGQPC Uthman Taha Naskh" w:hint="cs"/>
          <w:spacing w:val="-8"/>
          <w:sz w:val="48"/>
          <w:szCs w:val="48"/>
          <w:rtl/>
        </w:rPr>
        <w:t>ُ</w:t>
      </w:r>
      <w:r w:rsidRPr="0002433D">
        <w:rPr>
          <w:rFonts w:cs="KFGQPC Uthman Taha Naskh"/>
          <w:spacing w:val="-8"/>
          <w:sz w:val="48"/>
          <w:szCs w:val="48"/>
          <w:rtl/>
        </w:rPr>
        <w:t>جور</w:t>
      </w:r>
      <w:r w:rsidR="0002433D" w:rsidRPr="0002433D">
        <w:rPr>
          <w:rFonts w:cs="KFGQPC Uthman Taha Naskh" w:hint="cs"/>
          <w:spacing w:val="-8"/>
          <w:sz w:val="48"/>
          <w:szCs w:val="48"/>
          <w:rtl/>
        </w:rPr>
        <w:t>ٌ</w:t>
      </w:r>
      <w:r w:rsidR="00F10033" w:rsidRPr="0002433D">
        <w:rPr>
          <w:rFonts w:cs="KFGQPC Uthman Taha Naskh" w:hint="cs"/>
          <w:spacing w:val="-8"/>
          <w:sz w:val="48"/>
          <w:szCs w:val="48"/>
          <w:rtl/>
        </w:rPr>
        <w:t>،</w:t>
      </w:r>
      <w:r w:rsidRPr="0002433D">
        <w:rPr>
          <w:rFonts w:cs="KFGQPC Uthman Taha Naskh"/>
          <w:spacing w:val="-8"/>
          <w:sz w:val="48"/>
          <w:szCs w:val="48"/>
          <w:rtl/>
        </w:rPr>
        <w:t xml:space="preserve"> وخطّ</w:t>
      </w:r>
      <w:r w:rsidR="00851605">
        <w:rPr>
          <w:rFonts w:cs="KFGQPC Uthman Taha Naskh" w:hint="cs"/>
          <w:spacing w:val="-8"/>
          <w:sz w:val="48"/>
          <w:szCs w:val="48"/>
          <w:rtl/>
        </w:rPr>
        <w:t>َ</w:t>
      </w:r>
      <w:r w:rsidRPr="0002433D">
        <w:rPr>
          <w:rFonts w:cs="KFGQPC Uthman Taha Naskh"/>
          <w:spacing w:val="-8"/>
          <w:sz w:val="48"/>
          <w:szCs w:val="48"/>
          <w:rtl/>
        </w:rPr>
        <w:t>أ ربّه</w:t>
      </w:r>
      <w:r w:rsidR="0002433D" w:rsidRPr="0002433D">
        <w:rPr>
          <w:rFonts w:cs="KFGQPC Uthman Taha Naskh" w:hint="cs"/>
          <w:spacing w:val="-8"/>
          <w:sz w:val="48"/>
          <w:szCs w:val="48"/>
          <w:rtl/>
        </w:rPr>
        <w:t>ُ</w:t>
      </w:r>
      <w:r w:rsidRPr="0002433D">
        <w:rPr>
          <w:rFonts w:cs="KFGQPC Uthman Taha Naskh"/>
          <w:spacing w:val="-8"/>
          <w:sz w:val="48"/>
          <w:szCs w:val="48"/>
          <w:rtl/>
        </w:rPr>
        <w:t>، وتخط</w:t>
      </w:r>
      <w:r w:rsidR="00851605">
        <w:rPr>
          <w:rFonts w:cs="KFGQPC Uthman Taha Naskh" w:hint="cs"/>
          <w:spacing w:val="-8"/>
          <w:sz w:val="48"/>
          <w:szCs w:val="48"/>
          <w:rtl/>
        </w:rPr>
        <w:t>ِ</w:t>
      </w:r>
      <w:r w:rsidRPr="0002433D">
        <w:rPr>
          <w:rFonts w:cs="KFGQPC Uthman Taha Naskh"/>
          <w:spacing w:val="-8"/>
          <w:sz w:val="48"/>
          <w:szCs w:val="48"/>
          <w:rtl/>
        </w:rPr>
        <w:t>ئة</w:t>
      </w:r>
      <w:r w:rsidR="0002433D" w:rsidRPr="0002433D">
        <w:rPr>
          <w:rFonts w:cs="KFGQPC Uthman Taha Naskh" w:hint="cs"/>
          <w:spacing w:val="-8"/>
          <w:sz w:val="48"/>
          <w:szCs w:val="48"/>
          <w:rtl/>
        </w:rPr>
        <w:t>ُ</w:t>
      </w:r>
      <w:r w:rsidRPr="0002433D">
        <w:rPr>
          <w:rFonts w:cs="KFGQPC Uthman Taha Naskh"/>
          <w:spacing w:val="-8"/>
          <w:sz w:val="48"/>
          <w:szCs w:val="48"/>
          <w:rtl/>
        </w:rPr>
        <w:t xml:space="preserve"> الله</w:t>
      </w:r>
      <w:r w:rsidR="00851605">
        <w:rPr>
          <w:rFonts w:cs="KFGQPC Uthman Taha Naskh" w:hint="cs"/>
          <w:spacing w:val="-8"/>
          <w:sz w:val="48"/>
          <w:szCs w:val="48"/>
          <w:rtl/>
        </w:rPr>
        <w:t>ِ</w:t>
      </w:r>
      <w:r w:rsidRPr="0002433D">
        <w:rPr>
          <w:rFonts w:cs="KFGQPC Uthman Taha Naskh"/>
          <w:spacing w:val="-8"/>
          <w:sz w:val="48"/>
          <w:szCs w:val="48"/>
          <w:rtl/>
        </w:rPr>
        <w:t xml:space="preserve"> </w:t>
      </w:r>
      <w:r w:rsidR="0002433D" w:rsidRPr="0002433D">
        <w:rPr>
          <w:rFonts w:cs="KFGQPC Uthman Taha Naskh" w:hint="cs"/>
          <w:spacing w:val="-8"/>
          <w:sz w:val="48"/>
          <w:szCs w:val="48"/>
          <w:rtl/>
        </w:rPr>
        <w:t>كُفرٌ</w:t>
      </w:r>
      <w:r w:rsidRPr="0002433D">
        <w:rPr>
          <w:rStyle w:val="ae"/>
          <w:spacing w:val="-8"/>
          <w:sz w:val="48"/>
          <w:szCs w:val="48"/>
          <w:rtl/>
        </w:rPr>
        <w:t>(</w:t>
      </w:r>
      <w:r w:rsidRPr="0002433D">
        <w:rPr>
          <w:rStyle w:val="ae"/>
          <w:spacing w:val="-8"/>
          <w:sz w:val="48"/>
          <w:szCs w:val="48"/>
          <w:rtl/>
        </w:rPr>
        <w:footnoteReference w:id="1"/>
      </w:r>
      <w:r w:rsidRPr="0002433D">
        <w:rPr>
          <w:rStyle w:val="ae"/>
          <w:spacing w:val="-8"/>
          <w:sz w:val="48"/>
          <w:szCs w:val="48"/>
          <w:rtl/>
        </w:rPr>
        <w:t>)</w:t>
      </w:r>
      <w:r w:rsidRPr="0002433D">
        <w:rPr>
          <w:rFonts w:cs="KFGQPC Uthman Taha Naskh"/>
          <w:spacing w:val="-8"/>
          <w:sz w:val="48"/>
          <w:szCs w:val="48"/>
          <w:rtl/>
        </w:rPr>
        <w:t>.</w:t>
      </w:r>
    </w:p>
    <w:p w14:paraId="1F9E68A1" w14:textId="7F93E758" w:rsidR="00FC13FF" w:rsidRPr="000C188A" w:rsidRDefault="004B27BF" w:rsidP="00FC13FF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>والشيطان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 xml:space="preserve"> المتكب</w:t>
      </w:r>
      <w:r w:rsidR="00877E66">
        <w:rPr>
          <w:rFonts w:cs="KFGQPC Uthman Taha Naskh" w:hint="cs"/>
          <w:sz w:val="48"/>
          <w:szCs w:val="48"/>
          <w:rtl/>
        </w:rPr>
        <w:t>ِّ</w:t>
      </w:r>
      <w:r w:rsidRPr="000C188A">
        <w:rPr>
          <w:rFonts w:cs="KFGQPC Uthman Taha Naskh" w:hint="cs"/>
          <w:sz w:val="48"/>
          <w:szCs w:val="48"/>
          <w:rtl/>
        </w:rPr>
        <w:t>ر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 xml:space="preserve"> هو</w:t>
      </w:r>
      <w:r w:rsidR="0087722B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 xml:space="preserve"> الذي ينف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>خ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 xml:space="preserve"> في </w:t>
      </w:r>
      <w:r w:rsidR="00851605">
        <w:rPr>
          <w:rFonts w:cs="KFGQPC Uthman Taha Naskh" w:hint="cs"/>
          <w:sz w:val="48"/>
          <w:szCs w:val="48"/>
          <w:rtl/>
        </w:rPr>
        <w:t xml:space="preserve">صَدْرِ </w:t>
      </w:r>
      <w:r w:rsidRPr="000C188A">
        <w:rPr>
          <w:rFonts w:cs="KFGQPC Uthman Taha Naskh" w:hint="cs"/>
          <w:sz w:val="48"/>
          <w:szCs w:val="48"/>
          <w:rtl/>
        </w:rPr>
        <w:t>الإنسان</w:t>
      </w:r>
      <w:r w:rsidR="00851605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>؛ ليكون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 xml:space="preserve"> متكب</w:t>
      </w:r>
      <w:r w:rsidR="00851605">
        <w:rPr>
          <w:rFonts w:cs="KFGQPC Uthman Taha Naskh" w:hint="cs"/>
          <w:sz w:val="48"/>
          <w:szCs w:val="48"/>
          <w:rtl/>
        </w:rPr>
        <w:t>ِّ</w:t>
      </w:r>
      <w:r w:rsidRPr="000C188A">
        <w:rPr>
          <w:rFonts w:cs="KFGQPC Uthman Taha Naskh" w:hint="cs"/>
          <w:sz w:val="48"/>
          <w:szCs w:val="48"/>
          <w:rtl/>
        </w:rPr>
        <w:t xml:space="preserve">راً، ولذا </w:t>
      </w:r>
      <w:r w:rsidR="00FC13FF" w:rsidRPr="000C188A">
        <w:rPr>
          <w:rFonts w:cs="KFGQPC Uthman Taha Naskh"/>
          <w:sz w:val="48"/>
          <w:szCs w:val="48"/>
          <w:rtl/>
        </w:rPr>
        <w:t>كَانَ النَّبِيّ</w:t>
      </w:r>
      <w:r w:rsidR="00FC13FF" w:rsidRPr="000C188A">
        <w:rPr>
          <w:rFonts w:cs="KFGQPC Uthman Taha Naskh" w:hint="cs"/>
          <w:sz w:val="48"/>
          <w:szCs w:val="48"/>
          <w:rtl/>
        </w:rPr>
        <w:t>ُ</w:t>
      </w:r>
      <w:r w:rsidR="00FC13FF" w:rsidRPr="000C188A">
        <w:rPr>
          <w:rFonts w:cs="KFGQPC Uthman Taha Naskh"/>
          <w:sz w:val="48"/>
          <w:szCs w:val="48"/>
          <w:rtl/>
        </w:rPr>
        <w:t xml:space="preserve"> </w:t>
      </w:r>
      <w:r w:rsidR="00FC13FF" w:rsidRPr="000C188A"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 w:rsidR="00FC13FF" w:rsidRPr="000C188A">
        <w:rPr>
          <w:rFonts w:cs="KFGQPC Uthman Taha Naskh"/>
          <w:b/>
          <w:bCs/>
          <w:sz w:val="48"/>
          <w:szCs w:val="48"/>
          <w:rtl/>
        </w:rPr>
        <w:t>يَتَعَوَّذُ مِنَ ‌الشَّيْطَانِ، مِنْ هَمْزِهِ، وَنَفْثِهِ، ‌وَنَفْخِهِ.</w:t>
      </w:r>
      <w:r w:rsidR="00FC13FF" w:rsidRPr="000C188A">
        <w:rPr>
          <w:rFonts w:cs="KFGQPC Uthman Taha Naskh"/>
          <w:sz w:val="48"/>
          <w:szCs w:val="48"/>
          <w:rtl/>
        </w:rPr>
        <w:t xml:space="preserve"> ‌وَنَفْخُهُ: </w:t>
      </w:r>
      <w:r w:rsidRPr="000C188A">
        <w:rPr>
          <w:rFonts w:cs="KFGQPC Uthman Taha Naskh" w:hint="cs"/>
          <w:sz w:val="48"/>
          <w:szCs w:val="48"/>
          <w:rtl/>
        </w:rPr>
        <w:t xml:space="preserve">هُوَ </w:t>
      </w:r>
      <w:r w:rsidR="00FC13FF" w:rsidRPr="000C188A">
        <w:rPr>
          <w:rFonts w:cs="KFGQPC Uthman Taha Naskh"/>
          <w:sz w:val="48"/>
          <w:szCs w:val="48"/>
          <w:rtl/>
        </w:rPr>
        <w:t>الْكِبْرُ</w:t>
      </w:r>
      <w:r w:rsidR="00FC13FF" w:rsidRPr="000C188A">
        <w:rPr>
          <w:rStyle w:val="ae"/>
          <w:sz w:val="48"/>
          <w:szCs w:val="48"/>
          <w:rtl/>
        </w:rPr>
        <w:t>(</w:t>
      </w:r>
      <w:r w:rsidR="00FC13FF" w:rsidRPr="000C188A">
        <w:rPr>
          <w:rStyle w:val="ae"/>
          <w:sz w:val="48"/>
          <w:szCs w:val="48"/>
          <w:rtl/>
        </w:rPr>
        <w:footnoteReference w:id="2"/>
      </w:r>
      <w:r w:rsidR="00FC13FF" w:rsidRPr="000C188A">
        <w:rPr>
          <w:rStyle w:val="ae"/>
          <w:sz w:val="48"/>
          <w:szCs w:val="48"/>
          <w:rtl/>
        </w:rPr>
        <w:t>)</w:t>
      </w:r>
      <w:r w:rsidR="00FC13FF" w:rsidRPr="000C188A">
        <w:rPr>
          <w:rFonts w:cs="KFGQPC Uthman Taha Naskh"/>
          <w:sz w:val="48"/>
          <w:szCs w:val="48"/>
          <w:rtl/>
        </w:rPr>
        <w:t xml:space="preserve">. </w:t>
      </w:r>
    </w:p>
    <w:p w14:paraId="3DE001B0" w14:textId="0C0BFC9D" w:rsidR="00D7053F" w:rsidRPr="000C188A" w:rsidRDefault="00D7053F" w:rsidP="00D7053F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>قَالَ</w:t>
      </w:r>
      <w:r w:rsidRPr="000C188A">
        <w:rPr>
          <w:rFonts w:cs="KFGQPC Uthman Taha Naskh"/>
          <w:sz w:val="48"/>
          <w:szCs w:val="48"/>
          <w:rtl/>
        </w:rPr>
        <w:t xml:space="preserve"> ابْن</w:t>
      </w:r>
      <w:r w:rsidRPr="000C188A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تَيْمِيَةَ </w:t>
      </w:r>
      <w:r w:rsidR="00851605">
        <w:rPr>
          <w:rFonts w:cs="KFGQPC Uthman Taha Naskh" w:hint="cs"/>
          <w:sz w:val="48"/>
          <w:szCs w:val="48"/>
          <w:rtl/>
        </w:rPr>
        <w:t>-</w:t>
      </w:r>
      <w:r w:rsidRPr="000C188A">
        <w:rPr>
          <w:rFonts w:cs="KFGQPC Uthman Taha Naskh"/>
          <w:sz w:val="48"/>
          <w:szCs w:val="48"/>
          <w:rtl/>
        </w:rPr>
        <w:t>رحمه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الله</w:t>
      </w:r>
      <w:r w:rsidR="00851605">
        <w:rPr>
          <w:rFonts w:cs="KFGQPC Uthman Taha Naskh" w:hint="cs"/>
          <w:sz w:val="48"/>
          <w:szCs w:val="48"/>
          <w:rtl/>
        </w:rPr>
        <w:t>ُ-</w:t>
      </w:r>
      <w:r w:rsidRPr="000C188A">
        <w:rPr>
          <w:rFonts w:cs="KFGQPC Uthman Taha Naskh"/>
          <w:sz w:val="48"/>
          <w:szCs w:val="48"/>
          <w:rtl/>
        </w:rPr>
        <w:t>: التَّكَبُّرُ شَرٌ مِنَ الشِّرْكِ</w:t>
      </w:r>
      <w:r w:rsidR="00FC13FF"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‌فَإِنَّ ‌الْمُتَكَبِّرَ يَتَكَبَّرُ عَنْ عِبَادَةِ اللَّهِ </w:t>
      </w:r>
      <w:r w:rsidR="00877E66">
        <w:rPr>
          <w:rFonts w:cs="KFGQPC Uthman Taha Naskh" w:hint="cs"/>
          <w:sz w:val="48"/>
          <w:szCs w:val="48"/>
          <w:rtl/>
        </w:rPr>
        <w:t>-</w:t>
      </w:r>
      <w:r w:rsidRPr="000C188A">
        <w:rPr>
          <w:rFonts w:cs="KFGQPC Uthman Taha Naskh"/>
          <w:sz w:val="48"/>
          <w:szCs w:val="48"/>
          <w:rtl/>
        </w:rPr>
        <w:t>تَعَالَى</w:t>
      </w:r>
      <w:r w:rsidR="00877E66">
        <w:rPr>
          <w:rFonts w:cs="KFGQPC Uthman Taha Naskh" w:hint="cs"/>
          <w:sz w:val="48"/>
          <w:szCs w:val="48"/>
          <w:rtl/>
        </w:rPr>
        <w:t>-</w:t>
      </w:r>
      <w:r w:rsidRPr="000C188A">
        <w:rPr>
          <w:rFonts w:cs="KFGQPC Uthman Taha Naskh"/>
          <w:sz w:val="48"/>
          <w:szCs w:val="48"/>
          <w:rtl/>
        </w:rPr>
        <w:t>، وَالْمُشْرِكَ يَعْبُدُ اللَّهَ وَغَيْرَهُ</w:t>
      </w:r>
      <w:r w:rsidRPr="000C188A">
        <w:rPr>
          <w:rStyle w:val="ae"/>
          <w:sz w:val="48"/>
          <w:szCs w:val="48"/>
          <w:rtl/>
        </w:rPr>
        <w:t>(</w:t>
      </w:r>
      <w:r w:rsidRPr="000C188A">
        <w:rPr>
          <w:rStyle w:val="ae"/>
          <w:sz w:val="48"/>
          <w:szCs w:val="48"/>
          <w:rtl/>
        </w:rPr>
        <w:footnoteReference w:id="3"/>
      </w:r>
      <w:r w:rsidRPr="000C188A">
        <w:rPr>
          <w:rStyle w:val="ae"/>
          <w:sz w:val="48"/>
          <w:szCs w:val="48"/>
          <w:rtl/>
        </w:rPr>
        <w:t>)</w:t>
      </w:r>
      <w:r w:rsidRPr="000C188A">
        <w:rPr>
          <w:rFonts w:cs="KFGQPC Uthman Taha Naskh"/>
          <w:sz w:val="48"/>
          <w:szCs w:val="48"/>
          <w:rtl/>
        </w:rPr>
        <w:t>.</w:t>
      </w:r>
    </w:p>
    <w:p w14:paraId="362197E5" w14:textId="08F45180" w:rsidR="00724AB4" w:rsidRPr="000C188A" w:rsidRDefault="00B22B09" w:rsidP="004B27BF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>ف</w:t>
      </w:r>
      <w:r w:rsidR="00724AB4" w:rsidRPr="000C188A">
        <w:rPr>
          <w:rFonts w:cs="KFGQPC Uthman Taha Naskh"/>
          <w:sz w:val="48"/>
          <w:szCs w:val="48"/>
          <w:rtl/>
        </w:rPr>
        <w:t>كَيْفَ يَتَكَبَّرُ مَنْ خَرَجَ مِنْ سَبِيلِ الْبَوْلِ مَرَّتَيْنِ</w:t>
      </w:r>
      <w:r w:rsidR="00384717">
        <w:rPr>
          <w:rFonts w:cs="KFGQPC Uthman Taha Naskh" w:hint="cs"/>
          <w:sz w:val="48"/>
          <w:szCs w:val="48"/>
          <w:rtl/>
        </w:rPr>
        <w:t>؟!</w:t>
      </w:r>
      <w:r w:rsidR="004B27BF" w:rsidRPr="000C188A">
        <w:rPr>
          <w:rFonts w:cs="KFGQPC Uthman Taha Naskh" w:hint="cs"/>
          <w:sz w:val="48"/>
          <w:szCs w:val="48"/>
          <w:rtl/>
        </w:rPr>
        <w:t xml:space="preserve"> </w:t>
      </w:r>
      <w:r w:rsidR="00724AB4" w:rsidRPr="000C188A">
        <w:rPr>
          <w:rFonts w:cs="KFGQPC Uthman Taha Naskh"/>
          <w:sz w:val="48"/>
          <w:szCs w:val="48"/>
          <w:rtl/>
        </w:rPr>
        <w:t>وكيف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 xml:space="preserve"> ي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ل</w:t>
      </w:r>
      <w:r w:rsidR="00384717">
        <w:rPr>
          <w:rFonts w:cs="KFGQPC Uthman Taha Naskh" w:hint="cs"/>
          <w:sz w:val="48"/>
          <w:szCs w:val="48"/>
          <w:rtl/>
        </w:rPr>
        <w:t>ِ</w:t>
      </w:r>
      <w:r w:rsidR="00724AB4" w:rsidRPr="000C188A">
        <w:rPr>
          <w:rFonts w:cs="KFGQPC Uthman Taha Naskh"/>
          <w:sz w:val="48"/>
          <w:szCs w:val="48"/>
          <w:rtl/>
        </w:rPr>
        <w:t>يق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="00724AB4" w:rsidRPr="000C188A">
        <w:rPr>
          <w:rFonts w:cs="KFGQPC Uthman Taha Naskh"/>
          <w:sz w:val="48"/>
          <w:szCs w:val="48"/>
          <w:rtl/>
        </w:rPr>
        <w:t xml:space="preserve"> الك</w:t>
      </w:r>
      <w:r w:rsidR="00384717">
        <w:rPr>
          <w:rFonts w:cs="KFGQPC Uthman Taha Naskh" w:hint="cs"/>
          <w:sz w:val="48"/>
          <w:szCs w:val="48"/>
          <w:rtl/>
        </w:rPr>
        <w:t>ِ</w:t>
      </w:r>
      <w:r w:rsidR="00724AB4" w:rsidRPr="000C188A">
        <w:rPr>
          <w:rFonts w:cs="KFGQPC Uthman Taha Naskh"/>
          <w:sz w:val="48"/>
          <w:szCs w:val="48"/>
          <w:rtl/>
        </w:rPr>
        <w:t>ب</w:t>
      </w:r>
      <w:r w:rsidR="00384717">
        <w:rPr>
          <w:rFonts w:cs="KFGQPC Uthman Taha Naskh" w:hint="cs"/>
          <w:sz w:val="48"/>
          <w:szCs w:val="48"/>
          <w:rtl/>
        </w:rPr>
        <w:t>ْ</w:t>
      </w:r>
      <w:r w:rsidR="00724AB4" w:rsidRPr="000C188A">
        <w:rPr>
          <w:rFonts w:cs="KFGQPC Uthman Taha Naskh"/>
          <w:sz w:val="48"/>
          <w:szCs w:val="48"/>
          <w:rtl/>
        </w:rPr>
        <w:t>ر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="00724AB4" w:rsidRPr="000C188A">
        <w:rPr>
          <w:rFonts w:cs="KFGQPC Uthman Taha Naskh"/>
          <w:sz w:val="48"/>
          <w:szCs w:val="48"/>
          <w:rtl/>
        </w:rPr>
        <w:t xml:space="preserve"> بمن إن جاع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 xml:space="preserve"> </w:t>
      </w:r>
      <w:r w:rsidR="00851605">
        <w:rPr>
          <w:rFonts w:cs="KFGQPC Uthman Taha Naskh" w:hint="cs"/>
          <w:sz w:val="48"/>
          <w:szCs w:val="48"/>
          <w:rtl/>
        </w:rPr>
        <w:t>ان</w:t>
      </w:r>
      <w:r w:rsidR="00724AB4" w:rsidRPr="000C188A">
        <w:rPr>
          <w:rFonts w:cs="KFGQPC Uthman Taha Naskh"/>
          <w:sz w:val="48"/>
          <w:szCs w:val="48"/>
          <w:rtl/>
        </w:rPr>
        <w:t>ص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ر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ع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، وإن ش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ب</w:t>
      </w:r>
      <w:r w:rsidR="0087722B">
        <w:rPr>
          <w:rFonts w:cs="KFGQPC Uthman Taha Naskh" w:hint="cs"/>
          <w:sz w:val="48"/>
          <w:szCs w:val="48"/>
          <w:rtl/>
        </w:rPr>
        <w:t>ِ</w:t>
      </w:r>
      <w:r w:rsidR="00724AB4" w:rsidRPr="000C188A">
        <w:rPr>
          <w:rFonts w:cs="KFGQPC Uthman Taha Naskh"/>
          <w:sz w:val="48"/>
          <w:szCs w:val="48"/>
          <w:rtl/>
        </w:rPr>
        <w:t>ع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 xml:space="preserve"> ط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غ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ى</w:t>
      </w:r>
      <w:r w:rsidR="00384717">
        <w:rPr>
          <w:rFonts w:cs="KFGQPC Uthman Taha Naskh" w:hint="cs"/>
          <w:sz w:val="48"/>
          <w:szCs w:val="48"/>
          <w:rtl/>
        </w:rPr>
        <w:t>؟!</w:t>
      </w:r>
      <w:r w:rsidR="00724AB4" w:rsidRPr="000C188A">
        <w:rPr>
          <w:rFonts w:cs="KFGQPC Uthman Taha Naskh"/>
          <w:sz w:val="48"/>
          <w:szCs w:val="48"/>
          <w:rtl/>
        </w:rPr>
        <w:t xml:space="preserve"> وكيف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 xml:space="preserve"> ي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ستح</w:t>
      </w:r>
      <w:r w:rsidR="0087722B">
        <w:rPr>
          <w:rFonts w:cs="KFGQPC Uthman Taha Naskh" w:hint="cs"/>
          <w:sz w:val="48"/>
          <w:szCs w:val="48"/>
          <w:rtl/>
        </w:rPr>
        <w:t>ِ</w:t>
      </w:r>
      <w:r w:rsidR="00724AB4" w:rsidRPr="000C188A">
        <w:rPr>
          <w:rFonts w:cs="KFGQPC Uthman Taha Naskh"/>
          <w:sz w:val="48"/>
          <w:szCs w:val="48"/>
          <w:rtl/>
        </w:rPr>
        <w:t>قّ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="00724AB4" w:rsidRPr="000C188A">
        <w:rPr>
          <w:rFonts w:cs="KFGQPC Uthman Taha Naskh"/>
          <w:sz w:val="48"/>
          <w:szCs w:val="48"/>
          <w:rtl/>
        </w:rPr>
        <w:t xml:space="preserve"> الك</w:t>
      </w:r>
      <w:r w:rsidR="00384717">
        <w:rPr>
          <w:rFonts w:cs="KFGQPC Uthman Taha Naskh" w:hint="cs"/>
          <w:sz w:val="48"/>
          <w:szCs w:val="48"/>
          <w:rtl/>
        </w:rPr>
        <w:t>ِ</w:t>
      </w:r>
      <w:r w:rsidR="00724AB4" w:rsidRPr="000C188A">
        <w:rPr>
          <w:rFonts w:cs="KFGQPC Uthman Taha Naskh"/>
          <w:sz w:val="48"/>
          <w:szCs w:val="48"/>
          <w:rtl/>
        </w:rPr>
        <w:t>ب</w:t>
      </w:r>
      <w:r w:rsidR="00384717">
        <w:rPr>
          <w:rFonts w:cs="KFGQPC Uthman Taha Naskh" w:hint="cs"/>
          <w:sz w:val="48"/>
          <w:szCs w:val="48"/>
          <w:rtl/>
        </w:rPr>
        <w:t>ْ</w:t>
      </w:r>
      <w:r w:rsidR="00724AB4" w:rsidRPr="000C188A">
        <w:rPr>
          <w:rFonts w:cs="KFGQPC Uthman Taha Naskh"/>
          <w:sz w:val="48"/>
          <w:szCs w:val="48"/>
          <w:rtl/>
        </w:rPr>
        <w:t>ر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384717">
        <w:rPr>
          <w:rFonts w:cs="KFGQPC Uthman Taha Naskh" w:hint="cs"/>
          <w:sz w:val="48"/>
          <w:szCs w:val="48"/>
          <w:rtl/>
        </w:rPr>
        <w:t>،</w:t>
      </w:r>
      <w:r w:rsidR="00724AB4" w:rsidRPr="000C188A">
        <w:rPr>
          <w:rFonts w:cs="KFGQPC Uthman Taha Naskh"/>
          <w:sz w:val="48"/>
          <w:szCs w:val="48"/>
          <w:rtl/>
        </w:rPr>
        <w:t xml:space="preserve"> وي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ستوج</w:t>
      </w:r>
      <w:r w:rsidR="00384717">
        <w:rPr>
          <w:rFonts w:cs="KFGQPC Uthman Taha Naskh" w:hint="cs"/>
          <w:sz w:val="48"/>
          <w:szCs w:val="48"/>
          <w:rtl/>
        </w:rPr>
        <w:t>ِ</w:t>
      </w:r>
      <w:r w:rsidR="00724AB4" w:rsidRPr="000C188A">
        <w:rPr>
          <w:rFonts w:cs="KFGQPC Uthman Taha Naskh"/>
          <w:sz w:val="48"/>
          <w:szCs w:val="48"/>
          <w:rtl/>
        </w:rPr>
        <w:t>ب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="00724AB4" w:rsidRPr="000C188A">
        <w:rPr>
          <w:rFonts w:cs="KFGQPC Uthman Taha Naskh"/>
          <w:sz w:val="48"/>
          <w:szCs w:val="48"/>
          <w:rtl/>
        </w:rPr>
        <w:t xml:space="preserve"> الع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ظ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>مة</w:t>
      </w:r>
      <w:r w:rsidR="00851605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 xml:space="preserve"> من </w:t>
      </w:r>
      <w:r w:rsidR="004102BE" w:rsidRPr="000C188A">
        <w:rPr>
          <w:rFonts w:cs="KFGQPC Uthman Taha Naskh"/>
          <w:sz w:val="48"/>
          <w:szCs w:val="48"/>
          <w:rtl/>
        </w:rPr>
        <w:t>يأكل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="004102BE" w:rsidRPr="000C188A">
        <w:rPr>
          <w:rFonts w:cs="KFGQPC Uthman Taha Naskh"/>
          <w:sz w:val="48"/>
          <w:szCs w:val="48"/>
          <w:rtl/>
        </w:rPr>
        <w:t xml:space="preserve"> ويشرب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="004102BE" w:rsidRPr="000C188A">
        <w:rPr>
          <w:rFonts w:cs="KFGQPC Uthman Taha Naskh"/>
          <w:sz w:val="48"/>
          <w:szCs w:val="48"/>
          <w:rtl/>
        </w:rPr>
        <w:t>، ويبول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="00724AB4" w:rsidRPr="000C188A">
        <w:rPr>
          <w:rFonts w:cs="KFGQPC Uthman Taha Naskh"/>
          <w:sz w:val="48"/>
          <w:szCs w:val="48"/>
          <w:rtl/>
        </w:rPr>
        <w:t>؟</w:t>
      </w:r>
    </w:p>
    <w:p w14:paraId="756D4F8A" w14:textId="49882F3C" w:rsidR="00B22B09" w:rsidRPr="000C188A" w:rsidRDefault="00B22B09" w:rsidP="004B27BF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 xml:space="preserve">ولو </w:t>
      </w:r>
      <w:r w:rsidRPr="000C188A">
        <w:rPr>
          <w:rFonts w:cs="KFGQPC Uthman Taha Naskh"/>
          <w:sz w:val="48"/>
          <w:szCs w:val="48"/>
          <w:rtl/>
        </w:rPr>
        <w:t>ع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ر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ف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C30B1E">
        <w:rPr>
          <w:rFonts w:cs="KFGQPC Uthman Taha Naskh" w:hint="cs"/>
          <w:sz w:val="48"/>
          <w:szCs w:val="48"/>
          <w:rtl/>
        </w:rPr>
        <w:t xml:space="preserve">أحدُنا </w:t>
      </w:r>
      <w:r w:rsidRPr="000C188A">
        <w:rPr>
          <w:rFonts w:cs="KFGQPC Uthman Taha Naskh"/>
          <w:sz w:val="48"/>
          <w:szCs w:val="48"/>
          <w:rtl/>
        </w:rPr>
        <w:t>نفس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ه</w:t>
      </w:r>
      <w:r w:rsidR="00C30B1E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C30B1E">
        <w:rPr>
          <w:rFonts w:cs="KFGQPC Uthman Taha Naskh" w:hint="cs"/>
          <w:sz w:val="48"/>
          <w:szCs w:val="48"/>
          <w:rtl/>
        </w:rPr>
        <w:t xml:space="preserve">حقاً؛ </w:t>
      </w:r>
      <w:r w:rsidRPr="000C188A">
        <w:rPr>
          <w:rFonts w:cs="KFGQPC Uthman Taha Naskh" w:hint="cs"/>
          <w:sz w:val="48"/>
          <w:szCs w:val="48"/>
          <w:rtl/>
        </w:rPr>
        <w:t>ل</w:t>
      </w:r>
      <w:r w:rsidRPr="000C188A">
        <w:rPr>
          <w:rFonts w:cs="KFGQPC Uthman Taha Naskh"/>
          <w:sz w:val="48"/>
          <w:szCs w:val="48"/>
          <w:rtl/>
        </w:rPr>
        <w:t>ع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ر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ف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أنه</w:t>
      </w:r>
      <w:r w:rsidR="00C30B1E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أرذ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ل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عباد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الله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C30B1E">
        <w:rPr>
          <w:rFonts w:cs="KFGQPC Uthman Taha Naskh" w:hint="cs"/>
          <w:sz w:val="48"/>
          <w:szCs w:val="48"/>
          <w:rtl/>
        </w:rPr>
        <w:t>-</w:t>
      </w:r>
      <w:r w:rsidRPr="000C188A">
        <w:rPr>
          <w:rFonts w:cs="KFGQPC Uthman Taha Naskh"/>
          <w:sz w:val="48"/>
          <w:szCs w:val="48"/>
          <w:rtl/>
        </w:rPr>
        <w:t>تعال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ى</w:t>
      </w:r>
      <w:r w:rsidR="00C30B1E">
        <w:rPr>
          <w:rFonts w:cs="KFGQPC Uthman Taha Naskh" w:hint="cs"/>
          <w:sz w:val="48"/>
          <w:szCs w:val="48"/>
          <w:rtl/>
        </w:rPr>
        <w:t>-</w:t>
      </w:r>
      <w:r w:rsidRPr="000C188A">
        <w:rPr>
          <w:rFonts w:cs="KFGQPC Uthman Taha Naskh"/>
          <w:sz w:val="48"/>
          <w:szCs w:val="48"/>
          <w:rtl/>
        </w:rPr>
        <w:t xml:space="preserve"> وأحق</w:t>
      </w:r>
      <w:r w:rsidR="0087722B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ر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وأضعف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الخلق</w:t>
      </w:r>
      <w:r w:rsidR="00C30B1E">
        <w:rPr>
          <w:rFonts w:cs="KFGQPC Uthman Taha Naskh" w:hint="cs"/>
          <w:sz w:val="48"/>
          <w:szCs w:val="48"/>
          <w:rtl/>
        </w:rPr>
        <w:t>ِ،</w:t>
      </w:r>
      <w:r w:rsidRPr="000C188A">
        <w:rPr>
          <w:rFonts w:cs="KFGQPC Uthman Taha Naskh"/>
          <w:sz w:val="48"/>
          <w:szCs w:val="48"/>
          <w:rtl/>
        </w:rPr>
        <w:t xml:space="preserve"> و</w:t>
      </w:r>
      <w:r w:rsidRPr="000C188A">
        <w:rPr>
          <w:rFonts w:cs="KFGQPC Uthman Taha Naskh" w:hint="cs"/>
          <w:sz w:val="48"/>
          <w:szCs w:val="48"/>
          <w:rtl/>
        </w:rPr>
        <w:t>ل</w:t>
      </w:r>
      <w:r w:rsidRPr="000C188A">
        <w:rPr>
          <w:rFonts w:cs="KFGQPC Uthman Taha Naskh"/>
          <w:sz w:val="48"/>
          <w:szCs w:val="48"/>
          <w:rtl/>
        </w:rPr>
        <w:t>يتفكر</w:t>
      </w:r>
      <w:r w:rsidR="00C30B1E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 xml:space="preserve"> في هذه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الآية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>: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(</w:t>
      </w:r>
      <w:r w:rsidRPr="000C188A">
        <w:rPr>
          <w:rFonts w:cs="KFGQPC Uthman Taha Naskh"/>
          <w:b/>
          <w:bCs/>
          <w:sz w:val="48"/>
          <w:szCs w:val="48"/>
          <w:rtl/>
        </w:rPr>
        <w:t>قُتِلَ الْإِنْسانُ ما أَكْفَرَهُ مِنْ أَيِّ شَيْءٍ خَلَقَهُ مِنْ نُطْفَةٍ خَلَقَهُ، فَقَدَّرَهُ</w:t>
      </w:r>
      <w:r w:rsidRPr="000C188A">
        <w:rPr>
          <w:rFonts w:cs="KFGQPC Uthman Taha Naskh" w:hint="cs"/>
          <w:sz w:val="48"/>
          <w:szCs w:val="48"/>
          <w:rtl/>
        </w:rPr>
        <w:t>).</w:t>
      </w:r>
      <w:r w:rsidR="004B27BF" w:rsidRPr="000C188A">
        <w:rPr>
          <w:rFonts w:cs="KFGQPC Uthman Taha Naskh" w:hint="cs"/>
          <w:sz w:val="48"/>
          <w:szCs w:val="48"/>
          <w:rtl/>
        </w:rPr>
        <w:t xml:space="preserve"> </w:t>
      </w:r>
      <w:r w:rsidRPr="000C188A">
        <w:rPr>
          <w:rFonts w:cs="KFGQPC Uthman Taha Naskh"/>
          <w:sz w:val="48"/>
          <w:szCs w:val="48"/>
          <w:rtl/>
        </w:rPr>
        <w:t>فأصل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ه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التراب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الذليل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، والماء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C30B1E">
        <w:rPr>
          <w:rFonts w:cs="KFGQPC Uthman Taha Naskh" w:hint="cs"/>
          <w:sz w:val="48"/>
          <w:szCs w:val="48"/>
          <w:rtl/>
        </w:rPr>
        <w:t>المَهِيْنُ،</w:t>
      </w:r>
      <w:r w:rsidRPr="000C188A">
        <w:rPr>
          <w:rFonts w:cs="KFGQPC Uthman Taha Naskh"/>
          <w:sz w:val="48"/>
          <w:szCs w:val="48"/>
          <w:rtl/>
        </w:rPr>
        <w:t xml:space="preserve"> والدم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ال</w:t>
      </w:r>
      <w:r w:rsidR="00C30B1E">
        <w:rPr>
          <w:rFonts w:cs="KFGQPC Uthman Taha Naskh" w:hint="cs"/>
          <w:sz w:val="48"/>
          <w:szCs w:val="48"/>
          <w:rtl/>
        </w:rPr>
        <w:t>مستقذَرُ</w:t>
      </w:r>
      <w:r w:rsidRPr="000C188A">
        <w:rPr>
          <w:rFonts w:cs="KFGQPC Uthman Taha Naskh"/>
          <w:sz w:val="48"/>
          <w:szCs w:val="48"/>
          <w:rtl/>
        </w:rPr>
        <w:t xml:space="preserve">، </w:t>
      </w:r>
      <w:r w:rsidR="00C30B1E">
        <w:rPr>
          <w:rFonts w:cs="KFGQPC Uthman Taha Naskh" w:hint="cs"/>
          <w:sz w:val="48"/>
          <w:szCs w:val="48"/>
          <w:rtl/>
        </w:rPr>
        <w:t>ثم</w:t>
      </w:r>
      <w:r w:rsidR="00384717">
        <w:rPr>
          <w:rFonts w:cs="KFGQPC Uthman Taha Naskh" w:hint="cs"/>
          <w:sz w:val="48"/>
          <w:szCs w:val="48"/>
          <w:rtl/>
        </w:rPr>
        <w:t>َّ</w:t>
      </w:r>
      <w:r w:rsidR="00C30B1E">
        <w:rPr>
          <w:rFonts w:cs="KFGQPC Uthman Taha Naskh" w:hint="cs"/>
          <w:sz w:val="48"/>
          <w:szCs w:val="48"/>
          <w:rtl/>
        </w:rPr>
        <w:t xml:space="preserve"> </w:t>
      </w:r>
      <w:r w:rsidR="004B27BF" w:rsidRPr="000C188A">
        <w:rPr>
          <w:rFonts w:cs="KFGQPC Uthman Taha Naskh" w:hint="cs"/>
          <w:sz w:val="48"/>
          <w:szCs w:val="48"/>
          <w:rtl/>
        </w:rPr>
        <w:t xml:space="preserve">قد </w:t>
      </w:r>
      <w:r w:rsidRPr="000C188A">
        <w:rPr>
          <w:rFonts w:cs="KFGQPC Uthman Taha Naskh" w:hint="cs"/>
          <w:sz w:val="48"/>
          <w:szCs w:val="48"/>
          <w:rtl/>
        </w:rPr>
        <w:t>خلق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ه</w:t>
      </w:r>
      <w:r w:rsidR="00C30B1E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الله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C30B1E">
        <w:rPr>
          <w:rFonts w:cs="KFGQPC Uthman Taha Naskh" w:hint="cs"/>
          <w:sz w:val="48"/>
          <w:szCs w:val="48"/>
          <w:rtl/>
        </w:rPr>
        <w:t>-سبحانَهُ-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ورزق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ه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="004B27BF"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ودفع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عنه</w:t>
      </w:r>
      <w:r w:rsidR="00C30B1E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آفات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الجوع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والعطش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والمرض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والبرد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والألم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والتعب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="004B27BF"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ود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ف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ع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عنه الم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ح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ن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المختلفة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 xml:space="preserve">، </w:t>
      </w:r>
      <w:r w:rsidR="00C30B1E">
        <w:rPr>
          <w:rFonts w:cs="KFGQPC Uthman Taha Naskh" w:hint="cs"/>
          <w:sz w:val="48"/>
          <w:szCs w:val="48"/>
          <w:rtl/>
        </w:rPr>
        <w:t xml:space="preserve">وهوَ </w:t>
      </w:r>
      <w:r w:rsidRPr="000C188A">
        <w:rPr>
          <w:rFonts w:cs="KFGQPC Uthman Taha Naskh"/>
          <w:sz w:val="48"/>
          <w:szCs w:val="48"/>
          <w:rtl/>
        </w:rPr>
        <w:t>لا يأم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ن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على نفسه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أي</w:t>
      </w:r>
      <w:r w:rsidR="00C30B1E">
        <w:rPr>
          <w:rFonts w:cs="KFGQPC Uthman Taha Naskh" w:hint="cs"/>
          <w:sz w:val="48"/>
          <w:szCs w:val="48"/>
          <w:rtl/>
        </w:rPr>
        <w:t>َّ</w:t>
      </w:r>
      <w:r w:rsidRPr="000C188A">
        <w:rPr>
          <w:rFonts w:cs="KFGQPC Uthman Taha Naskh" w:hint="cs"/>
          <w:sz w:val="48"/>
          <w:szCs w:val="48"/>
          <w:rtl/>
        </w:rPr>
        <w:t xml:space="preserve"> بلية</w:t>
      </w:r>
      <w:r w:rsidR="00C30B1E">
        <w:rPr>
          <w:rFonts w:cs="KFGQPC Uthman Taha Naskh" w:hint="cs"/>
          <w:sz w:val="48"/>
          <w:szCs w:val="48"/>
          <w:rtl/>
        </w:rPr>
        <w:t>ٍ</w:t>
      </w:r>
      <w:r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فيخاف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أن يتأل</w:t>
      </w:r>
      <w:r w:rsidR="00C30B1E">
        <w:rPr>
          <w:rFonts w:cs="KFGQPC Uthman Taha Naskh" w:hint="cs"/>
          <w:sz w:val="48"/>
          <w:szCs w:val="48"/>
          <w:rtl/>
        </w:rPr>
        <w:t>َّ</w:t>
      </w:r>
      <w:r w:rsidRPr="000C188A">
        <w:rPr>
          <w:rFonts w:cs="KFGQPC Uthman Taha Naskh"/>
          <w:sz w:val="48"/>
          <w:szCs w:val="48"/>
          <w:rtl/>
        </w:rPr>
        <w:t>م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أو ي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مر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ض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 xml:space="preserve"> </w:t>
      </w:r>
      <w:r w:rsidRPr="000C188A">
        <w:rPr>
          <w:rFonts w:cs="KFGQPC Uthman Taha Naskh"/>
          <w:sz w:val="48"/>
          <w:szCs w:val="48"/>
          <w:rtl/>
        </w:rPr>
        <w:t>أو ي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عم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ى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 xml:space="preserve">، </w:t>
      </w:r>
      <w:r w:rsidRPr="000C188A">
        <w:rPr>
          <w:rFonts w:cs="KFGQPC Uthman Taha Naskh"/>
          <w:sz w:val="48"/>
          <w:szCs w:val="48"/>
          <w:rtl/>
        </w:rPr>
        <w:t>وآخ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ر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ه</w:t>
      </w:r>
      <w:r w:rsidR="00C30B1E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851605">
        <w:rPr>
          <w:rFonts w:cs="KFGQPC Uthman Taha Naskh" w:hint="cs"/>
          <w:sz w:val="48"/>
          <w:szCs w:val="48"/>
          <w:rtl/>
        </w:rPr>
        <w:t xml:space="preserve">يخافُ </w:t>
      </w:r>
      <w:r w:rsidRPr="000C188A">
        <w:rPr>
          <w:rFonts w:cs="KFGQPC Uthman Taha Naskh"/>
          <w:sz w:val="48"/>
          <w:szCs w:val="48"/>
          <w:rtl/>
        </w:rPr>
        <w:t>أن يموت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 xml:space="preserve">، </w:t>
      </w:r>
      <w:r w:rsidR="00851605">
        <w:rPr>
          <w:rFonts w:cs="KFGQPC Uthman Taha Naskh" w:hint="cs"/>
          <w:sz w:val="48"/>
          <w:szCs w:val="48"/>
          <w:rtl/>
        </w:rPr>
        <w:t>وحين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="00851605">
        <w:rPr>
          <w:rFonts w:cs="KFGQPC Uthman Taha Naskh" w:hint="cs"/>
          <w:sz w:val="48"/>
          <w:szCs w:val="48"/>
          <w:rtl/>
        </w:rPr>
        <w:t xml:space="preserve">ها </w:t>
      </w:r>
      <w:r w:rsidRPr="000C188A">
        <w:rPr>
          <w:rFonts w:cs="KFGQPC Uthman Taha Naskh"/>
          <w:sz w:val="48"/>
          <w:szCs w:val="48"/>
          <w:rtl/>
        </w:rPr>
        <w:t>لا يبق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ى له سم</w:t>
      </w:r>
      <w:r w:rsidR="00C30B1E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ع</w:t>
      </w:r>
      <w:r w:rsidR="00851605">
        <w:rPr>
          <w:rFonts w:cs="KFGQPC Uthman Taha Naskh" w:hint="cs"/>
          <w:sz w:val="48"/>
          <w:szCs w:val="48"/>
          <w:rtl/>
        </w:rPr>
        <w:t>ٌ</w:t>
      </w:r>
      <w:r w:rsidRPr="000C188A">
        <w:rPr>
          <w:rFonts w:cs="KFGQPC Uthman Taha Naskh"/>
          <w:sz w:val="48"/>
          <w:szCs w:val="48"/>
          <w:rtl/>
        </w:rPr>
        <w:t xml:space="preserve"> ولا بص</w:t>
      </w:r>
      <w:r w:rsidR="00C30B1E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ر</w:t>
      </w:r>
      <w:r w:rsidR="00851605">
        <w:rPr>
          <w:rFonts w:cs="KFGQPC Uthman Taha Naskh" w:hint="cs"/>
          <w:sz w:val="48"/>
          <w:szCs w:val="48"/>
          <w:rtl/>
        </w:rPr>
        <w:t>ٌ</w:t>
      </w:r>
      <w:r w:rsidRPr="000C188A">
        <w:rPr>
          <w:rFonts w:cs="KFGQPC Uthman Taha Naskh"/>
          <w:sz w:val="48"/>
          <w:szCs w:val="48"/>
          <w:rtl/>
        </w:rPr>
        <w:t xml:space="preserve"> ولا قوة</w:t>
      </w:r>
      <w:r w:rsidR="00851605">
        <w:rPr>
          <w:rFonts w:cs="KFGQPC Uthman Taha Naskh" w:hint="cs"/>
          <w:sz w:val="48"/>
          <w:szCs w:val="48"/>
          <w:rtl/>
        </w:rPr>
        <w:t>ٌ</w:t>
      </w:r>
      <w:r w:rsidRPr="000C188A">
        <w:rPr>
          <w:rFonts w:cs="KFGQPC Uthman Taha Naskh"/>
          <w:sz w:val="48"/>
          <w:szCs w:val="48"/>
          <w:rtl/>
        </w:rPr>
        <w:t xml:space="preserve"> ولا جمال</w:t>
      </w:r>
      <w:r w:rsidR="00851605">
        <w:rPr>
          <w:rFonts w:cs="KFGQPC Uthman Taha Naskh" w:hint="cs"/>
          <w:sz w:val="48"/>
          <w:szCs w:val="48"/>
          <w:rtl/>
        </w:rPr>
        <w:t>ٌ</w:t>
      </w:r>
      <w:r w:rsidRPr="000C188A">
        <w:rPr>
          <w:rFonts w:cs="KFGQPC Uthman Taha Naskh" w:hint="cs"/>
          <w:sz w:val="48"/>
          <w:szCs w:val="48"/>
          <w:rtl/>
        </w:rPr>
        <w:t xml:space="preserve">، </w:t>
      </w:r>
      <w:r w:rsidRPr="000C188A">
        <w:rPr>
          <w:rFonts w:cs="KFGQPC Uthman Taha Naskh"/>
          <w:sz w:val="48"/>
          <w:szCs w:val="48"/>
          <w:rtl/>
        </w:rPr>
        <w:t>وي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نت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ن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وينتف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خ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في </w:t>
      </w:r>
      <w:r w:rsidRPr="000C188A">
        <w:rPr>
          <w:rFonts w:cs="KFGQPC Uthman Taha Naskh"/>
          <w:sz w:val="48"/>
          <w:szCs w:val="48"/>
          <w:rtl/>
        </w:rPr>
        <w:lastRenderedPageBreak/>
        <w:t>ساعة</w:t>
      </w:r>
      <w:r w:rsidR="00C30B1E">
        <w:rPr>
          <w:rFonts w:cs="KFGQPC Uthman Taha Naskh" w:hint="cs"/>
          <w:sz w:val="48"/>
          <w:szCs w:val="48"/>
          <w:rtl/>
        </w:rPr>
        <w:t>ٍ</w:t>
      </w:r>
      <w:r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ويصير</w:t>
      </w:r>
      <w:r w:rsidR="00851605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في بطون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الحشرات</w:t>
      </w:r>
      <w:r w:rsidR="00C30B1E">
        <w:rPr>
          <w:rFonts w:cs="KFGQPC Uthman Taha Naskh" w:hint="cs"/>
          <w:sz w:val="48"/>
          <w:szCs w:val="48"/>
          <w:rtl/>
        </w:rPr>
        <w:t>ِ</w:t>
      </w:r>
      <w:r w:rsidRPr="000C188A">
        <w:rPr>
          <w:rStyle w:val="ae"/>
          <w:sz w:val="48"/>
          <w:szCs w:val="48"/>
          <w:rtl/>
        </w:rPr>
        <w:t>(</w:t>
      </w:r>
      <w:r w:rsidRPr="000C188A">
        <w:rPr>
          <w:rStyle w:val="ae"/>
          <w:sz w:val="48"/>
          <w:szCs w:val="48"/>
          <w:rtl/>
        </w:rPr>
        <w:footnoteReference w:id="4"/>
      </w:r>
      <w:r w:rsidRPr="000C188A">
        <w:rPr>
          <w:rStyle w:val="ae"/>
          <w:sz w:val="48"/>
          <w:szCs w:val="48"/>
          <w:rtl/>
        </w:rPr>
        <w:t>)</w:t>
      </w:r>
      <w:r w:rsidRPr="000C188A">
        <w:rPr>
          <w:rFonts w:cs="KFGQPC Uthman Taha Naskh"/>
          <w:sz w:val="48"/>
          <w:szCs w:val="48"/>
          <w:rtl/>
        </w:rPr>
        <w:t>.</w:t>
      </w:r>
    </w:p>
    <w:p w14:paraId="1F7D6F86" w14:textId="77777777" w:rsidR="00B22B09" w:rsidRPr="000C188A" w:rsidRDefault="00B22B09" w:rsidP="00B22B09">
      <w:pPr>
        <w:jc w:val="center"/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/>
          <w:sz w:val="48"/>
          <w:szCs w:val="48"/>
          <w:rtl/>
        </w:rPr>
        <w:t xml:space="preserve">يَا ابْنَ التُّرَابِ وَمَأْكُولَ التُّرَابِ غَدًا </w:t>
      </w:r>
      <w:r w:rsidRPr="000C188A">
        <w:rPr>
          <w:rFonts w:cs="Times New Roman" w:hint="cs"/>
          <w:sz w:val="48"/>
          <w:szCs w:val="48"/>
          <w:rtl/>
        </w:rPr>
        <w:t>…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أَقْصِرْ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فَإِنَّك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مَأْكُولٌ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Pr="000C188A">
        <w:rPr>
          <w:rFonts w:cs="KFGQPC Uthman Taha Naskh" w:hint="cs"/>
          <w:sz w:val="48"/>
          <w:szCs w:val="48"/>
          <w:rtl/>
        </w:rPr>
        <w:t>وَمَشْرُوبُ</w:t>
      </w:r>
      <w:r w:rsidRPr="000C188A">
        <w:rPr>
          <w:rStyle w:val="ae"/>
          <w:sz w:val="48"/>
          <w:szCs w:val="48"/>
          <w:rtl/>
        </w:rPr>
        <w:t>(</w:t>
      </w:r>
      <w:r w:rsidRPr="000C188A">
        <w:rPr>
          <w:rStyle w:val="ae"/>
          <w:sz w:val="48"/>
          <w:szCs w:val="48"/>
          <w:rtl/>
        </w:rPr>
        <w:footnoteReference w:id="5"/>
      </w:r>
      <w:r w:rsidRPr="000C188A">
        <w:rPr>
          <w:rStyle w:val="ae"/>
          <w:sz w:val="48"/>
          <w:szCs w:val="48"/>
          <w:rtl/>
        </w:rPr>
        <w:t>)</w:t>
      </w:r>
    </w:p>
    <w:p w14:paraId="5165FE27" w14:textId="4975EABB" w:rsidR="004B27BF" w:rsidRPr="000C188A" w:rsidRDefault="00502593" w:rsidP="004B27BF">
      <w:pPr>
        <w:pBdr>
          <w:bottom w:val="double" w:sz="6" w:space="1" w:color="auto"/>
        </w:pBd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>ولما قال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 xml:space="preserve"> متكب</w:t>
      </w:r>
      <w:r w:rsidR="00384717">
        <w:rPr>
          <w:rFonts w:cs="KFGQPC Uthman Taha Naskh" w:hint="cs"/>
          <w:sz w:val="48"/>
          <w:szCs w:val="48"/>
          <w:rtl/>
        </w:rPr>
        <w:t>ِّ</w:t>
      </w:r>
      <w:r w:rsidRPr="000C188A">
        <w:rPr>
          <w:rFonts w:cs="KFGQPC Uthman Taha Naskh" w:hint="cs"/>
          <w:sz w:val="48"/>
          <w:szCs w:val="48"/>
          <w:rtl/>
        </w:rPr>
        <w:t>ر</w:t>
      </w:r>
      <w:r w:rsidR="00B14DB9">
        <w:rPr>
          <w:rFonts w:cs="KFGQPC Uthman Taha Naskh" w:hint="cs"/>
          <w:sz w:val="48"/>
          <w:szCs w:val="48"/>
          <w:rtl/>
        </w:rPr>
        <w:t>ٌ</w:t>
      </w:r>
      <w:r w:rsidRPr="000C188A">
        <w:rPr>
          <w:rFonts w:cs="KFGQPC Uthman Taha Naskh" w:hint="cs"/>
          <w:sz w:val="48"/>
          <w:szCs w:val="48"/>
          <w:rtl/>
        </w:rPr>
        <w:t xml:space="preserve"> لحكيم</w:t>
      </w:r>
      <w:r w:rsidR="00B14DB9">
        <w:rPr>
          <w:rFonts w:cs="KFGQPC Uthman Taha Naskh" w:hint="cs"/>
          <w:sz w:val="48"/>
          <w:szCs w:val="48"/>
          <w:rtl/>
        </w:rPr>
        <w:t>ٍ</w:t>
      </w:r>
      <w:r w:rsidRPr="000C188A">
        <w:rPr>
          <w:rFonts w:cs="KFGQPC Uthman Taha Naskh" w:hint="cs"/>
          <w:sz w:val="48"/>
          <w:szCs w:val="48"/>
          <w:rtl/>
        </w:rPr>
        <w:t xml:space="preserve">: </w:t>
      </w:r>
      <w:r w:rsidRPr="000C188A">
        <w:rPr>
          <w:rFonts w:cs="KFGQPC Uthman Taha Naskh"/>
          <w:sz w:val="48"/>
          <w:szCs w:val="48"/>
          <w:rtl/>
        </w:rPr>
        <w:t>أَمَا تَعْرِفُنِي؟</w:t>
      </w:r>
      <w:r w:rsidR="00C30B1E">
        <w:rPr>
          <w:rFonts w:cs="KFGQPC Uthman Taha Naskh" w:hint="cs"/>
          <w:sz w:val="48"/>
          <w:szCs w:val="48"/>
          <w:rtl/>
        </w:rPr>
        <w:t>!</w:t>
      </w:r>
      <w:r w:rsidRPr="000C188A">
        <w:rPr>
          <w:rFonts w:cs="KFGQPC Uthman Taha Naskh"/>
          <w:sz w:val="48"/>
          <w:szCs w:val="48"/>
          <w:rtl/>
        </w:rPr>
        <w:t xml:space="preserve"> فَقَالَ: بَل</w:t>
      </w:r>
      <w:r w:rsidRPr="000C188A">
        <w:rPr>
          <w:rFonts w:cs="KFGQPC Uthman Taha Naskh" w:hint="cs"/>
          <w:sz w:val="48"/>
          <w:szCs w:val="48"/>
          <w:rtl/>
        </w:rPr>
        <w:t>َى</w:t>
      </w:r>
      <w:r w:rsidRPr="000C188A">
        <w:rPr>
          <w:rFonts w:cs="KFGQPC Uthman Taha Naskh"/>
          <w:sz w:val="48"/>
          <w:szCs w:val="48"/>
          <w:rtl/>
        </w:rPr>
        <w:t xml:space="preserve"> أَعْرِفُكَ</w:t>
      </w:r>
      <w:r w:rsidR="00C30B1E">
        <w:rPr>
          <w:rFonts w:cs="KFGQPC Uthman Taha Naskh" w:hint="cs"/>
          <w:sz w:val="48"/>
          <w:szCs w:val="48"/>
          <w:rtl/>
        </w:rPr>
        <w:t>؛</w:t>
      </w:r>
      <w:r w:rsidRPr="000C188A">
        <w:rPr>
          <w:rFonts w:cs="KFGQPC Uthman Taha Naskh" w:hint="cs"/>
          <w:sz w:val="48"/>
          <w:szCs w:val="48"/>
          <w:rtl/>
        </w:rPr>
        <w:t xml:space="preserve"> </w:t>
      </w:r>
      <w:r w:rsidRPr="000C188A">
        <w:rPr>
          <w:rFonts w:cs="KFGQPC Uthman Taha Naskh"/>
          <w:sz w:val="48"/>
          <w:szCs w:val="48"/>
          <w:rtl/>
        </w:rPr>
        <w:t>أَوَّلُكَ نُطْفَةٌ مَذِرَةٌ، وَآخِرُكَ ‌جِيفَةٌ ‌قَذِرَةٌ، وَأَنْتَ تَحْمِلُ فِيمَا بَيْنَ ذَلِكَ الْعُذْرَةَ</w:t>
      </w:r>
      <w:r w:rsidR="00137014" w:rsidRPr="000C188A">
        <w:rPr>
          <w:rStyle w:val="ae"/>
          <w:sz w:val="48"/>
          <w:szCs w:val="48"/>
          <w:rtl/>
        </w:rPr>
        <w:t>(</w:t>
      </w:r>
      <w:r w:rsidR="00137014" w:rsidRPr="000C188A">
        <w:rPr>
          <w:rStyle w:val="ae"/>
          <w:sz w:val="48"/>
          <w:szCs w:val="48"/>
          <w:rtl/>
        </w:rPr>
        <w:footnoteReference w:id="6"/>
      </w:r>
      <w:r w:rsidR="00137014" w:rsidRPr="000C188A">
        <w:rPr>
          <w:rStyle w:val="ae"/>
          <w:sz w:val="48"/>
          <w:szCs w:val="48"/>
          <w:rtl/>
        </w:rPr>
        <w:t>)</w:t>
      </w:r>
      <w:r w:rsidRPr="000C188A">
        <w:rPr>
          <w:rFonts w:cs="KFGQPC Uthman Taha Naskh"/>
          <w:sz w:val="48"/>
          <w:szCs w:val="48"/>
          <w:rtl/>
        </w:rPr>
        <w:t>.</w:t>
      </w:r>
    </w:p>
    <w:p w14:paraId="68D5E159" w14:textId="77777777" w:rsidR="0041407B" w:rsidRPr="0041407B" w:rsidRDefault="00DA51DC" w:rsidP="0041407B">
      <w:pPr>
        <w:ind w:firstLine="0"/>
        <w:rPr>
          <w:rFonts w:cs="KFGQPC Uthman Taha Naskh"/>
          <w:spacing w:val="-4"/>
          <w:sz w:val="48"/>
          <w:szCs w:val="48"/>
          <w:rtl/>
        </w:rPr>
      </w:pPr>
      <w:r w:rsidRPr="0041407B">
        <w:rPr>
          <w:rFonts w:cs="KFGQPC Uthman Taha Naskh" w:hint="cs"/>
          <w:spacing w:val="-4"/>
          <w:sz w:val="48"/>
          <w:szCs w:val="48"/>
          <w:rtl/>
        </w:rPr>
        <w:t>الحمدُ للهِ حمدَ الشاكرينَ، والصلاةُ والسلامُ على محمدٍ خيرِ الحامدِينَ، أما بعدُ:</w:t>
      </w:r>
    </w:p>
    <w:p w14:paraId="630D46A2" w14:textId="4F617517" w:rsidR="00B22B09" w:rsidRPr="000C188A" w:rsidRDefault="00DA51DC" w:rsidP="000C188A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>فا</w:t>
      </w:r>
      <w:r w:rsidR="00724AB4" w:rsidRPr="000C188A">
        <w:rPr>
          <w:rFonts w:cs="KFGQPC Uthman Taha Naskh"/>
          <w:sz w:val="48"/>
          <w:szCs w:val="48"/>
          <w:rtl/>
        </w:rPr>
        <w:t>علم</w:t>
      </w:r>
      <w:r w:rsidR="00B14DB9">
        <w:rPr>
          <w:rFonts w:cs="KFGQPC Uthman Taha Naskh" w:hint="cs"/>
          <w:sz w:val="48"/>
          <w:szCs w:val="48"/>
          <w:rtl/>
        </w:rPr>
        <w:t>ْ</w:t>
      </w:r>
      <w:r w:rsidR="00724AB4" w:rsidRPr="000C188A">
        <w:rPr>
          <w:rFonts w:cs="KFGQPC Uthman Taha Naskh"/>
          <w:sz w:val="48"/>
          <w:szCs w:val="48"/>
          <w:rtl/>
        </w:rPr>
        <w:t xml:space="preserve"> </w:t>
      </w:r>
      <w:r w:rsidR="000C188A">
        <w:rPr>
          <w:rFonts w:cs="KFGQPC Uthman Taha Naskh" w:hint="cs"/>
          <w:sz w:val="48"/>
          <w:szCs w:val="48"/>
          <w:rtl/>
        </w:rPr>
        <w:t>أ</w:t>
      </w:r>
      <w:r w:rsidR="00724AB4" w:rsidRPr="000C188A">
        <w:rPr>
          <w:rFonts w:cs="KFGQPC Uthman Taha Naskh"/>
          <w:sz w:val="48"/>
          <w:szCs w:val="48"/>
          <w:rtl/>
        </w:rPr>
        <w:t>ن</w:t>
      </w:r>
      <w:r w:rsidR="0087722B">
        <w:rPr>
          <w:rFonts w:cs="KFGQPC Uthman Taha Naskh" w:hint="cs"/>
          <w:sz w:val="48"/>
          <w:szCs w:val="48"/>
          <w:rtl/>
        </w:rPr>
        <w:t>َّ</w:t>
      </w:r>
      <w:r w:rsidR="00724AB4" w:rsidRPr="000C188A">
        <w:rPr>
          <w:rFonts w:cs="KFGQPC Uthman Taha Naskh"/>
          <w:sz w:val="48"/>
          <w:szCs w:val="48"/>
          <w:rtl/>
        </w:rPr>
        <w:t xml:space="preserve"> التكب</w:t>
      </w:r>
      <w:r w:rsidR="0087722B">
        <w:rPr>
          <w:rFonts w:cs="KFGQPC Uthman Taha Naskh" w:hint="cs"/>
          <w:sz w:val="48"/>
          <w:szCs w:val="48"/>
          <w:rtl/>
        </w:rPr>
        <w:t>ُّ</w:t>
      </w:r>
      <w:r w:rsidR="00724AB4" w:rsidRPr="000C188A">
        <w:rPr>
          <w:rFonts w:cs="KFGQPC Uthman Taha Naskh"/>
          <w:sz w:val="48"/>
          <w:szCs w:val="48"/>
          <w:rtl/>
        </w:rPr>
        <w:t>ر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724AB4" w:rsidRPr="000C188A">
        <w:rPr>
          <w:rFonts w:cs="KFGQPC Uthman Taha Naskh"/>
          <w:sz w:val="48"/>
          <w:szCs w:val="48"/>
          <w:rtl/>
        </w:rPr>
        <w:t xml:space="preserve"> على أنواع</w:t>
      </w:r>
      <w:r w:rsidR="00B14DB9">
        <w:rPr>
          <w:rFonts w:cs="KFGQPC Uthman Taha Naskh" w:hint="cs"/>
          <w:sz w:val="48"/>
          <w:szCs w:val="48"/>
          <w:rtl/>
        </w:rPr>
        <w:t>ٍ؛</w:t>
      </w:r>
      <w:r w:rsidR="00724AB4" w:rsidRPr="000C188A">
        <w:rPr>
          <w:rFonts w:cs="KFGQPC Uthman Taha Naskh"/>
          <w:sz w:val="48"/>
          <w:szCs w:val="48"/>
          <w:rtl/>
        </w:rPr>
        <w:t xml:space="preserve"> فم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724AB4" w:rsidRPr="000C188A">
        <w:rPr>
          <w:rFonts w:cs="KFGQPC Uthman Taha Naskh"/>
          <w:sz w:val="48"/>
          <w:szCs w:val="48"/>
          <w:rtl/>
        </w:rPr>
        <w:t>ن</w:t>
      </w:r>
      <w:r w:rsidR="00B14DB9">
        <w:rPr>
          <w:rFonts w:cs="KFGQPC Uthman Taha Naskh" w:hint="cs"/>
          <w:sz w:val="48"/>
          <w:szCs w:val="48"/>
          <w:rtl/>
        </w:rPr>
        <w:t>ْ</w:t>
      </w:r>
      <w:r w:rsidR="00724AB4" w:rsidRPr="000C188A">
        <w:rPr>
          <w:rFonts w:cs="KFGQPC Uthman Taha Naskh"/>
          <w:sz w:val="48"/>
          <w:szCs w:val="48"/>
          <w:rtl/>
        </w:rPr>
        <w:t xml:space="preserve"> م</w:t>
      </w:r>
      <w:r w:rsidR="0087722B">
        <w:rPr>
          <w:rFonts w:cs="KFGQPC Uthman Taha Naskh" w:hint="cs"/>
          <w:sz w:val="48"/>
          <w:szCs w:val="48"/>
          <w:rtl/>
        </w:rPr>
        <w:t>ُ</w:t>
      </w:r>
      <w:r w:rsidR="00724AB4" w:rsidRPr="000C188A">
        <w:rPr>
          <w:rFonts w:cs="KFGQPC Uthman Taha Naskh"/>
          <w:sz w:val="48"/>
          <w:szCs w:val="48"/>
          <w:rtl/>
        </w:rPr>
        <w:t>تكب</w:t>
      </w:r>
      <w:r w:rsidR="0087722B">
        <w:rPr>
          <w:rFonts w:cs="KFGQPC Uthman Taha Naskh" w:hint="cs"/>
          <w:sz w:val="48"/>
          <w:szCs w:val="48"/>
          <w:rtl/>
        </w:rPr>
        <w:t>ِّ</w:t>
      </w:r>
      <w:r w:rsidR="00724AB4" w:rsidRPr="000C188A">
        <w:rPr>
          <w:rFonts w:cs="KFGQPC Uthman Taha Naskh"/>
          <w:sz w:val="48"/>
          <w:szCs w:val="48"/>
          <w:rtl/>
        </w:rPr>
        <w:t>ر</w:t>
      </w:r>
      <w:r w:rsidR="00B14DB9">
        <w:rPr>
          <w:rFonts w:cs="KFGQPC Uthman Taha Naskh" w:hint="cs"/>
          <w:sz w:val="48"/>
          <w:szCs w:val="48"/>
          <w:rtl/>
        </w:rPr>
        <w:t>ٍ</w:t>
      </w:r>
      <w:r w:rsidR="00724AB4" w:rsidRPr="000C188A">
        <w:rPr>
          <w:rFonts w:cs="KFGQPC Uthman Taha Naskh"/>
          <w:sz w:val="48"/>
          <w:szCs w:val="48"/>
          <w:rtl/>
        </w:rPr>
        <w:t xml:space="preserve"> بالمال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87722B">
        <w:rPr>
          <w:rFonts w:cs="KFGQPC Uthman Taha Naskh" w:hint="cs"/>
          <w:sz w:val="48"/>
          <w:szCs w:val="48"/>
          <w:rtl/>
        </w:rPr>
        <w:t>،</w:t>
      </w:r>
      <w:r w:rsidR="00724AB4" w:rsidRPr="000C188A">
        <w:rPr>
          <w:rFonts w:cs="KFGQPC Uthman Taha Naskh"/>
          <w:sz w:val="48"/>
          <w:szCs w:val="48"/>
          <w:rtl/>
        </w:rPr>
        <w:t xml:space="preserve"> ومتكبر</w:t>
      </w:r>
      <w:r w:rsidR="00B14DB9">
        <w:rPr>
          <w:rFonts w:cs="KFGQPC Uthman Taha Naskh" w:hint="cs"/>
          <w:sz w:val="48"/>
          <w:szCs w:val="48"/>
          <w:rtl/>
        </w:rPr>
        <w:t>ٍ</w:t>
      </w:r>
      <w:r w:rsidR="00724AB4" w:rsidRPr="000C188A">
        <w:rPr>
          <w:rFonts w:cs="KFGQPC Uthman Taha Naskh"/>
          <w:sz w:val="48"/>
          <w:szCs w:val="48"/>
          <w:rtl/>
        </w:rPr>
        <w:t xml:space="preserve"> بالقوة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87722B">
        <w:rPr>
          <w:rFonts w:cs="KFGQPC Uthman Taha Naskh" w:hint="cs"/>
          <w:sz w:val="48"/>
          <w:szCs w:val="48"/>
          <w:rtl/>
        </w:rPr>
        <w:t>،</w:t>
      </w:r>
      <w:r w:rsidR="00724AB4" w:rsidRPr="000C188A">
        <w:rPr>
          <w:rFonts w:cs="KFGQPC Uthman Taha Naskh"/>
          <w:sz w:val="48"/>
          <w:szCs w:val="48"/>
          <w:rtl/>
        </w:rPr>
        <w:t xml:space="preserve"> ومتكبر</w:t>
      </w:r>
      <w:r w:rsidR="00B14DB9">
        <w:rPr>
          <w:rFonts w:cs="KFGQPC Uthman Taha Naskh" w:hint="cs"/>
          <w:sz w:val="48"/>
          <w:szCs w:val="48"/>
          <w:rtl/>
        </w:rPr>
        <w:t>ٍ</w:t>
      </w:r>
      <w:r w:rsidR="00724AB4" w:rsidRPr="000C188A">
        <w:rPr>
          <w:rFonts w:cs="KFGQPC Uthman Taha Naskh"/>
          <w:sz w:val="48"/>
          <w:szCs w:val="48"/>
          <w:rtl/>
        </w:rPr>
        <w:t xml:space="preserve"> بالعلم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89649B" w:rsidRPr="000C188A">
        <w:rPr>
          <w:rFonts w:cs="KFGQPC Uthman Taha Naskh" w:hint="cs"/>
          <w:sz w:val="48"/>
          <w:szCs w:val="48"/>
          <w:rtl/>
        </w:rPr>
        <w:t xml:space="preserve">، </w:t>
      </w:r>
      <w:r w:rsidR="00B22B09" w:rsidRPr="000C188A">
        <w:rPr>
          <w:rFonts w:cs="KFGQPC Uthman Taha Naskh" w:hint="cs"/>
          <w:sz w:val="48"/>
          <w:szCs w:val="48"/>
          <w:rtl/>
        </w:rPr>
        <w:t>فتج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 w:hint="cs"/>
          <w:sz w:val="48"/>
          <w:szCs w:val="48"/>
          <w:rtl/>
        </w:rPr>
        <w:t>د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22B09" w:rsidRPr="000C188A">
        <w:rPr>
          <w:rFonts w:cs="KFGQPC Uthman Taha Naskh" w:hint="cs"/>
          <w:sz w:val="48"/>
          <w:szCs w:val="48"/>
          <w:rtl/>
        </w:rPr>
        <w:t xml:space="preserve"> بعض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>ه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22B09" w:rsidRPr="000C188A">
        <w:rPr>
          <w:rFonts w:cs="KFGQPC Uthman Taha Naskh" w:hint="cs"/>
          <w:sz w:val="48"/>
          <w:szCs w:val="48"/>
          <w:rtl/>
        </w:rPr>
        <w:t xml:space="preserve">م </w:t>
      </w:r>
      <w:r w:rsidR="00B22B09" w:rsidRPr="000C188A">
        <w:rPr>
          <w:rFonts w:cs="KFGQPC Uthman Taha Naskh"/>
          <w:sz w:val="48"/>
          <w:szCs w:val="48"/>
          <w:rtl/>
        </w:rPr>
        <w:t>{</w:t>
      </w:r>
      <w:r w:rsidR="00B22B09" w:rsidRPr="000C188A">
        <w:rPr>
          <w:rFonts w:cs="KFGQPC Uthman Taha Naskh"/>
          <w:b/>
          <w:bCs/>
          <w:sz w:val="48"/>
          <w:szCs w:val="48"/>
          <w:rtl/>
        </w:rPr>
        <w:t>ثَانِيَ عِطْفِهِ</w:t>
      </w:r>
      <w:r w:rsidR="00B22B09" w:rsidRPr="000C188A">
        <w:rPr>
          <w:rFonts w:cs="KFGQPC Uthman Taha Naskh"/>
          <w:sz w:val="48"/>
          <w:szCs w:val="48"/>
          <w:rtl/>
        </w:rPr>
        <w:t>} مستكب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/>
          <w:sz w:val="48"/>
          <w:szCs w:val="48"/>
          <w:rtl/>
        </w:rPr>
        <w:t>راً فِي نَفْسِهِ</w:t>
      </w:r>
      <w:r w:rsidR="00B22B09" w:rsidRPr="000C188A">
        <w:rPr>
          <w:rFonts w:cs="KFGQPC Uthman Taha Naskh" w:hint="cs"/>
          <w:sz w:val="48"/>
          <w:szCs w:val="48"/>
          <w:rtl/>
        </w:rPr>
        <w:t>، ي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>ت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>ع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>اظ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>م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22B09" w:rsidRPr="000C188A">
        <w:rPr>
          <w:rFonts w:cs="KFGQPC Uthman Taha Naskh" w:hint="cs"/>
          <w:sz w:val="48"/>
          <w:szCs w:val="48"/>
          <w:rtl/>
        </w:rPr>
        <w:t xml:space="preserve"> على الناس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 w:hint="cs"/>
          <w:sz w:val="48"/>
          <w:szCs w:val="48"/>
          <w:rtl/>
        </w:rPr>
        <w:t xml:space="preserve"> يوم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 xml:space="preserve"> أعطاه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22B09" w:rsidRPr="000C188A">
        <w:rPr>
          <w:rFonts w:cs="KFGQPC Uthman Taha Naskh" w:hint="cs"/>
          <w:sz w:val="48"/>
          <w:szCs w:val="48"/>
          <w:rtl/>
        </w:rPr>
        <w:t xml:space="preserve"> الله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22B09" w:rsidRPr="000C188A">
        <w:rPr>
          <w:rFonts w:cs="KFGQPC Uthman Taha Naskh" w:hint="cs"/>
          <w:sz w:val="48"/>
          <w:szCs w:val="48"/>
          <w:rtl/>
        </w:rPr>
        <w:t xml:space="preserve"> </w:t>
      </w:r>
      <w:proofErr w:type="gramStart"/>
      <w:r w:rsidR="00B22B09" w:rsidRPr="000C188A">
        <w:rPr>
          <w:rFonts w:cs="KFGQPC Uthman Taha Naskh" w:hint="cs"/>
          <w:sz w:val="48"/>
          <w:szCs w:val="48"/>
          <w:rtl/>
        </w:rPr>
        <w:t>مالاً</w:t>
      </w:r>
      <w:proofErr w:type="gramEnd"/>
      <w:r w:rsidR="00B22B09" w:rsidRPr="000C188A">
        <w:rPr>
          <w:rFonts w:cs="KFGQPC Uthman Taha Naskh" w:hint="cs"/>
          <w:sz w:val="48"/>
          <w:szCs w:val="48"/>
          <w:rtl/>
        </w:rPr>
        <w:t xml:space="preserve"> أو جاهاً أو منص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 w:hint="cs"/>
          <w:sz w:val="48"/>
          <w:szCs w:val="48"/>
          <w:rtl/>
        </w:rPr>
        <w:t>باً</w:t>
      </w:r>
      <w:r w:rsidR="00877E66">
        <w:rPr>
          <w:rFonts w:cs="KFGQPC Uthman Taha Naskh" w:hint="cs"/>
          <w:sz w:val="48"/>
          <w:szCs w:val="48"/>
          <w:rtl/>
        </w:rPr>
        <w:t>،</w:t>
      </w:r>
      <w:r w:rsidR="00B22B09" w:rsidRPr="000C188A">
        <w:rPr>
          <w:rFonts w:cs="KFGQPC Uthman Taha Naskh" w:hint="cs"/>
          <w:sz w:val="48"/>
          <w:szCs w:val="48"/>
          <w:rtl/>
        </w:rPr>
        <w:t xml:space="preserve"> أو ع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 w:hint="cs"/>
          <w:sz w:val="48"/>
          <w:szCs w:val="48"/>
          <w:rtl/>
        </w:rPr>
        <w:t>ل</w:t>
      </w:r>
      <w:r w:rsidR="00B14DB9">
        <w:rPr>
          <w:rFonts w:cs="KFGQPC Uthman Taha Naskh" w:hint="cs"/>
          <w:sz w:val="48"/>
          <w:szCs w:val="48"/>
          <w:rtl/>
        </w:rPr>
        <w:t>ْ</w:t>
      </w:r>
      <w:r w:rsidR="00B22B09" w:rsidRPr="000C188A">
        <w:rPr>
          <w:rFonts w:cs="KFGQPC Uthman Taha Naskh" w:hint="cs"/>
          <w:sz w:val="48"/>
          <w:szCs w:val="48"/>
          <w:rtl/>
        </w:rPr>
        <w:t>ماً أو ن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>س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>باً.</w:t>
      </w:r>
    </w:p>
    <w:p w14:paraId="54C36DFA" w14:textId="7DFE52D4" w:rsidR="00851605" w:rsidRDefault="00902198" w:rsidP="00851605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/>
          <w:sz w:val="48"/>
          <w:szCs w:val="48"/>
          <w:rtl/>
        </w:rPr>
        <w:t>قال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0C188A">
        <w:rPr>
          <w:rFonts w:cs="KFGQPC Uthman Taha Naskh" w:hint="cs"/>
          <w:sz w:val="48"/>
          <w:szCs w:val="48"/>
          <w:rtl/>
        </w:rPr>
        <w:t>الح</w:t>
      </w:r>
      <w:r w:rsidR="00384717">
        <w:rPr>
          <w:rFonts w:cs="KFGQPC Uthman Taha Naskh" w:hint="cs"/>
          <w:sz w:val="48"/>
          <w:szCs w:val="48"/>
          <w:rtl/>
        </w:rPr>
        <w:t>ُ</w:t>
      </w:r>
      <w:r w:rsidR="000C188A">
        <w:rPr>
          <w:rFonts w:cs="KFGQPC Uthman Taha Naskh" w:hint="cs"/>
          <w:sz w:val="48"/>
          <w:szCs w:val="48"/>
          <w:rtl/>
        </w:rPr>
        <w:t>كماء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: م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ن أصاب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ح</w:t>
      </w:r>
      <w:r w:rsidR="00537DA0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ظّا</w:t>
      </w:r>
      <w:r w:rsidRPr="000C188A">
        <w:rPr>
          <w:rFonts w:cs="KFGQPC Uthman Taha Naskh" w:hint="cs"/>
          <w:sz w:val="48"/>
          <w:szCs w:val="48"/>
          <w:rtl/>
        </w:rPr>
        <w:t>ً</w:t>
      </w:r>
      <w:r w:rsidRPr="000C188A">
        <w:rPr>
          <w:rFonts w:cs="KFGQPC Uthman Taha Naskh"/>
          <w:sz w:val="48"/>
          <w:szCs w:val="48"/>
          <w:rtl/>
        </w:rPr>
        <w:t xml:space="preserve"> من دنياه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B22B09"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‌فأصار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ه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‌ذلك</w:t>
      </w:r>
      <w:r w:rsidR="000F3177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إلى ك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ب</w:t>
      </w:r>
      <w:r w:rsidR="00B14DB9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ر</w:t>
      </w:r>
      <w:r w:rsidR="00B14DB9">
        <w:rPr>
          <w:rFonts w:cs="KFGQPC Uthman Taha Naskh" w:hint="cs"/>
          <w:sz w:val="48"/>
          <w:szCs w:val="48"/>
          <w:rtl/>
        </w:rPr>
        <w:t>ٍ</w:t>
      </w:r>
      <w:r w:rsidRPr="000C188A">
        <w:rPr>
          <w:rFonts w:cs="KFGQPC Uthman Taha Naskh"/>
          <w:sz w:val="48"/>
          <w:szCs w:val="48"/>
          <w:rtl/>
        </w:rPr>
        <w:t xml:space="preserve"> وت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ر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فّ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ع</w:t>
      </w:r>
      <w:r w:rsidR="00B14DB9">
        <w:rPr>
          <w:rFonts w:cs="KFGQPC Uthman Taha Naskh" w:hint="cs"/>
          <w:sz w:val="48"/>
          <w:szCs w:val="48"/>
          <w:rtl/>
        </w:rPr>
        <w:t>ٍ</w:t>
      </w:r>
      <w:r w:rsidR="00B22B09"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فقد أعل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م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أنه نال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فوق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ما ي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ستح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قّ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، وم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ن تواض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ع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فقد أعل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م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أنه</w:t>
      </w:r>
      <w:r w:rsidR="0087722B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نال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دون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ما ي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ستح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قّ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.</w:t>
      </w:r>
      <w:r w:rsidR="00851605">
        <w:rPr>
          <w:rFonts w:cs="KFGQPC Uthman Taha Naskh" w:hint="cs"/>
          <w:sz w:val="48"/>
          <w:szCs w:val="48"/>
          <w:rtl/>
        </w:rPr>
        <w:t xml:space="preserve"> </w:t>
      </w:r>
      <w:r w:rsidR="00851605" w:rsidRPr="000C188A">
        <w:rPr>
          <w:rFonts w:cs="KFGQPC Uthman Taha Naskh"/>
          <w:sz w:val="48"/>
          <w:szCs w:val="48"/>
          <w:rtl/>
        </w:rPr>
        <w:t xml:space="preserve">ولم </w:t>
      </w:r>
      <w:r w:rsidR="00851605" w:rsidRPr="000C188A">
        <w:rPr>
          <w:rFonts w:cs="KFGQPC Uthman Taha Naskh" w:hint="cs"/>
          <w:sz w:val="48"/>
          <w:szCs w:val="48"/>
          <w:rtl/>
        </w:rPr>
        <w:t>يتكب</w:t>
      </w:r>
      <w:r w:rsidR="0087722B">
        <w:rPr>
          <w:rFonts w:cs="KFGQPC Uthman Taha Naskh" w:hint="cs"/>
          <w:sz w:val="48"/>
          <w:szCs w:val="48"/>
          <w:rtl/>
        </w:rPr>
        <w:t>َّ</w:t>
      </w:r>
      <w:r w:rsidR="00851605" w:rsidRPr="000C188A">
        <w:rPr>
          <w:rFonts w:cs="KFGQPC Uthman Taha Naskh" w:hint="cs"/>
          <w:sz w:val="48"/>
          <w:szCs w:val="48"/>
          <w:rtl/>
        </w:rPr>
        <w:t>ر</w:t>
      </w:r>
      <w:r w:rsidR="0087722B">
        <w:rPr>
          <w:rFonts w:cs="KFGQPC Uthman Taha Naskh" w:hint="cs"/>
          <w:sz w:val="48"/>
          <w:szCs w:val="48"/>
          <w:rtl/>
        </w:rPr>
        <w:t>ْ</w:t>
      </w:r>
      <w:r w:rsidR="00851605" w:rsidRPr="000C188A">
        <w:rPr>
          <w:rFonts w:cs="KFGQPC Uthman Taha Naskh"/>
          <w:sz w:val="48"/>
          <w:szCs w:val="48"/>
          <w:rtl/>
        </w:rPr>
        <w:t xml:space="preserve"> أحد</w:t>
      </w:r>
      <w:r w:rsidR="0087722B">
        <w:rPr>
          <w:rFonts w:cs="KFGQPC Uthman Taha Naskh" w:hint="cs"/>
          <w:sz w:val="48"/>
          <w:szCs w:val="48"/>
          <w:rtl/>
        </w:rPr>
        <w:t>ٌ</w:t>
      </w:r>
      <w:r w:rsidR="00851605" w:rsidRPr="000C188A">
        <w:rPr>
          <w:rFonts w:cs="KFGQPC Uthman Taha Naskh"/>
          <w:sz w:val="48"/>
          <w:szCs w:val="48"/>
          <w:rtl/>
        </w:rPr>
        <w:t xml:space="preserve"> قطّ</w:t>
      </w:r>
      <w:r w:rsidR="0087722B">
        <w:rPr>
          <w:rFonts w:cs="KFGQPC Uthman Taha Naskh" w:hint="cs"/>
          <w:sz w:val="48"/>
          <w:szCs w:val="48"/>
          <w:rtl/>
        </w:rPr>
        <w:t>ُ</w:t>
      </w:r>
      <w:r w:rsidR="00851605" w:rsidRPr="000C188A">
        <w:rPr>
          <w:rFonts w:cs="KFGQPC Uthman Taha Naskh"/>
          <w:sz w:val="48"/>
          <w:szCs w:val="48"/>
          <w:rtl/>
        </w:rPr>
        <w:t xml:space="preserve"> إلّا لن</w:t>
      </w:r>
      <w:r w:rsidR="0087722B">
        <w:rPr>
          <w:rFonts w:cs="KFGQPC Uthman Taha Naskh" w:hint="cs"/>
          <w:sz w:val="48"/>
          <w:szCs w:val="48"/>
          <w:rtl/>
        </w:rPr>
        <w:t>َ</w:t>
      </w:r>
      <w:r w:rsidR="00851605" w:rsidRPr="000C188A">
        <w:rPr>
          <w:rFonts w:cs="KFGQPC Uthman Taha Naskh"/>
          <w:sz w:val="48"/>
          <w:szCs w:val="48"/>
          <w:rtl/>
        </w:rPr>
        <w:t>ق</w:t>
      </w:r>
      <w:r w:rsidR="0087722B">
        <w:rPr>
          <w:rFonts w:cs="KFGQPC Uthman Taha Naskh" w:hint="cs"/>
          <w:sz w:val="48"/>
          <w:szCs w:val="48"/>
          <w:rtl/>
        </w:rPr>
        <w:t>ْ</w:t>
      </w:r>
      <w:r w:rsidR="00851605" w:rsidRPr="000C188A">
        <w:rPr>
          <w:rFonts w:cs="KFGQPC Uthman Taha Naskh"/>
          <w:sz w:val="48"/>
          <w:szCs w:val="48"/>
          <w:rtl/>
        </w:rPr>
        <w:t>ص</w:t>
      </w:r>
      <w:r w:rsidR="0087722B">
        <w:rPr>
          <w:rFonts w:cs="KFGQPC Uthman Taha Naskh" w:hint="cs"/>
          <w:sz w:val="48"/>
          <w:szCs w:val="48"/>
          <w:rtl/>
        </w:rPr>
        <w:t>ٍ</w:t>
      </w:r>
      <w:r w:rsidR="00851605" w:rsidRPr="000C188A">
        <w:rPr>
          <w:rFonts w:cs="KFGQPC Uthman Taha Naskh"/>
          <w:sz w:val="48"/>
          <w:szCs w:val="48"/>
          <w:rtl/>
        </w:rPr>
        <w:t xml:space="preserve"> ي</w:t>
      </w:r>
      <w:r w:rsidR="000F3177">
        <w:rPr>
          <w:rFonts w:cs="KFGQPC Uthman Taha Naskh" w:hint="cs"/>
          <w:sz w:val="48"/>
          <w:szCs w:val="48"/>
          <w:rtl/>
        </w:rPr>
        <w:t>َ</w:t>
      </w:r>
      <w:r w:rsidR="00851605" w:rsidRPr="000C188A">
        <w:rPr>
          <w:rFonts w:cs="KFGQPC Uthman Taha Naskh"/>
          <w:sz w:val="48"/>
          <w:szCs w:val="48"/>
          <w:rtl/>
        </w:rPr>
        <w:t>ج</w:t>
      </w:r>
      <w:r w:rsidR="0087722B">
        <w:rPr>
          <w:rFonts w:cs="KFGQPC Uthman Taha Naskh" w:hint="cs"/>
          <w:sz w:val="48"/>
          <w:szCs w:val="48"/>
          <w:rtl/>
        </w:rPr>
        <w:t>ِ</w:t>
      </w:r>
      <w:r w:rsidR="00851605" w:rsidRPr="000C188A">
        <w:rPr>
          <w:rFonts w:cs="KFGQPC Uthman Taha Naskh"/>
          <w:sz w:val="48"/>
          <w:szCs w:val="48"/>
          <w:rtl/>
        </w:rPr>
        <w:t>د</w:t>
      </w:r>
      <w:r w:rsidR="0087722B">
        <w:rPr>
          <w:rFonts w:cs="KFGQPC Uthman Taha Naskh" w:hint="cs"/>
          <w:sz w:val="48"/>
          <w:szCs w:val="48"/>
          <w:rtl/>
        </w:rPr>
        <w:t>ُ</w:t>
      </w:r>
      <w:r w:rsidR="00851605" w:rsidRPr="000C188A">
        <w:rPr>
          <w:rFonts w:cs="KFGQPC Uthman Taha Naskh"/>
          <w:sz w:val="48"/>
          <w:szCs w:val="48"/>
          <w:rtl/>
        </w:rPr>
        <w:t>ه</w:t>
      </w:r>
      <w:r w:rsidR="0087722B">
        <w:rPr>
          <w:rFonts w:cs="KFGQPC Uthman Taha Naskh" w:hint="cs"/>
          <w:sz w:val="48"/>
          <w:szCs w:val="48"/>
          <w:rtl/>
        </w:rPr>
        <w:t>ُ</w:t>
      </w:r>
      <w:r w:rsidR="00851605" w:rsidRPr="000C188A">
        <w:rPr>
          <w:rFonts w:cs="KFGQPC Uthman Taha Naskh"/>
          <w:sz w:val="48"/>
          <w:szCs w:val="48"/>
          <w:rtl/>
        </w:rPr>
        <w:t xml:space="preserve"> في نفس</w:t>
      </w:r>
      <w:r w:rsidR="0087722B">
        <w:rPr>
          <w:rFonts w:cs="KFGQPC Uthman Taha Naskh" w:hint="cs"/>
          <w:sz w:val="48"/>
          <w:szCs w:val="48"/>
          <w:rtl/>
        </w:rPr>
        <w:t>ِ</w:t>
      </w:r>
      <w:r w:rsidR="00851605" w:rsidRPr="000C188A">
        <w:rPr>
          <w:rFonts w:cs="KFGQPC Uthman Taha Naskh"/>
          <w:sz w:val="48"/>
          <w:szCs w:val="48"/>
          <w:rtl/>
        </w:rPr>
        <w:t>ه</w:t>
      </w:r>
      <w:r w:rsidR="0087722B">
        <w:rPr>
          <w:rFonts w:cs="KFGQPC Uthman Taha Naskh" w:hint="cs"/>
          <w:sz w:val="48"/>
          <w:szCs w:val="48"/>
          <w:rtl/>
        </w:rPr>
        <w:t>ِ</w:t>
      </w:r>
      <w:r w:rsidR="00851605" w:rsidRPr="000C188A">
        <w:rPr>
          <w:rStyle w:val="ae"/>
          <w:sz w:val="48"/>
          <w:szCs w:val="48"/>
          <w:rtl/>
        </w:rPr>
        <w:t>(</w:t>
      </w:r>
      <w:r w:rsidR="00851605" w:rsidRPr="000C188A">
        <w:rPr>
          <w:rStyle w:val="ae"/>
          <w:sz w:val="48"/>
          <w:szCs w:val="48"/>
          <w:rtl/>
        </w:rPr>
        <w:footnoteReference w:id="7"/>
      </w:r>
      <w:r w:rsidR="00851605" w:rsidRPr="000C188A">
        <w:rPr>
          <w:rStyle w:val="ae"/>
          <w:sz w:val="48"/>
          <w:szCs w:val="48"/>
          <w:rtl/>
        </w:rPr>
        <w:t>)</w:t>
      </w:r>
      <w:r w:rsidR="00851605" w:rsidRPr="000C188A">
        <w:rPr>
          <w:rFonts w:cs="KFGQPC Uthman Taha Naskh" w:hint="cs"/>
          <w:sz w:val="48"/>
          <w:szCs w:val="48"/>
          <w:rtl/>
        </w:rPr>
        <w:t>.</w:t>
      </w:r>
    </w:p>
    <w:p w14:paraId="1FA65E29" w14:textId="77777777" w:rsidR="00851605" w:rsidRPr="005F6FD0" w:rsidRDefault="00851605" w:rsidP="00851605">
      <w:pPr>
        <w:rPr>
          <w:rFonts w:cs="KFGQPC Uthman Taha Naskh"/>
          <w:spacing w:val="-12"/>
          <w:sz w:val="48"/>
          <w:szCs w:val="48"/>
          <w:rtl/>
        </w:rPr>
      </w:pPr>
      <w:r w:rsidRPr="005F6FD0">
        <w:rPr>
          <w:rFonts w:cs="KFGQPC Uthman Taha Naskh" w:hint="cs"/>
          <w:spacing w:val="-12"/>
          <w:sz w:val="48"/>
          <w:szCs w:val="48"/>
          <w:rtl/>
        </w:rPr>
        <w:t>و</w:t>
      </w:r>
      <w:r w:rsidRPr="005F6FD0">
        <w:rPr>
          <w:rFonts w:cs="KFGQPC Uthman Taha Naskh"/>
          <w:spacing w:val="-12"/>
          <w:sz w:val="48"/>
          <w:szCs w:val="48"/>
          <w:rtl/>
        </w:rPr>
        <w:t xml:space="preserve">قَالَ </w:t>
      </w:r>
      <w:r w:rsidRPr="005F6FD0">
        <w:rPr>
          <w:rFonts w:cs="KFGQPC Uthman Taha Naskh" w:hint="cs"/>
          <w:spacing w:val="-12"/>
          <w:sz w:val="48"/>
          <w:szCs w:val="48"/>
          <w:rtl/>
        </w:rPr>
        <w:t>حَكِيْمٌ</w:t>
      </w:r>
      <w:r w:rsidRPr="005F6FD0">
        <w:rPr>
          <w:rFonts w:cs="KFGQPC Uthman Taha Naskh"/>
          <w:spacing w:val="-12"/>
          <w:sz w:val="48"/>
          <w:szCs w:val="48"/>
          <w:rtl/>
        </w:rPr>
        <w:t>:</w:t>
      </w:r>
      <w:r w:rsidRPr="005F6FD0">
        <w:rPr>
          <w:rFonts w:cs="KFGQPC Uthman Taha Naskh" w:hint="cs"/>
          <w:spacing w:val="-12"/>
          <w:sz w:val="48"/>
          <w:szCs w:val="48"/>
          <w:rtl/>
        </w:rPr>
        <w:t xml:space="preserve"> </w:t>
      </w:r>
      <w:r w:rsidRPr="005F6FD0">
        <w:rPr>
          <w:rFonts w:cs="KFGQPC Uthman Taha Naskh"/>
          <w:spacing w:val="-12"/>
          <w:sz w:val="48"/>
          <w:szCs w:val="48"/>
          <w:rtl/>
        </w:rPr>
        <w:t>مَا ‌الْكِبْرُ إلَّا حُمْق</w:t>
      </w:r>
      <w:r w:rsidRPr="005F6FD0">
        <w:rPr>
          <w:rFonts w:cs="KFGQPC Uthman Taha Naskh" w:hint="cs"/>
          <w:spacing w:val="-12"/>
          <w:sz w:val="48"/>
          <w:szCs w:val="48"/>
          <w:rtl/>
        </w:rPr>
        <w:t>ٌ</w:t>
      </w:r>
      <w:r w:rsidRPr="005F6FD0">
        <w:rPr>
          <w:rFonts w:cs="KFGQPC Uthman Taha Naskh"/>
          <w:spacing w:val="-12"/>
          <w:sz w:val="48"/>
          <w:szCs w:val="48"/>
          <w:rtl/>
        </w:rPr>
        <w:t xml:space="preserve"> لَمْ يَدْرِ صَاحِبُهُ أَيْنَ </w:t>
      </w:r>
      <w:r w:rsidRPr="005F6FD0">
        <w:rPr>
          <w:rFonts w:cs="KFGQPC Uthman Taha Naskh" w:hint="cs"/>
          <w:spacing w:val="-12"/>
          <w:sz w:val="48"/>
          <w:szCs w:val="48"/>
          <w:rtl/>
        </w:rPr>
        <w:t>يَصْرِفُهُ،</w:t>
      </w:r>
      <w:r w:rsidRPr="005F6FD0">
        <w:rPr>
          <w:rFonts w:cs="KFGQPC Uthman Taha Naskh"/>
          <w:spacing w:val="-12"/>
          <w:sz w:val="48"/>
          <w:szCs w:val="48"/>
          <w:rtl/>
        </w:rPr>
        <w:t xml:space="preserve"> </w:t>
      </w:r>
      <w:r w:rsidRPr="005F6FD0">
        <w:rPr>
          <w:rFonts w:cs="KFGQPC Uthman Taha Naskh" w:hint="cs"/>
          <w:spacing w:val="-12"/>
          <w:sz w:val="48"/>
          <w:szCs w:val="48"/>
          <w:rtl/>
        </w:rPr>
        <w:t>فَصَرَفَهُ</w:t>
      </w:r>
      <w:r w:rsidRPr="005F6FD0">
        <w:rPr>
          <w:rFonts w:cs="KFGQPC Uthman Taha Naskh"/>
          <w:spacing w:val="-12"/>
          <w:sz w:val="48"/>
          <w:szCs w:val="48"/>
          <w:rtl/>
        </w:rPr>
        <w:t xml:space="preserve"> إلَى ‌الْكِبْرِ</w:t>
      </w:r>
      <w:r w:rsidRPr="005F6FD0">
        <w:rPr>
          <w:rStyle w:val="ae"/>
          <w:spacing w:val="-12"/>
          <w:sz w:val="48"/>
          <w:szCs w:val="48"/>
          <w:rtl/>
        </w:rPr>
        <w:t>(</w:t>
      </w:r>
      <w:r w:rsidRPr="005F6FD0">
        <w:rPr>
          <w:rStyle w:val="ae"/>
          <w:spacing w:val="-12"/>
          <w:sz w:val="48"/>
          <w:szCs w:val="48"/>
          <w:rtl/>
        </w:rPr>
        <w:footnoteReference w:id="8"/>
      </w:r>
      <w:r w:rsidRPr="005F6FD0">
        <w:rPr>
          <w:rStyle w:val="ae"/>
          <w:spacing w:val="-12"/>
          <w:sz w:val="48"/>
          <w:szCs w:val="48"/>
          <w:rtl/>
        </w:rPr>
        <w:t>)</w:t>
      </w:r>
      <w:r w:rsidRPr="005F6FD0">
        <w:rPr>
          <w:rFonts w:cs="KFGQPC Uthman Taha Naskh"/>
          <w:spacing w:val="-12"/>
          <w:sz w:val="48"/>
          <w:szCs w:val="48"/>
          <w:rtl/>
        </w:rPr>
        <w:t>.</w:t>
      </w:r>
    </w:p>
    <w:p w14:paraId="2343D845" w14:textId="1524C1D4" w:rsidR="0041407B" w:rsidRDefault="000F3177" w:rsidP="000F3177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</w:t>
      </w:r>
      <w:r w:rsidR="0041407B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ت</w:t>
      </w:r>
      <w:r w:rsidR="0041407B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د</w:t>
      </w:r>
      <w:r w:rsidR="0041407B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ر</w:t>
      </w:r>
      <w:r w:rsidR="0041407B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 ما حال</w:t>
      </w:r>
      <w:r w:rsidR="0041407B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المتكب</w:t>
      </w:r>
      <w:r w:rsidR="0041407B">
        <w:rPr>
          <w:rFonts w:cs="KFGQPC Uthman Taha Naskh" w:hint="cs"/>
          <w:sz w:val="48"/>
          <w:szCs w:val="48"/>
          <w:rtl/>
        </w:rPr>
        <w:t>ِّ</w:t>
      </w:r>
      <w:r>
        <w:rPr>
          <w:rFonts w:cs="KFGQPC Uthman Taha Naskh" w:hint="cs"/>
          <w:sz w:val="48"/>
          <w:szCs w:val="48"/>
          <w:rtl/>
        </w:rPr>
        <w:t>ر</w:t>
      </w:r>
      <w:r w:rsidR="0041407B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ين</w:t>
      </w:r>
      <w:r w:rsidR="0041407B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يوم</w:t>
      </w:r>
      <w:r w:rsidR="0041407B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القيام</w:t>
      </w:r>
      <w:r w:rsidR="0041407B">
        <w:rPr>
          <w:rFonts w:cs="KFGQPC Uthman Taha Naskh" w:hint="cs"/>
          <w:sz w:val="48"/>
          <w:szCs w:val="48"/>
          <w:rtl/>
        </w:rPr>
        <w:t>ةِ؟!</w:t>
      </w:r>
    </w:p>
    <w:p w14:paraId="74DD4E24" w14:textId="3FAE7824" w:rsidR="000F3177" w:rsidRPr="000C188A" w:rsidRDefault="000F3177" w:rsidP="000F3177">
      <w:pPr>
        <w:rPr>
          <w:rFonts w:cs="KFGQPC Uthman Taha Naskh"/>
          <w:sz w:val="48"/>
          <w:szCs w:val="48"/>
          <w:rtl/>
        </w:rPr>
      </w:pPr>
      <w:r w:rsidRPr="0028376F">
        <w:rPr>
          <w:rFonts w:cs="KFGQPC Uthman Taha Naskh"/>
          <w:sz w:val="48"/>
          <w:szCs w:val="48"/>
          <w:rtl/>
        </w:rPr>
        <w:t>قَالَ النَّبِيّ</w:t>
      </w:r>
      <w:r w:rsidRPr="0028376F">
        <w:rPr>
          <w:rFonts w:cs="KFGQPC Uthman Taha Naskh" w:hint="cs"/>
          <w:sz w:val="48"/>
          <w:szCs w:val="48"/>
          <w:rtl/>
        </w:rPr>
        <w:t>ُ</w:t>
      </w:r>
      <w:r w:rsidRPr="0028376F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28376F">
        <w:rPr>
          <w:rFonts w:cs="KFGQPC Uthman Taha Naskh"/>
          <w:sz w:val="48"/>
          <w:szCs w:val="48"/>
          <w:rtl/>
        </w:rPr>
        <w:t xml:space="preserve">: </w:t>
      </w:r>
      <w:r w:rsidRPr="0028376F">
        <w:rPr>
          <w:rFonts w:cs="KFGQPC Uthman Taha Naskh"/>
          <w:b/>
          <w:bCs/>
          <w:sz w:val="48"/>
          <w:szCs w:val="48"/>
          <w:rtl/>
        </w:rPr>
        <w:t>يُحْشَرُ ‌المُتَكَبِّرُونَ يَوْمَ القِيَامَةِ أَمْثَالَ الذَّرِّ</w:t>
      </w:r>
      <w:r w:rsidRPr="0028376F">
        <w:rPr>
          <w:rFonts w:cs="KFGQPC Uthman Taha Naskh" w:hint="cs"/>
          <w:b/>
          <w:bCs/>
          <w:sz w:val="48"/>
          <w:szCs w:val="48"/>
          <w:rtl/>
        </w:rPr>
        <w:t>.</w:t>
      </w:r>
      <w:r w:rsidRPr="0028376F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رواهُ الترمذيُّ وحسَّنَهُ</w:t>
      </w:r>
      <w:r w:rsidRPr="0028376F">
        <w:rPr>
          <w:rStyle w:val="ae"/>
          <w:rtl/>
        </w:rPr>
        <w:t>(</w:t>
      </w:r>
      <w:r>
        <w:rPr>
          <w:rStyle w:val="ae"/>
          <w:rtl/>
        </w:rPr>
        <w:footnoteReference w:id="9"/>
      </w:r>
      <w:r w:rsidRPr="0028376F">
        <w:rPr>
          <w:rStyle w:val="ae"/>
          <w:rtl/>
        </w:rPr>
        <w:t>)</w:t>
      </w:r>
      <w:r>
        <w:rPr>
          <w:rFonts w:cs="KFGQPC Uthman Taha Naskh" w:hint="cs"/>
          <w:sz w:val="48"/>
          <w:szCs w:val="48"/>
          <w:rtl/>
        </w:rPr>
        <w:t>. و</w:t>
      </w:r>
      <w:r w:rsidRPr="000C188A">
        <w:rPr>
          <w:rFonts w:cs="KFGQPC Uthman Taha Naskh" w:hint="cs"/>
          <w:sz w:val="48"/>
          <w:szCs w:val="48"/>
          <w:rtl/>
        </w:rPr>
        <w:t>قَالَ</w:t>
      </w:r>
      <w:r w:rsidRPr="000C188A">
        <w:rPr>
          <w:rFonts w:cs="KFGQPC Uthman Taha Naskh"/>
          <w:sz w:val="48"/>
          <w:szCs w:val="48"/>
          <w:rtl/>
        </w:rPr>
        <w:t xml:space="preserve">: </w:t>
      </w:r>
      <w:r w:rsidRPr="000C188A">
        <w:rPr>
          <w:rFonts w:cs="KFGQPC Uthman Taha Naskh"/>
          <w:b/>
          <w:bCs/>
          <w:sz w:val="48"/>
          <w:szCs w:val="48"/>
          <w:rtl/>
        </w:rPr>
        <w:t xml:space="preserve">مَنْ تَعَظَّمَ ‌فِي ‌نَفْسِهِ، أَوِ اخْتَالَ فِي مِشْيَتِهِ، </w:t>
      </w:r>
      <w:r w:rsidRPr="000C188A">
        <w:rPr>
          <w:rFonts w:cs="KFGQPC Uthman Taha Naskh"/>
          <w:b/>
          <w:bCs/>
          <w:sz w:val="48"/>
          <w:szCs w:val="48"/>
          <w:rtl/>
        </w:rPr>
        <w:lastRenderedPageBreak/>
        <w:t>‌لَقِيَ ‌اللهَ وَهُوَ عَلَيْهِ غَضْبَانُ</w:t>
      </w:r>
      <w:r w:rsidRPr="000C188A">
        <w:rPr>
          <w:rStyle w:val="ae"/>
          <w:sz w:val="48"/>
          <w:szCs w:val="48"/>
          <w:rtl/>
        </w:rPr>
        <w:t>(</w:t>
      </w:r>
      <w:r w:rsidRPr="000C188A">
        <w:rPr>
          <w:rStyle w:val="ae"/>
          <w:sz w:val="48"/>
          <w:szCs w:val="48"/>
          <w:rtl/>
        </w:rPr>
        <w:footnoteReference w:id="10"/>
      </w:r>
      <w:r w:rsidRPr="000C188A">
        <w:rPr>
          <w:rStyle w:val="ae"/>
          <w:sz w:val="48"/>
          <w:szCs w:val="48"/>
          <w:rtl/>
        </w:rPr>
        <w:t>)</w:t>
      </w:r>
      <w:r w:rsidRPr="000C188A">
        <w:rPr>
          <w:rFonts w:cs="KFGQPC Uthman Taha Naskh"/>
          <w:sz w:val="48"/>
          <w:szCs w:val="48"/>
          <w:rtl/>
        </w:rPr>
        <w:t>.</w:t>
      </w:r>
    </w:p>
    <w:p w14:paraId="79F01FF2" w14:textId="114408F7" w:rsidR="0028376F" w:rsidRDefault="00B22B09" w:rsidP="0028376F">
      <w:pPr>
        <w:rPr>
          <w:rFonts w:cs="KFGQPC Uthman Taha Naskh"/>
          <w:sz w:val="48"/>
          <w:szCs w:val="48"/>
          <w:rtl/>
        </w:rPr>
      </w:pPr>
      <w:r w:rsidRPr="000C188A">
        <w:rPr>
          <w:rFonts w:cs="KFGQPC Uthman Taha Naskh" w:hint="cs"/>
          <w:sz w:val="48"/>
          <w:szCs w:val="48"/>
          <w:rtl/>
        </w:rPr>
        <w:t>فيا م</w:t>
      </w:r>
      <w:r w:rsidR="0028376F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ن ير</w:t>
      </w:r>
      <w:r w:rsidR="0028376F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ى في نفس</w:t>
      </w:r>
      <w:r w:rsidR="0028376F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>ه</w:t>
      </w:r>
      <w:r w:rsidR="0028376F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 xml:space="preserve"> تكب</w:t>
      </w:r>
      <w:r w:rsidR="00B14DB9">
        <w:rPr>
          <w:rFonts w:cs="KFGQPC Uthman Taha Naskh" w:hint="cs"/>
          <w:sz w:val="48"/>
          <w:szCs w:val="48"/>
          <w:rtl/>
        </w:rPr>
        <w:t>ُّ</w:t>
      </w:r>
      <w:r w:rsidRPr="000C188A">
        <w:rPr>
          <w:rFonts w:cs="KFGQPC Uthman Taha Naskh" w:hint="cs"/>
          <w:sz w:val="48"/>
          <w:szCs w:val="48"/>
          <w:rtl/>
        </w:rPr>
        <w:t>راً، وي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>ريد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 xml:space="preserve"> ع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>ل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 w:hint="cs"/>
          <w:sz w:val="48"/>
          <w:szCs w:val="48"/>
          <w:rtl/>
        </w:rPr>
        <w:t>و</w:t>
      </w:r>
      <w:r w:rsidR="00B14DB9">
        <w:rPr>
          <w:rFonts w:cs="KFGQPC Uthman Taha Naskh" w:hint="cs"/>
          <w:sz w:val="48"/>
          <w:szCs w:val="48"/>
          <w:rtl/>
        </w:rPr>
        <w:t>َّ</w:t>
      </w:r>
      <w:r w:rsidRPr="000C188A">
        <w:rPr>
          <w:rFonts w:cs="KFGQPC Uthman Taha Naskh" w:hint="cs"/>
          <w:sz w:val="48"/>
          <w:szCs w:val="48"/>
          <w:rtl/>
        </w:rPr>
        <w:t>اً في الأرض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 w:hint="cs"/>
          <w:sz w:val="48"/>
          <w:szCs w:val="48"/>
          <w:rtl/>
        </w:rPr>
        <w:t>: اعلم</w:t>
      </w:r>
      <w:r w:rsidR="00B14DB9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 w:hint="cs"/>
          <w:sz w:val="48"/>
          <w:szCs w:val="48"/>
          <w:rtl/>
        </w:rPr>
        <w:t xml:space="preserve"> أن </w:t>
      </w:r>
      <w:r w:rsidRPr="000C188A">
        <w:rPr>
          <w:rFonts w:cs="KFGQPC Uthman Taha Naskh"/>
          <w:sz w:val="48"/>
          <w:szCs w:val="48"/>
          <w:rtl/>
        </w:rPr>
        <w:t>الأرض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التي تد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وس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ها الآن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ستكون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س</w:t>
      </w:r>
      <w:r w:rsidR="0041407B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ق</w:t>
      </w:r>
      <w:r w:rsidR="0041407B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ف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ك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 xml:space="preserve"> غدا</w:t>
      </w:r>
      <w:r w:rsidRPr="000C188A">
        <w:rPr>
          <w:rFonts w:cs="KFGQPC Uthman Taha Naskh" w:hint="cs"/>
          <w:sz w:val="48"/>
          <w:szCs w:val="48"/>
          <w:rtl/>
        </w:rPr>
        <w:t>ً،</w:t>
      </w:r>
      <w:r w:rsidRPr="000C188A">
        <w:rPr>
          <w:rFonts w:cs="KFGQPC Uthman Taha Naskh"/>
          <w:sz w:val="48"/>
          <w:szCs w:val="48"/>
          <w:rtl/>
        </w:rPr>
        <w:t xml:space="preserve"> ونحن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في هذه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الحياة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ضيوف</w:t>
      </w:r>
      <w:r w:rsidR="00B14DB9">
        <w:rPr>
          <w:rFonts w:cs="KFGQPC Uthman Taha Naskh" w:hint="cs"/>
          <w:sz w:val="48"/>
          <w:szCs w:val="48"/>
          <w:rtl/>
        </w:rPr>
        <w:t>ٌ</w:t>
      </w:r>
      <w:r w:rsidR="005F6FD0">
        <w:rPr>
          <w:rFonts w:cs="KFGQPC Uthman Taha Naskh" w:hint="cs"/>
          <w:sz w:val="48"/>
          <w:szCs w:val="48"/>
          <w:rtl/>
        </w:rPr>
        <w:t xml:space="preserve"> مرتح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5F6FD0">
        <w:rPr>
          <w:rFonts w:cs="KFGQPC Uthman Taha Naskh" w:hint="cs"/>
          <w:sz w:val="48"/>
          <w:szCs w:val="48"/>
          <w:rtl/>
        </w:rPr>
        <w:t>ل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="005F6FD0">
        <w:rPr>
          <w:rFonts w:cs="KFGQPC Uthman Taha Naskh" w:hint="cs"/>
          <w:sz w:val="48"/>
          <w:szCs w:val="48"/>
          <w:rtl/>
        </w:rPr>
        <w:t>ون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="005F6FD0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</w:t>
      </w:r>
      <w:r w:rsidR="005F6FD0">
        <w:rPr>
          <w:rFonts w:cs="KFGQPC Uthman Taha Naskh" w:hint="cs"/>
          <w:sz w:val="48"/>
          <w:szCs w:val="48"/>
          <w:rtl/>
        </w:rPr>
        <w:t>و</w:t>
      </w:r>
      <w:r w:rsidRPr="000C188A">
        <w:rPr>
          <w:rFonts w:cs="KFGQPC Uthman Taha Naskh"/>
          <w:sz w:val="48"/>
          <w:szCs w:val="48"/>
          <w:rtl/>
        </w:rPr>
        <w:t>سنذه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/>
          <w:sz w:val="48"/>
          <w:szCs w:val="48"/>
          <w:rtl/>
        </w:rPr>
        <w:t>ب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 xml:space="preserve"> منها م</w:t>
      </w:r>
      <w:r w:rsidR="00B14DB9">
        <w:rPr>
          <w:rFonts w:cs="KFGQPC Uthman Taha Naskh" w:hint="cs"/>
          <w:sz w:val="48"/>
          <w:szCs w:val="48"/>
          <w:rtl/>
        </w:rPr>
        <w:t>ُ</w:t>
      </w:r>
      <w:r w:rsidRPr="000C188A">
        <w:rPr>
          <w:rFonts w:cs="KFGQPC Uthman Taha Naskh"/>
          <w:sz w:val="48"/>
          <w:szCs w:val="48"/>
          <w:rtl/>
        </w:rPr>
        <w:t>ف</w:t>
      </w:r>
      <w:r w:rsidR="00B14DB9">
        <w:rPr>
          <w:rFonts w:cs="KFGQPC Uthman Taha Naskh" w:hint="cs"/>
          <w:sz w:val="48"/>
          <w:szCs w:val="48"/>
          <w:rtl/>
        </w:rPr>
        <w:t>ْ</w:t>
      </w:r>
      <w:r w:rsidRPr="000C188A">
        <w:rPr>
          <w:rFonts w:cs="KFGQPC Uthman Taha Naskh"/>
          <w:sz w:val="48"/>
          <w:szCs w:val="48"/>
          <w:rtl/>
        </w:rPr>
        <w:t>ل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س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>ين</w:t>
      </w:r>
      <w:r w:rsidR="00B14DB9">
        <w:rPr>
          <w:rFonts w:cs="KFGQPC Uthman Taha Naskh" w:hint="cs"/>
          <w:sz w:val="48"/>
          <w:szCs w:val="48"/>
          <w:rtl/>
        </w:rPr>
        <w:t>َ</w:t>
      </w:r>
      <w:r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إلا من الذ</w:t>
      </w:r>
      <w:r w:rsidR="00B14DB9">
        <w:rPr>
          <w:rFonts w:cs="KFGQPC Uthman Taha Naskh" w:hint="cs"/>
          <w:sz w:val="48"/>
          <w:szCs w:val="48"/>
          <w:rtl/>
        </w:rPr>
        <w:t>ِّ</w:t>
      </w:r>
      <w:r w:rsidRPr="000C188A">
        <w:rPr>
          <w:rFonts w:cs="KFGQPC Uthman Taha Naskh"/>
          <w:sz w:val="48"/>
          <w:szCs w:val="48"/>
          <w:rtl/>
        </w:rPr>
        <w:t>كر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الجميل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والعمل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Pr="000C188A">
        <w:rPr>
          <w:rFonts w:cs="KFGQPC Uthman Taha Naskh"/>
          <w:sz w:val="48"/>
          <w:szCs w:val="48"/>
          <w:rtl/>
        </w:rPr>
        <w:t xml:space="preserve"> الصالح</w:t>
      </w:r>
      <w:r w:rsidR="00B14DB9">
        <w:rPr>
          <w:rFonts w:cs="KFGQPC Uthman Taha Naskh" w:hint="cs"/>
          <w:sz w:val="48"/>
          <w:szCs w:val="48"/>
          <w:rtl/>
        </w:rPr>
        <w:t>ِ</w:t>
      </w:r>
      <w:r w:rsidR="0028376F">
        <w:rPr>
          <w:rFonts w:cs="KFGQPC Uthman Taha Naskh" w:hint="cs"/>
          <w:sz w:val="48"/>
          <w:szCs w:val="48"/>
          <w:rtl/>
        </w:rPr>
        <w:t>.</w:t>
      </w:r>
    </w:p>
    <w:p w14:paraId="792B97E8" w14:textId="4854AE54" w:rsidR="0028376F" w:rsidRPr="0028376F" w:rsidRDefault="0028376F" w:rsidP="0028376F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ألا </w:t>
      </w:r>
      <w:r w:rsidR="00B22B09" w:rsidRPr="000C188A">
        <w:rPr>
          <w:rFonts w:cs="KFGQPC Uthman Taha Naskh"/>
          <w:sz w:val="48"/>
          <w:szCs w:val="48"/>
          <w:rtl/>
        </w:rPr>
        <w:t>ف</w:t>
      </w:r>
      <w:r w:rsidR="00B22B09" w:rsidRPr="000C188A">
        <w:rPr>
          <w:rFonts w:cs="KFGQPC Uthman Taha Naskh" w:hint="cs"/>
          <w:sz w:val="48"/>
          <w:szCs w:val="48"/>
          <w:rtl/>
        </w:rPr>
        <w:t>ل</w:t>
      </w:r>
      <w:r w:rsidR="00B22B09" w:rsidRPr="000C188A">
        <w:rPr>
          <w:rFonts w:cs="KFGQPC Uthman Taha Naskh"/>
          <w:sz w:val="48"/>
          <w:szCs w:val="48"/>
          <w:rtl/>
        </w:rPr>
        <w:t>نغاد</w:t>
      </w:r>
      <w:r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ْ دُنيانا</w:t>
      </w:r>
      <w:r w:rsidR="00B22B09" w:rsidRPr="000C188A">
        <w:rPr>
          <w:rFonts w:cs="KFGQPC Uthman Taha Naskh"/>
          <w:sz w:val="48"/>
          <w:szCs w:val="48"/>
          <w:rtl/>
        </w:rPr>
        <w:t xml:space="preserve"> متواض</w:t>
      </w:r>
      <w:r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/>
          <w:sz w:val="48"/>
          <w:szCs w:val="48"/>
          <w:rtl/>
        </w:rPr>
        <w:t>ع</w:t>
      </w:r>
      <w:r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/>
          <w:sz w:val="48"/>
          <w:szCs w:val="48"/>
          <w:rtl/>
        </w:rPr>
        <w:t>ين</w:t>
      </w:r>
      <w:r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/>
          <w:sz w:val="48"/>
          <w:szCs w:val="48"/>
          <w:rtl/>
        </w:rPr>
        <w:t xml:space="preserve"> متسام</w:t>
      </w:r>
      <w:r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/>
          <w:sz w:val="48"/>
          <w:szCs w:val="48"/>
          <w:rtl/>
        </w:rPr>
        <w:t>ين</w:t>
      </w:r>
      <w:r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 w:hint="cs"/>
          <w:sz w:val="48"/>
          <w:szCs w:val="48"/>
          <w:rtl/>
        </w:rPr>
        <w:t>،</w:t>
      </w:r>
      <w:r w:rsidR="00B22B09" w:rsidRPr="000C188A">
        <w:rPr>
          <w:rFonts w:cs="KFGQPC Uthman Taha Naskh"/>
          <w:sz w:val="48"/>
          <w:szCs w:val="48"/>
          <w:rtl/>
        </w:rPr>
        <w:t xml:space="preserve"> ق</w:t>
      </w:r>
      <w:r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ُ</w:t>
      </w:r>
      <w:r w:rsidR="00B22B09" w:rsidRPr="000C188A">
        <w:rPr>
          <w:rFonts w:cs="KFGQPC Uthman Taha Naskh"/>
          <w:sz w:val="48"/>
          <w:szCs w:val="48"/>
          <w:rtl/>
        </w:rPr>
        <w:t>وعين</w:t>
      </w:r>
      <w:r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/>
          <w:sz w:val="48"/>
          <w:szCs w:val="48"/>
          <w:rtl/>
        </w:rPr>
        <w:t xml:space="preserve"> مقتن</w:t>
      </w:r>
      <w:r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/>
          <w:sz w:val="48"/>
          <w:szCs w:val="48"/>
          <w:rtl/>
        </w:rPr>
        <w:t>ع</w:t>
      </w:r>
      <w:r>
        <w:rPr>
          <w:rFonts w:cs="KFGQPC Uthman Taha Naskh" w:hint="cs"/>
          <w:sz w:val="48"/>
          <w:szCs w:val="48"/>
          <w:rtl/>
        </w:rPr>
        <w:t>ِ</w:t>
      </w:r>
      <w:r w:rsidR="00B22B09" w:rsidRPr="000C188A">
        <w:rPr>
          <w:rFonts w:cs="KFGQPC Uthman Taha Naskh"/>
          <w:sz w:val="48"/>
          <w:szCs w:val="48"/>
          <w:rtl/>
        </w:rPr>
        <w:t>ين</w:t>
      </w:r>
      <w:r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/>
          <w:sz w:val="48"/>
          <w:szCs w:val="48"/>
          <w:rtl/>
        </w:rPr>
        <w:t xml:space="preserve"> بما عند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="00B22B09" w:rsidRPr="000C188A">
        <w:rPr>
          <w:rFonts w:cs="KFGQPC Uthman Taha Naskh"/>
          <w:sz w:val="48"/>
          <w:szCs w:val="48"/>
          <w:rtl/>
        </w:rPr>
        <w:t>نا</w:t>
      </w:r>
      <w:r w:rsidR="00B22B09" w:rsidRPr="000C188A">
        <w:rPr>
          <w:rFonts w:cs="KFGQPC Uthman Taha Naskh" w:hint="cs"/>
          <w:sz w:val="48"/>
          <w:szCs w:val="48"/>
          <w:rtl/>
        </w:rPr>
        <w:t>،</w:t>
      </w:r>
      <w:r w:rsidR="00B22B09" w:rsidRPr="000C188A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 xml:space="preserve">ولنَجعلْ شِعارَنا </w:t>
      </w:r>
      <w:r w:rsidRPr="0028376F">
        <w:rPr>
          <w:rFonts w:cs="KFGQPC Uthman Taha Naskh" w:hint="cs"/>
          <w:sz w:val="48"/>
          <w:szCs w:val="48"/>
          <w:rtl/>
        </w:rPr>
        <w:t>ق</w:t>
      </w:r>
      <w:r>
        <w:rPr>
          <w:rFonts w:cs="KFGQPC Uthman Taha Naskh" w:hint="cs"/>
          <w:sz w:val="48"/>
          <w:szCs w:val="48"/>
          <w:rtl/>
        </w:rPr>
        <w:t>و</w:t>
      </w:r>
      <w:r w:rsidRPr="0028376F">
        <w:rPr>
          <w:rFonts w:cs="KFGQPC Uthman Taha Naskh" w:hint="cs"/>
          <w:sz w:val="48"/>
          <w:szCs w:val="48"/>
          <w:rtl/>
        </w:rPr>
        <w:t>ل</w:t>
      </w:r>
      <w:r w:rsidR="00BE4D14">
        <w:rPr>
          <w:rFonts w:cs="KFGQPC Uthman Taha Naskh" w:hint="cs"/>
          <w:sz w:val="48"/>
          <w:szCs w:val="48"/>
          <w:rtl/>
        </w:rPr>
        <w:t>َ</w:t>
      </w:r>
      <w:r w:rsidRPr="0028376F">
        <w:rPr>
          <w:rFonts w:cs="KFGQPC Uthman Taha Naskh" w:hint="cs"/>
          <w:sz w:val="48"/>
          <w:szCs w:val="48"/>
          <w:rtl/>
        </w:rPr>
        <w:t xml:space="preserve"> </w:t>
      </w:r>
      <w:r w:rsidRPr="0028376F">
        <w:rPr>
          <w:rFonts w:cs="KFGQPC Uthman Taha Naskh"/>
          <w:sz w:val="48"/>
          <w:szCs w:val="48"/>
          <w:rtl/>
        </w:rPr>
        <w:t>أب</w:t>
      </w:r>
      <w:r w:rsidR="00B14DB9">
        <w:rPr>
          <w:rFonts w:cs="KFGQPC Uthman Taha Naskh" w:hint="cs"/>
          <w:sz w:val="48"/>
          <w:szCs w:val="48"/>
          <w:rtl/>
        </w:rPr>
        <w:t>ِي</w:t>
      </w:r>
      <w:r w:rsidRPr="0028376F">
        <w:rPr>
          <w:rFonts w:cs="KFGQPC Uthman Taha Naskh"/>
          <w:sz w:val="48"/>
          <w:szCs w:val="48"/>
          <w:rtl/>
        </w:rPr>
        <w:t xml:space="preserve"> بكر</w:t>
      </w:r>
      <w:r>
        <w:rPr>
          <w:rFonts w:cs="KFGQPC Uthman Taha Naskh" w:hint="cs"/>
          <w:sz w:val="48"/>
          <w:szCs w:val="48"/>
          <w:rtl/>
        </w:rPr>
        <w:t>ٍ</w:t>
      </w:r>
      <w:r w:rsidRPr="0028376F">
        <w:rPr>
          <w:rFonts w:cs="KFGQPC Uthman Taha Naskh" w:hint="cs"/>
          <w:sz w:val="48"/>
          <w:szCs w:val="48"/>
          <w:rtl/>
        </w:rPr>
        <w:t xml:space="preserve"> الصديق</w:t>
      </w:r>
      <w:r>
        <w:rPr>
          <w:rFonts w:cs="KFGQPC Uthman Taha Naskh" w:hint="cs"/>
          <w:sz w:val="48"/>
          <w:szCs w:val="48"/>
          <w:rtl/>
        </w:rPr>
        <w:t>ِ</w:t>
      </w:r>
      <w:r w:rsidRPr="0028376F">
        <w:rPr>
          <w:rFonts w:cs="KFGQPC Uthman Taha Naskh" w:hint="cs"/>
          <w:sz w:val="48"/>
          <w:szCs w:val="48"/>
          <w:rtl/>
        </w:rPr>
        <w:t xml:space="preserve"> -رضي</w:t>
      </w:r>
      <w:r>
        <w:rPr>
          <w:rFonts w:cs="KFGQPC Uthman Taha Naskh" w:hint="cs"/>
          <w:sz w:val="48"/>
          <w:szCs w:val="48"/>
          <w:rtl/>
        </w:rPr>
        <w:t>َ</w:t>
      </w:r>
      <w:r w:rsidRPr="0028376F">
        <w:rPr>
          <w:rFonts w:cs="KFGQPC Uthman Taha Naskh" w:hint="cs"/>
          <w:sz w:val="48"/>
          <w:szCs w:val="48"/>
          <w:rtl/>
        </w:rPr>
        <w:t xml:space="preserve"> الله</w:t>
      </w:r>
      <w:r>
        <w:rPr>
          <w:rFonts w:cs="KFGQPC Uthman Taha Naskh" w:hint="cs"/>
          <w:sz w:val="48"/>
          <w:szCs w:val="48"/>
          <w:rtl/>
        </w:rPr>
        <w:t>ُ</w:t>
      </w:r>
      <w:r w:rsidRPr="0028376F">
        <w:rPr>
          <w:rFonts w:cs="KFGQPC Uthman Taha Naskh" w:hint="cs"/>
          <w:sz w:val="48"/>
          <w:szCs w:val="48"/>
          <w:rtl/>
        </w:rPr>
        <w:t xml:space="preserve"> عنه</w:t>
      </w:r>
      <w:r>
        <w:rPr>
          <w:rFonts w:cs="KFGQPC Uthman Taha Naskh" w:hint="cs"/>
          <w:sz w:val="48"/>
          <w:szCs w:val="48"/>
          <w:rtl/>
        </w:rPr>
        <w:t>ُ</w:t>
      </w:r>
      <w:r w:rsidRPr="0028376F">
        <w:rPr>
          <w:rFonts w:cs="KFGQPC Uthman Taha Naskh" w:hint="cs"/>
          <w:sz w:val="48"/>
          <w:szCs w:val="48"/>
          <w:rtl/>
        </w:rPr>
        <w:t>-</w:t>
      </w:r>
      <w:r w:rsidRPr="0028376F">
        <w:rPr>
          <w:rFonts w:cs="KFGQPC Uthman Taha Naskh"/>
          <w:sz w:val="48"/>
          <w:szCs w:val="48"/>
          <w:rtl/>
        </w:rPr>
        <w:t>: لا تحقِرَنَّ أحدًا من المسلمين</w:t>
      </w:r>
      <w:r>
        <w:rPr>
          <w:rFonts w:cs="KFGQPC Uthman Taha Naskh" w:hint="cs"/>
          <w:sz w:val="48"/>
          <w:szCs w:val="48"/>
          <w:rtl/>
        </w:rPr>
        <w:t>َ</w:t>
      </w:r>
      <w:r w:rsidR="0087722B">
        <w:rPr>
          <w:rFonts w:cs="KFGQPC Uthman Taha Naskh" w:hint="cs"/>
          <w:sz w:val="48"/>
          <w:szCs w:val="48"/>
          <w:rtl/>
        </w:rPr>
        <w:t>؛</w:t>
      </w:r>
      <w:r w:rsidRPr="0028376F">
        <w:rPr>
          <w:rFonts w:cs="KFGQPC Uthman Taha Naskh"/>
          <w:sz w:val="48"/>
          <w:szCs w:val="48"/>
          <w:rtl/>
        </w:rPr>
        <w:t xml:space="preserve"> فإن</w:t>
      </w:r>
      <w:r>
        <w:rPr>
          <w:rFonts w:cs="KFGQPC Uthman Taha Naskh" w:hint="cs"/>
          <w:sz w:val="48"/>
          <w:szCs w:val="48"/>
          <w:rtl/>
        </w:rPr>
        <w:t>َّ</w:t>
      </w:r>
      <w:r w:rsidRPr="0028376F">
        <w:rPr>
          <w:rFonts w:cs="KFGQPC Uthman Taha Naskh"/>
          <w:sz w:val="48"/>
          <w:szCs w:val="48"/>
          <w:rtl/>
        </w:rPr>
        <w:t xml:space="preserve"> ‌صغيرَ ‌المسلمين</w:t>
      </w:r>
      <w:r>
        <w:rPr>
          <w:rFonts w:cs="KFGQPC Uthman Taha Naskh" w:hint="cs"/>
          <w:sz w:val="48"/>
          <w:szCs w:val="48"/>
          <w:rtl/>
        </w:rPr>
        <w:t>َ</w:t>
      </w:r>
      <w:r w:rsidRPr="0028376F">
        <w:rPr>
          <w:rFonts w:cs="KFGQPC Uthman Taha Naskh"/>
          <w:sz w:val="48"/>
          <w:szCs w:val="48"/>
          <w:rtl/>
        </w:rPr>
        <w:t xml:space="preserve"> عند</w:t>
      </w:r>
      <w:r>
        <w:rPr>
          <w:rFonts w:cs="KFGQPC Uthman Taha Naskh" w:hint="cs"/>
          <w:sz w:val="48"/>
          <w:szCs w:val="48"/>
          <w:rtl/>
        </w:rPr>
        <w:t>َ</w:t>
      </w:r>
      <w:r w:rsidRPr="0028376F">
        <w:rPr>
          <w:rFonts w:cs="KFGQPC Uthman Taha Naskh"/>
          <w:sz w:val="48"/>
          <w:szCs w:val="48"/>
          <w:rtl/>
        </w:rPr>
        <w:t xml:space="preserve"> الله</w:t>
      </w:r>
      <w:r>
        <w:rPr>
          <w:rFonts w:cs="KFGQPC Uthman Taha Naskh" w:hint="cs"/>
          <w:sz w:val="48"/>
          <w:szCs w:val="48"/>
          <w:rtl/>
        </w:rPr>
        <w:t>ِ</w:t>
      </w:r>
      <w:r w:rsidRPr="0028376F">
        <w:rPr>
          <w:rFonts w:cs="KFGQPC Uthman Taha Naskh"/>
          <w:sz w:val="48"/>
          <w:szCs w:val="48"/>
          <w:rtl/>
        </w:rPr>
        <w:t xml:space="preserve"> كبير</w:t>
      </w:r>
      <w:r>
        <w:rPr>
          <w:rFonts w:cs="KFGQPC Uthman Taha Naskh" w:hint="cs"/>
          <w:sz w:val="48"/>
          <w:szCs w:val="48"/>
          <w:rtl/>
        </w:rPr>
        <w:t>ٌ</w:t>
      </w:r>
      <w:r w:rsidRPr="0028376F">
        <w:rPr>
          <w:rStyle w:val="ae"/>
          <w:rtl/>
        </w:rPr>
        <w:t>(</w:t>
      </w:r>
      <w:r>
        <w:rPr>
          <w:rStyle w:val="ae"/>
          <w:rtl/>
        </w:rPr>
        <w:footnoteReference w:id="11"/>
      </w:r>
      <w:r w:rsidRPr="0028376F">
        <w:rPr>
          <w:rStyle w:val="ae"/>
          <w:rtl/>
        </w:rPr>
        <w:t>)</w:t>
      </w:r>
      <w:r w:rsidRPr="0028376F">
        <w:rPr>
          <w:rFonts w:cs="KFGQPC Uthman Taha Naskh"/>
          <w:sz w:val="48"/>
          <w:szCs w:val="48"/>
          <w:rtl/>
        </w:rPr>
        <w:t>.</w:t>
      </w:r>
    </w:p>
    <w:p w14:paraId="484B6683" w14:textId="656EC16E" w:rsidR="009F348F" w:rsidRPr="000C188A" w:rsidRDefault="0028376F" w:rsidP="009F348F">
      <w:pPr>
        <w:rPr>
          <w:rFonts w:cs="KFGQPC Uthman Taha Naskh"/>
          <w:sz w:val="34"/>
          <w:szCs w:val="34"/>
          <w:rtl/>
        </w:rPr>
      </w:pPr>
      <w:r w:rsidRPr="000C188A">
        <w:rPr>
          <w:rFonts w:cs="KFGQPC Uthman Taha Naskh"/>
          <w:sz w:val="48"/>
          <w:szCs w:val="48"/>
          <w:rtl/>
        </w:rPr>
        <w:t>{</w:t>
      </w:r>
      <w:r w:rsidRPr="000C188A">
        <w:rPr>
          <w:rFonts w:cs="KFGQPC Uthman Taha Naskh"/>
          <w:b/>
          <w:bCs/>
          <w:sz w:val="48"/>
          <w:szCs w:val="48"/>
          <w:rtl/>
        </w:rPr>
        <w:t>‌تِلْكَ ‌الدَّارُ الآخِرَةُ نَجْعَلُهَا لِلَّذِينَ لا يُرِيدُونَ عُلُوًّا فِي الأَرْضِ وَلا فَسَادًا</w:t>
      </w:r>
      <w:r w:rsidRPr="000C188A">
        <w:rPr>
          <w:rFonts w:cs="KFGQPC Uthman Taha Naskh"/>
          <w:sz w:val="48"/>
          <w:szCs w:val="48"/>
          <w:rtl/>
        </w:rPr>
        <w:t>}</w:t>
      </w:r>
      <w:r w:rsidRPr="000C188A">
        <w:rPr>
          <w:rFonts w:cs="KFGQPC Uthman Taha Naskh" w:hint="cs"/>
          <w:sz w:val="34"/>
          <w:szCs w:val="34"/>
          <w:rtl/>
        </w:rPr>
        <w:t>.</w:t>
      </w:r>
    </w:p>
    <w:p w14:paraId="63B6E321" w14:textId="2CC352AB" w:rsidR="00DA51DC" w:rsidRPr="000C188A" w:rsidRDefault="00DA51DC" w:rsidP="00BF289A">
      <w:pPr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 w:rsidRPr="000C188A">
        <w:rPr>
          <w:rFonts w:cs="KFGQPC Uthman Taha Naskh" w:hint="cs"/>
          <w:sz w:val="48"/>
          <w:szCs w:val="48"/>
          <w:rtl/>
        </w:rPr>
        <w:t>ف</w:t>
      </w:r>
      <w:r w:rsidRPr="000C188A">
        <w:rPr>
          <w:rFonts w:cs="KFGQPC Uthman Taha Naskh"/>
          <w:sz w:val="48"/>
          <w:szCs w:val="48"/>
          <w:rtl/>
        </w:rPr>
        <w:t>اللَّهُمَّ اهْدِن</w:t>
      </w:r>
      <w:r w:rsidRPr="000C188A">
        <w:rPr>
          <w:rFonts w:cs="KFGQPC Uthman Taha Naskh" w:hint="cs"/>
          <w:sz w:val="48"/>
          <w:szCs w:val="48"/>
          <w:rtl/>
        </w:rPr>
        <w:t>َا</w:t>
      </w:r>
      <w:r w:rsidRPr="000C188A">
        <w:rPr>
          <w:rFonts w:cs="KFGQPC Uthman Taha Naskh"/>
          <w:sz w:val="48"/>
          <w:szCs w:val="48"/>
          <w:rtl/>
        </w:rPr>
        <w:t xml:space="preserve"> ‌لِأَحْسَنِ ‌الْأَخْلَاقِ</w:t>
      </w:r>
      <w:r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لَا يَهْدِي لِأَحْسَنِهَا إِلَّا أَنْتَ، وَاصْرِفْ عَنّ</w:t>
      </w:r>
      <w:r w:rsidRPr="000C188A">
        <w:rPr>
          <w:rFonts w:cs="KFGQPC Uthman Taha Naskh" w:hint="cs"/>
          <w:sz w:val="48"/>
          <w:szCs w:val="48"/>
          <w:rtl/>
        </w:rPr>
        <w:t>َا</w:t>
      </w:r>
      <w:r w:rsidRPr="000C188A">
        <w:rPr>
          <w:rFonts w:cs="KFGQPC Uthman Taha Naskh"/>
          <w:sz w:val="48"/>
          <w:szCs w:val="48"/>
          <w:rtl/>
        </w:rPr>
        <w:t xml:space="preserve"> سَيِّئَهَا</w:t>
      </w:r>
      <w:r w:rsidRPr="000C188A">
        <w:rPr>
          <w:rFonts w:cs="KFGQPC Uthman Taha Naskh" w:hint="cs"/>
          <w:sz w:val="48"/>
          <w:szCs w:val="48"/>
          <w:rtl/>
        </w:rPr>
        <w:t>،</w:t>
      </w:r>
      <w:r w:rsidRPr="000C188A">
        <w:rPr>
          <w:rFonts w:cs="KFGQPC Uthman Taha Naskh"/>
          <w:sz w:val="48"/>
          <w:szCs w:val="48"/>
          <w:rtl/>
        </w:rPr>
        <w:t xml:space="preserve"> لَا يَصْرِفُ عَنّ</w:t>
      </w:r>
      <w:r w:rsidRPr="000C188A">
        <w:rPr>
          <w:rFonts w:cs="KFGQPC Uthman Taha Naskh" w:hint="cs"/>
          <w:sz w:val="48"/>
          <w:szCs w:val="48"/>
          <w:rtl/>
        </w:rPr>
        <w:t>َا</w:t>
      </w:r>
      <w:r w:rsidRPr="000C188A">
        <w:rPr>
          <w:rFonts w:cs="KFGQPC Uthman Taha Naskh"/>
          <w:sz w:val="48"/>
          <w:szCs w:val="48"/>
          <w:rtl/>
        </w:rPr>
        <w:t xml:space="preserve"> سَيِّئَهَا إِلَّا أَنْتَ</w:t>
      </w:r>
      <w:r w:rsidRPr="000C188A">
        <w:rPr>
          <w:rStyle w:val="ae"/>
          <w:sz w:val="48"/>
          <w:szCs w:val="48"/>
          <w:rtl/>
        </w:rPr>
        <w:t>(</w:t>
      </w:r>
      <w:r w:rsidRPr="000C188A">
        <w:rPr>
          <w:rStyle w:val="ae"/>
          <w:sz w:val="48"/>
          <w:szCs w:val="48"/>
          <w:rtl/>
        </w:rPr>
        <w:footnoteReference w:id="12"/>
      </w:r>
      <w:r w:rsidRPr="000C188A">
        <w:rPr>
          <w:rStyle w:val="ae"/>
          <w:sz w:val="48"/>
          <w:szCs w:val="48"/>
          <w:rtl/>
        </w:rPr>
        <w:t>)</w:t>
      </w:r>
      <w:r w:rsidRPr="000C188A">
        <w:rPr>
          <w:rFonts w:cs="KFGQPC Uthman Taha Naskh"/>
          <w:sz w:val="48"/>
          <w:szCs w:val="48"/>
          <w:rtl/>
        </w:rPr>
        <w:t>.</w:t>
      </w:r>
    </w:p>
    <w:p w14:paraId="46CBEE3C" w14:textId="48C98036" w:rsidR="00DA51DC" w:rsidRPr="00DA51DC" w:rsidRDefault="00DA51DC" w:rsidP="00EA049B">
      <w:pPr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DA51DC">
        <w:rPr>
          <w:rFonts w:cs="KFGQPC Uthman Taha Naskh" w:hint="cs"/>
          <w:sz w:val="48"/>
          <w:szCs w:val="48"/>
          <w:rtl/>
        </w:rPr>
        <w:t>اللهم يَا كَثيْرَ النَّوَالِ، يا حَس</w:t>
      </w:r>
      <w:r w:rsidR="0087722B">
        <w:rPr>
          <w:rFonts w:cs="KFGQPC Uthman Taha Naskh" w:hint="cs"/>
          <w:sz w:val="48"/>
          <w:szCs w:val="48"/>
          <w:rtl/>
        </w:rPr>
        <w:t>َ</w:t>
      </w:r>
      <w:r w:rsidRPr="00DA51DC">
        <w:rPr>
          <w:rFonts w:cs="KFGQPC Uthman Taha Naskh" w:hint="cs"/>
          <w:sz w:val="48"/>
          <w:szCs w:val="48"/>
          <w:rtl/>
        </w:rPr>
        <w:t>نَ الفِعَالِ: إِنّا عَائِذون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Pr="00DA51DC">
        <w:rPr>
          <w:rFonts w:cs="KFGQPC Uthman Taha Naskh" w:hint="cs"/>
          <w:sz w:val="48"/>
          <w:szCs w:val="48"/>
          <w:rtl/>
        </w:rPr>
        <w:t xml:space="preserve"> بِكَ مِنْ شَرِّ مَا أَعْطَيْتَنَا وَشَرِّ مَا مَنَعْتَنا.</w:t>
      </w:r>
      <w:r w:rsidR="000C188A">
        <w:rPr>
          <w:rFonts w:cs="KFGQPC Uthman Taha Naskh" w:hint="cs"/>
          <w:sz w:val="48"/>
          <w:szCs w:val="48"/>
          <w:rtl/>
        </w:rPr>
        <w:t xml:space="preserve"> </w:t>
      </w:r>
      <w:r w:rsidRPr="00DA51DC">
        <w:rPr>
          <w:rFonts w:cs="KFGQPC Uthman Taha Naskh" w:hint="cs"/>
          <w:sz w:val="48"/>
          <w:szCs w:val="48"/>
          <w:rtl/>
        </w:rPr>
        <w:t>اللهم أعن</w:t>
      </w:r>
      <w:r w:rsidR="00384717">
        <w:rPr>
          <w:rFonts w:cs="KFGQPC Uthman Taha Naskh" w:hint="cs"/>
          <w:sz w:val="48"/>
          <w:szCs w:val="48"/>
          <w:rtl/>
        </w:rPr>
        <w:t>َّ</w:t>
      </w:r>
      <w:r w:rsidRPr="00DA51DC">
        <w:rPr>
          <w:rFonts w:cs="KFGQPC Uthman Taha Naskh" w:hint="cs"/>
          <w:sz w:val="48"/>
          <w:szCs w:val="48"/>
          <w:rtl/>
        </w:rPr>
        <w:t>ا على ذكرِكَ وش</w:t>
      </w:r>
      <w:r w:rsidR="00384717">
        <w:rPr>
          <w:rFonts w:cs="KFGQPC Uthman Taha Naskh" w:hint="cs"/>
          <w:sz w:val="48"/>
          <w:szCs w:val="48"/>
          <w:rtl/>
        </w:rPr>
        <w:t>ُ</w:t>
      </w:r>
      <w:r w:rsidRPr="00DA51DC">
        <w:rPr>
          <w:rFonts w:cs="KFGQPC Uthman Taha Naskh" w:hint="cs"/>
          <w:sz w:val="48"/>
          <w:szCs w:val="48"/>
          <w:rtl/>
        </w:rPr>
        <w:t>كرِكَ وح</w:t>
      </w:r>
      <w:r w:rsidR="00384717">
        <w:rPr>
          <w:rFonts w:cs="KFGQPC Uthman Taha Naskh" w:hint="cs"/>
          <w:sz w:val="48"/>
          <w:szCs w:val="48"/>
          <w:rtl/>
        </w:rPr>
        <w:t>ُ</w:t>
      </w:r>
      <w:r w:rsidRPr="00DA51DC">
        <w:rPr>
          <w:rFonts w:cs="KFGQPC Uthman Taha Naskh" w:hint="cs"/>
          <w:sz w:val="48"/>
          <w:szCs w:val="48"/>
          <w:rtl/>
        </w:rPr>
        <w:t>سنِ عباد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Pr="00DA51DC">
        <w:rPr>
          <w:rFonts w:cs="KFGQPC Uthman Taha Naskh" w:hint="cs"/>
          <w:sz w:val="48"/>
          <w:szCs w:val="48"/>
          <w:rtl/>
        </w:rPr>
        <w:t>تِكَ.</w:t>
      </w:r>
    </w:p>
    <w:p w14:paraId="187F4386" w14:textId="3FE7D5E4" w:rsidR="00DA51DC" w:rsidRPr="00DA51DC" w:rsidRDefault="00DA51DC" w:rsidP="00BF289A">
      <w:pPr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DA51DC">
        <w:rPr>
          <w:rFonts w:cs="KFGQPC Uthman Taha Naskh" w:hint="cs"/>
          <w:sz w:val="48"/>
          <w:szCs w:val="48"/>
          <w:rtl/>
        </w:rPr>
        <w:t>اللهم آم</w:t>
      </w:r>
      <w:r w:rsidR="00384717">
        <w:rPr>
          <w:rFonts w:cs="KFGQPC Uthman Taha Naskh" w:hint="cs"/>
          <w:sz w:val="48"/>
          <w:szCs w:val="48"/>
          <w:rtl/>
        </w:rPr>
        <w:t>ِ</w:t>
      </w:r>
      <w:r w:rsidRPr="00DA51DC">
        <w:rPr>
          <w:rFonts w:cs="KFGQPC Uthman Taha Naskh" w:hint="cs"/>
          <w:sz w:val="48"/>
          <w:szCs w:val="48"/>
          <w:rtl/>
        </w:rPr>
        <w:t>نْ أوطانَنا، واخذ</w:t>
      </w:r>
      <w:r w:rsidR="00384717">
        <w:rPr>
          <w:rFonts w:cs="KFGQPC Uthman Taha Naskh" w:hint="cs"/>
          <w:sz w:val="48"/>
          <w:szCs w:val="48"/>
          <w:rtl/>
        </w:rPr>
        <w:t>ُ</w:t>
      </w:r>
      <w:r w:rsidRPr="00DA51DC">
        <w:rPr>
          <w:rFonts w:cs="KFGQPC Uthman Taha Naskh" w:hint="cs"/>
          <w:sz w:val="48"/>
          <w:szCs w:val="48"/>
          <w:rtl/>
        </w:rPr>
        <w:t>لْ عدوانَنا، وَاحْفَظْ جُنُودَنَا وَحُدُوْدَنا، واجمعْ على الهُد</w:t>
      </w:r>
      <w:r w:rsidR="00384717">
        <w:rPr>
          <w:rFonts w:cs="KFGQPC Uthman Taha Naskh" w:hint="cs"/>
          <w:sz w:val="48"/>
          <w:szCs w:val="48"/>
          <w:rtl/>
        </w:rPr>
        <w:t>َ</w:t>
      </w:r>
      <w:r w:rsidRPr="00DA51DC">
        <w:rPr>
          <w:rFonts w:cs="KFGQPC Uthman Taha Naskh" w:hint="cs"/>
          <w:sz w:val="48"/>
          <w:szCs w:val="48"/>
          <w:rtl/>
        </w:rPr>
        <w:t>ى شؤونَنا، واقضِ اللهم د</w:t>
      </w:r>
      <w:r w:rsidR="00384717">
        <w:rPr>
          <w:rFonts w:cs="KFGQPC Uthman Taha Naskh" w:hint="cs"/>
          <w:sz w:val="48"/>
          <w:szCs w:val="48"/>
          <w:rtl/>
        </w:rPr>
        <w:t>ُ</w:t>
      </w:r>
      <w:r w:rsidRPr="00DA51DC">
        <w:rPr>
          <w:rFonts w:cs="KFGQPC Uthman Taha Naskh" w:hint="cs"/>
          <w:sz w:val="48"/>
          <w:szCs w:val="48"/>
          <w:rtl/>
        </w:rPr>
        <w:t xml:space="preserve">يونَنا. </w:t>
      </w:r>
    </w:p>
    <w:p w14:paraId="654E2958" w14:textId="77777777" w:rsidR="00DA51DC" w:rsidRPr="00DA51DC" w:rsidRDefault="00DA51DC" w:rsidP="00BF289A">
      <w:pPr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DA51DC">
        <w:rPr>
          <w:rFonts w:cs="KFGQPC Uthman Taha Naskh" w:hint="cs"/>
          <w:sz w:val="48"/>
          <w:szCs w:val="48"/>
          <w:rtl/>
        </w:rPr>
        <w:t>رَبَّنَا لَا تَجْعَلْنَا فِتْنَةً لِلْقَومِ الظَّالِمِينَ، وَأَصْلِحْ أَحْوَالَنا وَأَحْوَالَ المُسْلِمِينَ.</w:t>
      </w:r>
    </w:p>
    <w:p w14:paraId="6BBCE25B" w14:textId="36C3EB5F" w:rsidR="00DA51DC" w:rsidRPr="00537DA0" w:rsidRDefault="00DA51DC" w:rsidP="00537DA0">
      <w:pPr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 w:rsidRPr="00537DA0">
        <w:rPr>
          <w:rFonts w:cs="KFGQPC Uthman Taha Naskh" w:hint="cs"/>
          <w:sz w:val="48"/>
          <w:szCs w:val="48"/>
          <w:rtl/>
        </w:rPr>
        <w:t>اللهم وَبَارِكْ فِيْ عُمُرِ وليِّ أَمْرِنَا وَوَليِّ عَهْدِهِ، وَزِدْهُم عِزَّاً وتوفيقاً لِنُصْرَةِ الإِسْلَامِ والمُسْلِمِيْنَ.</w:t>
      </w:r>
      <w:r w:rsidR="00537DA0">
        <w:rPr>
          <w:rFonts w:cs="KFGQPC Uthman Taha Naskh" w:hint="cs"/>
          <w:sz w:val="48"/>
          <w:szCs w:val="48"/>
          <w:rtl/>
        </w:rPr>
        <w:t xml:space="preserve">   </w:t>
      </w:r>
      <w:r w:rsidRPr="00537DA0">
        <w:rPr>
          <w:rFonts w:cs="KFGQPC Uthman Taha Naskh" w:hint="cs"/>
          <w:sz w:val="48"/>
          <w:szCs w:val="48"/>
          <w:rtl/>
        </w:rPr>
        <w:t>اللهم صَلِّ وَسَلِّمْ عَلَى عَبْدِكَ وَرَسُولِكَ مُحَمَّدٍ.</w:t>
      </w:r>
    </w:p>
    <w:sectPr w:rsidR="00DA51DC" w:rsidRPr="00537DA0" w:rsidSect="000C188A">
      <w:headerReference w:type="default" r:id="rId7"/>
      <w:footnotePr>
        <w:numRestart w:val="eachPage"/>
      </w:footnotePr>
      <w:pgSz w:w="11906" w:h="16838"/>
      <w:pgMar w:top="851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3BB0" w14:textId="77777777" w:rsidR="001A5808" w:rsidRDefault="001A5808" w:rsidP="00137014">
      <w:r>
        <w:separator/>
      </w:r>
    </w:p>
  </w:endnote>
  <w:endnote w:type="continuationSeparator" w:id="0">
    <w:p w14:paraId="756D1D2B" w14:textId="77777777" w:rsidR="001A5808" w:rsidRDefault="001A5808" w:rsidP="0013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F653" w14:textId="77777777" w:rsidR="001A5808" w:rsidRDefault="001A5808" w:rsidP="00137014">
      <w:r>
        <w:separator/>
      </w:r>
    </w:p>
  </w:footnote>
  <w:footnote w:type="continuationSeparator" w:id="0">
    <w:p w14:paraId="03599D8F" w14:textId="77777777" w:rsidR="001A5808" w:rsidRDefault="001A5808" w:rsidP="00137014">
      <w:r>
        <w:continuationSeparator/>
      </w:r>
    </w:p>
  </w:footnote>
  <w:footnote w:id="1">
    <w:p w14:paraId="352EDFA5" w14:textId="5E3F1324" w:rsidR="008C6B76" w:rsidRPr="0041407B" w:rsidRDefault="008C6B76" w:rsidP="008C6B76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الرسائل الأدبية (ص135)</w:t>
      </w:r>
      <w:r w:rsidR="004B27BF" w:rsidRPr="0041407B">
        <w:rPr>
          <w:rFonts w:cs="KFGQPC Uthman Taha Naskh" w:hint="cs"/>
          <w:b/>
          <w:bCs/>
          <w:sz w:val="24"/>
          <w:szCs w:val="24"/>
          <w:rtl/>
        </w:rPr>
        <w:t xml:space="preserve"> و</w:t>
      </w:r>
      <w:r w:rsidR="004B27BF" w:rsidRPr="0041407B">
        <w:rPr>
          <w:rFonts w:cs="KFGQPC Uthman Taha Naskh"/>
          <w:b/>
          <w:bCs/>
          <w:sz w:val="24"/>
          <w:szCs w:val="24"/>
          <w:rtl/>
        </w:rPr>
        <w:t>مقاصد الرعاية لحقوق الله عز وجل (ص140)</w:t>
      </w:r>
      <w:r w:rsidR="004B27BF"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2">
    <w:p w14:paraId="1B209A2B" w14:textId="77777777" w:rsidR="00FC13FF" w:rsidRPr="0041407B" w:rsidRDefault="00FC13FF" w:rsidP="00FC13FF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مسند أحمد (3828)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 xml:space="preserve">. انظر: </w:t>
      </w:r>
      <w:r w:rsidRPr="0041407B">
        <w:rPr>
          <w:rFonts w:cs="KFGQPC Uthman Taha Naskh"/>
          <w:b/>
          <w:bCs/>
          <w:sz w:val="24"/>
          <w:szCs w:val="24"/>
          <w:rtl/>
        </w:rPr>
        <w:t xml:space="preserve">الدعاء 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ل</w:t>
      </w:r>
      <w:r w:rsidRPr="0041407B">
        <w:rPr>
          <w:rFonts w:cs="KFGQPC Uthman Taha Naskh"/>
          <w:b/>
          <w:bCs/>
          <w:sz w:val="24"/>
          <w:szCs w:val="24"/>
          <w:rtl/>
        </w:rPr>
        <w:t>لضبي (ص299)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3">
    <w:p w14:paraId="7C9B6333" w14:textId="77777777" w:rsidR="00D7053F" w:rsidRPr="0041407B" w:rsidRDefault="00D7053F" w:rsidP="00D7053F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مدارج السالكين (2/ 316 ط الكتاب العربي)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4">
    <w:p w14:paraId="7D914F20" w14:textId="77949F62" w:rsidR="00B22B09" w:rsidRPr="0041407B" w:rsidRDefault="00B22B09" w:rsidP="00B22B09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 xml:space="preserve">) </w:t>
      </w:r>
      <w:r w:rsidR="004B27BF" w:rsidRPr="0041407B">
        <w:rPr>
          <w:rFonts w:cs="KFGQPC Uthman Taha Naskh"/>
          <w:b/>
          <w:bCs/>
          <w:sz w:val="24"/>
          <w:szCs w:val="24"/>
          <w:rtl/>
        </w:rPr>
        <w:t>الزهد للمعافى بن عمران الموصلي (ص246)</w:t>
      </w:r>
      <w:r w:rsidR="004B27BF" w:rsidRPr="0041407B">
        <w:rPr>
          <w:rFonts w:cs="KFGQPC Uthman Taha Naskh" w:hint="cs"/>
          <w:b/>
          <w:bCs/>
          <w:sz w:val="24"/>
          <w:szCs w:val="24"/>
          <w:rtl/>
        </w:rPr>
        <w:t xml:space="preserve"> و</w:t>
      </w:r>
      <w:r w:rsidRPr="0041407B">
        <w:rPr>
          <w:rFonts w:cs="KFGQPC Uthman Taha Naskh"/>
          <w:b/>
          <w:bCs/>
          <w:sz w:val="24"/>
          <w:szCs w:val="24"/>
          <w:rtl/>
        </w:rPr>
        <w:t>مفيد العلوم ومبيد الهموم (ص239)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5">
    <w:p w14:paraId="2A2C3B4D" w14:textId="77777777" w:rsidR="00B22B09" w:rsidRPr="0041407B" w:rsidRDefault="00B22B09" w:rsidP="00B22B09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أدب الدنيا والدين (ص238)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6">
    <w:p w14:paraId="548BE33E" w14:textId="1B069C7E" w:rsidR="00137014" w:rsidRPr="0041407B" w:rsidRDefault="00137014" w:rsidP="00137014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المحاسن والأضداد (ص149)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7">
    <w:p w14:paraId="11B511A4" w14:textId="77777777" w:rsidR="00851605" w:rsidRPr="0041407B" w:rsidRDefault="00851605" w:rsidP="00851605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التذكرة الحمدونية (3/ 102)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8">
    <w:p w14:paraId="4C771FA3" w14:textId="77777777" w:rsidR="00851605" w:rsidRPr="0041407B" w:rsidRDefault="00851605" w:rsidP="00851605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 xml:space="preserve">) عيون الأخبار (1/ 383) 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و</w:t>
      </w:r>
      <w:r w:rsidRPr="0041407B">
        <w:rPr>
          <w:rFonts w:cs="KFGQPC Uthman Taha Naskh"/>
          <w:b/>
          <w:bCs/>
          <w:sz w:val="24"/>
          <w:szCs w:val="24"/>
          <w:rtl/>
        </w:rPr>
        <w:t>أدب الدنيا والدين (ص236)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9">
    <w:p w14:paraId="690BA879" w14:textId="77777777" w:rsidR="000F3177" w:rsidRPr="0041407B" w:rsidRDefault="000F3177" w:rsidP="000F3177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سنن الترمذي (2492)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10">
    <w:p w14:paraId="7F4B0B49" w14:textId="77777777" w:rsidR="000F3177" w:rsidRPr="0041407B" w:rsidRDefault="000F3177" w:rsidP="000F3177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مسند أحمد (5995)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11">
    <w:p w14:paraId="7F9558A8" w14:textId="5D405B3D" w:rsidR="0028376F" w:rsidRPr="0041407B" w:rsidRDefault="0028376F" w:rsidP="0028376F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زهر الفردوس (7/ 444)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12">
    <w:p w14:paraId="41AFC8C0" w14:textId="35432AB7" w:rsidR="00DA51DC" w:rsidRPr="0041407B" w:rsidRDefault="00DA51DC" w:rsidP="00DA51DC">
      <w:pPr>
        <w:rPr>
          <w:rFonts w:cs="KFGQPC Uthman Taha Naskh"/>
          <w:b/>
          <w:bCs/>
          <w:sz w:val="24"/>
          <w:szCs w:val="24"/>
        </w:rPr>
      </w:pPr>
      <w:r w:rsidRPr="0041407B">
        <w:rPr>
          <w:rFonts w:cs="KFGQPC Uthman Taha Naskh"/>
          <w:b/>
          <w:bCs/>
          <w:sz w:val="24"/>
          <w:szCs w:val="24"/>
          <w:rtl/>
        </w:rPr>
        <w:t>(</w:t>
      </w:r>
      <w:r w:rsidRPr="0041407B">
        <w:rPr>
          <w:rFonts w:cs="KFGQPC Uthman Taha Naskh"/>
          <w:b/>
          <w:bCs/>
          <w:sz w:val="24"/>
          <w:szCs w:val="24"/>
        </w:rPr>
        <w:footnoteRef/>
      </w:r>
      <w:r w:rsidRPr="0041407B">
        <w:rPr>
          <w:rFonts w:cs="KFGQPC Uthman Taha Naskh"/>
          <w:b/>
          <w:bCs/>
          <w:sz w:val="24"/>
          <w:szCs w:val="24"/>
          <w:rtl/>
        </w:rPr>
        <w:t>) صحيح مسلم (771)</w:t>
      </w:r>
      <w:r w:rsidRPr="0041407B">
        <w:rPr>
          <w:rFonts w:cs="KFGQPC Uthman Taha Naskh" w:hint="cs"/>
          <w:b/>
          <w:bCs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4E87" w14:textId="5981C0A0" w:rsidR="000C188A" w:rsidRPr="000C188A" w:rsidRDefault="00000000" w:rsidP="00537DA0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>
      <w:rPr>
        <w:b/>
        <w:bCs/>
        <w:noProof/>
        <w:sz w:val="48"/>
        <w:szCs w:val="48"/>
        <w:rtl/>
      </w:rPr>
      <w:pict w14:anchorId="25053EAB"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1025" type="#_x0000_t10" style="position:absolute;left:0;text-align:left;margin-left:18pt;margin-top:5.95pt;width:54pt;height:19.7pt;z-index:251659264">
          <v:textbox style="mso-next-textbox:#_x0000_s1025" inset="0,0,0,0">
            <w:txbxContent>
              <w:p w14:paraId="5541DB2B" w14:textId="77777777" w:rsidR="000C188A" w:rsidRPr="00CD3E6E" w:rsidRDefault="000C188A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>
                  <w:rPr>
                    <w:rStyle w:val="a9"/>
                    <w:noProof/>
                    <w:sz w:val="32"/>
                  </w:rPr>
                  <w:t>1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537DA0" w:rsidRPr="00537DA0">
      <w:rPr>
        <w:rFonts w:hint="cs"/>
        <w:b/>
        <w:bCs/>
        <w:sz w:val="56"/>
        <w:szCs w:val="40"/>
        <w:rtl/>
      </w:rPr>
      <w:t>أيُّها المتكبِّرُ</w:t>
    </w:r>
    <w:r w:rsidR="00537DA0" w:rsidRPr="00537DA0">
      <w:rPr>
        <w:rFonts w:hint="cs"/>
        <w:sz w:val="44"/>
        <w:szCs w:val="28"/>
        <w:rtl/>
      </w:rPr>
      <w:t xml:space="preserve"> </w:t>
    </w:r>
    <w:proofErr w:type="gramStart"/>
    <w:r w:rsidR="00537DA0" w:rsidRPr="00537DA0">
      <w:rPr>
        <w:rFonts w:hint="cs"/>
        <w:sz w:val="44"/>
        <w:szCs w:val="28"/>
        <w:rtl/>
      </w:rPr>
      <w:t>( راشد</w:t>
    </w:r>
    <w:proofErr w:type="gramEnd"/>
    <w:r w:rsidR="00537DA0" w:rsidRPr="00537DA0">
      <w:rPr>
        <w:rFonts w:hint="cs"/>
        <w:sz w:val="44"/>
        <w:szCs w:val="28"/>
        <w:rtl/>
      </w:rPr>
      <w:t xml:space="preserve"> البداح </w:t>
    </w:r>
    <w:r w:rsidR="00537DA0" w:rsidRPr="00537DA0">
      <w:rPr>
        <w:sz w:val="44"/>
        <w:szCs w:val="28"/>
        <w:rtl/>
      </w:rPr>
      <w:t>–</w:t>
    </w:r>
    <w:r w:rsidR="00537DA0" w:rsidRPr="00537DA0">
      <w:rPr>
        <w:rFonts w:hint="cs"/>
        <w:sz w:val="44"/>
        <w:szCs w:val="28"/>
        <w:rtl/>
      </w:rPr>
      <w:t xml:space="preserve"> الزلفي) </w:t>
    </w:r>
    <w:r w:rsidR="00537DA0">
      <w:rPr>
        <w:rFonts w:hint="cs"/>
        <w:sz w:val="44"/>
        <w:szCs w:val="28"/>
        <w:rtl/>
      </w:rPr>
      <w:t>25</w:t>
    </w:r>
    <w:r w:rsidR="00537DA0" w:rsidRPr="00537DA0">
      <w:rPr>
        <w:rFonts w:hint="cs"/>
        <w:sz w:val="44"/>
        <w:szCs w:val="28"/>
        <w:rtl/>
      </w:rPr>
      <w:t xml:space="preserve"> </w:t>
    </w:r>
    <w:r w:rsidR="00537DA0" w:rsidRPr="00871C05">
      <w:rPr>
        <w:rFonts w:hint="cs"/>
        <w:sz w:val="44"/>
        <w:szCs w:val="28"/>
        <w:rtl/>
      </w:rPr>
      <w:t>ربيع الآخر 1447هـ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1D2E14"/>
    <w:multiLevelType w:val="hybridMultilevel"/>
    <w:tmpl w:val="C94627CA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8193361">
    <w:abstractNumId w:val="2"/>
  </w:num>
  <w:num w:numId="2" w16cid:durableId="1634797048">
    <w:abstractNumId w:val="0"/>
  </w:num>
  <w:num w:numId="3" w16cid:durableId="128897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6947"/>
    <w:rsid w:val="0002433D"/>
    <w:rsid w:val="000266A8"/>
    <w:rsid w:val="00051AF1"/>
    <w:rsid w:val="000604B0"/>
    <w:rsid w:val="00075B92"/>
    <w:rsid w:val="000762B5"/>
    <w:rsid w:val="00083E2A"/>
    <w:rsid w:val="00097DCB"/>
    <w:rsid w:val="00097FFE"/>
    <w:rsid w:val="000A4F6E"/>
    <w:rsid w:val="000B5406"/>
    <w:rsid w:val="000C08E4"/>
    <w:rsid w:val="000C188A"/>
    <w:rsid w:val="000D202C"/>
    <w:rsid w:val="000D5BE3"/>
    <w:rsid w:val="000E2621"/>
    <w:rsid w:val="000F3177"/>
    <w:rsid w:val="000F66E4"/>
    <w:rsid w:val="001068B1"/>
    <w:rsid w:val="001128A7"/>
    <w:rsid w:val="001244A6"/>
    <w:rsid w:val="00137014"/>
    <w:rsid w:val="00141577"/>
    <w:rsid w:val="001565A6"/>
    <w:rsid w:val="00166094"/>
    <w:rsid w:val="001A5808"/>
    <w:rsid w:val="001B0B2C"/>
    <w:rsid w:val="001B3220"/>
    <w:rsid w:val="001D052F"/>
    <w:rsid w:val="001D481B"/>
    <w:rsid w:val="001E3728"/>
    <w:rsid w:val="001E4C5C"/>
    <w:rsid w:val="00211079"/>
    <w:rsid w:val="002228AA"/>
    <w:rsid w:val="00244059"/>
    <w:rsid w:val="00246F91"/>
    <w:rsid w:val="00247F6A"/>
    <w:rsid w:val="00251DDA"/>
    <w:rsid w:val="002664E0"/>
    <w:rsid w:val="0027116D"/>
    <w:rsid w:val="00271691"/>
    <w:rsid w:val="0028376F"/>
    <w:rsid w:val="00283849"/>
    <w:rsid w:val="002A02E6"/>
    <w:rsid w:val="002B0C36"/>
    <w:rsid w:val="002C0C10"/>
    <w:rsid w:val="002C46BD"/>
    <w:rsid w:val="00305526"/>
    <w:rsid w:val="0032288B"/>
    <w:rsid w:val="003342E2"/>
    <w:rsid w:val="00336EC0"/>
    <w:rsid w:val="00354155"/>
    <w:rsid w:val="00355E33"/>
    <w:rsid w:val="00384717"/>
    <w:rsid w:val="00396E40"/>
    <w:rsid w:val="003A21AB"/>
    <w:rsid w:val="003B1D08"/>
    <w:rsid w:val="003D2FE2"/>
    <w:rsid w:val="003D7B61"/>
    <w:rsid w:val="003E7979"/>
    <w:rsid w:val="004102BE"/>
    <w:rsid w:val="0041407B"/>
    <w:rsid w:val="004339F3"/>
    <w:rsid w:val="004445F8"/>
    <w:rsid w:val="00456458"/>
    <w:rsid w:val="004A3F44"/>
    <w:rsid w:val="004B27BF"/>
    <w:rsid w:val="004D35AB"/>
    <w:rsid w:val="00502593"/>
    <w:rsid w:val="00512C46"/>
    <w:rsid w:val="00526D7C"/>
    <w:rsid w:val="00537DA0"/>
    <w:rsid w:val="00562912"/>
    <w:rsid w:val="005C7D9D"/>
    <w:rsid w:val="005F6FD0"/>
    <w:rsid w:val="00615ADC"/>
    <w:rsid w:val="0064321A"/>
    <w:rsid w:val="0065336B"/>
    <w:rsid w:val="006722CA"/>
    <w:rsid w:val="0068596A"/>
    <w:rsid w:val="0069320B"/>
    <w:rsid w:val="006B2D19"/>
    <w:rsid w:val="006D64C6"/>
    <w:rsid w:val="006E234E"/>
    <w:rsid w:val="006E6B72"/>
    <w:rsid w:val="006E6BA2"/>
    <w:rsid w:val="006F4CA7"/>
    <w:rsid w:val="00724AB4"/>
    <w:rsid w:val="00741FC9"/>
    <w:rsid w:val="00742273"/>
    <w:rsid w:val="0074520F"/>
    <w:rsid w:val="00777673"/>
    <w:rsid w:val="00793F74"/>
    <w:rsid w:val="007B10E0"/>
    <w:rsid w:val="007B5D2B"/>
    <w:rsid w:val="007E5A69"/>
    <w:rsid w:val="007F6F87"/>
    <w:rsid w:val="00807F8F"/>
    <w:rsid w:val="00836C05"/>
    <w:rsid w:val="008452E1"/>
    <w:rsid w:val="00851605"/>
    <w:rsid w:val="00871C05"/>
    <w:rsid w:val="00875E98"/>
    <w:rsid w:val="0087722B"/>
    <w:rsid w:val="00877E66"/>
    <w:rsid w:val="00890336"/>
    <w:rsid w:val="0089649B"/>
    <w:rsid w:val="008C6B76"/>
    <w:rsid w:val="008F42FA"/>
    <w:rsid w:val="008F4869"/>
    <w:rsid w:val="00902198"/>
    <w:rsid w:val="009055A9"/>
    <w:rsid w:val="00991E40"/>
    <w:rsid w:val="009A7ACE"/>
    <w:rsid w:val="009B682D"/>
    <w:rsid w:val="009B7238"/>
    <w:rsid w:val="009F26D1"/>
    <w:rsid w:val="009F348F"/>
    <w:rsid w:val="00A342DF"/>
    <w:rsid w:val="00A44C74"/>
    <w:rsid w:val="00A65CAD"/>
    <w:rsid w:val="00A77F53"/>
    <w:rsid w:val="00A90E90"/>
    <w:rsid w:val="00AB75E6"/>
    <w:rsid w:val="00AD4E8E"/>
    <w:rsid w:val="00B14DB9"/>
    <w:rsid w:val="00B22B09"/>
    <w:rsid w:val="00B26F80"/>
    <w:rsid w:val="00B34B1F"/>
    <w:rsid w:val="00B432B8"/>
    <w:rsid w:val="00B543A0"/>
    <w:rsid w:val="00B76C97"/>
    <w:rsid w:val="00BC6176"/>
    <w:rsid w:val="00BE4D14"/>
    <w:rsid w:val="00BF289A"/>
    <w:rsid w:val="00C126BD"/>
    <w:rsid w:val="00C30B1E"/>
    <w:rsid w:val="00C3163F"/>
    <w:rsid w:val="00C5278A"/>
    <w:rsid w:val="00C5563F"/>
    <w:rsid w:val="00CB6B30"/>
    <w:rsid w:val="00CC2130"/>
    <w:rsid w:val="00CD470B"/>
    <w:rsid w:val="00CE38D5"/>
    <w:rsid w:val="00CE4C14"/>
    <w:rsid w:val="00D404E6"/>
    <w:rsid w:val="00D63D87"/>
    <w:rsid w:val="00D67B73"/>
    <w:rsid w:val="00D7053F"/>
    <w:rsid w:val="00DA2616"/>
    <w:rsid w:val="00DA51DC"/>
    <w:rsid w:val="00DA6B81"/>
    <w:rsid w:val="00DB31DB"/>
    <w:rsid w:val="00DB5871"/>
    <w:rsid w:val="00DE09C3"/>
    <w:rsid w:val="00DE4C74"/>
    <w:rsid w:val="00E11D81"/>
    <w:rsid w:val="00E143F7"/>
    <w:rsid w:val="00E26CCC"/>
    <w:rsid w:val="00E40ACF"/>
    <w:rsid w:val="00E40F6C"/>
    <w:rsid w:val="00E54FD6"/>
    <w:rsid w:val="00E61427"/>
    <w:rsid w:val="00E777A9"/>
    <w:rsid w:val="00E858F6"/>
    <w:rsid w:val="00EC5007"/>
    <w:rsid w:val="00ED6969"/>
    <w:rsid w:val="00EE0FE9"/>
    <w:rsid w:val="00F033F4"/>
    <w:rsid w:val="00F04B3F"/>
    <w:rsid w:val="00F10033"/>
    <w:rsid w:val="00F1412A"/>
    <w:rsid w:val="00F30E39"/>
    <w:rsid w:val="00F61602"/>
    <w:rsid w:val="00F70AF8"/>
    <w:rsid w:val="00F97628"/>
    <w:rsid w:val="00FA2C9F"/>
    <w:rsid w:val="00FB4F82"/>
    <w:rsid w:val="00FB6947"/>
    <w:rsid w:val="00FC13FF"/>
    <w:rsid w:val="00FC5D3B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9FF730"/>
  <w15:chartTrackingRefBased/>
  <w15:docId w15:val="{ABC47874-6954-4CC7-994A-765682E7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next w:val="a"/>
    <w:link w:val="Char"/>
    <w:qFormat/>
    <w:rsid w:val="00FB694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fc"/>
    <w:rsid w:val="00FB694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d">
    <w:name w:val="Subtitle"/>
    <w:basedOn w:val="a"/>
    <w:next w:val="a"/>
    <w:link w:val="Char0"/>
    <w:qFormat/>
    <w:rsid w:val="00FB6947"/>
    <w:pPr>
      <w:numPr>
        <w:ilvl w:val="1"/>
      </w:numPr>
      <w:spacing w:after="160"/>
      <w:ind w:firstLine="45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fd"/>
    <w:rsid w:val="00FB69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afe">
    <w:name w:val="Quote"/>
    <w:basedOn w:val="a"/>
    <w:next w:val="a"/>
    <w:link w:val="Char1"/>
    <w:uiPriority w:val="29"/>
    <w:qFormat/>
    <w:rsid w:val="00FB6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fe"/>
    <w:uiPriority w:val="29"/>
    <w:rsid w:val="00FB6947"/>
    <w:rPr>
      <w:rFonts w:cs="Traditional Arabic"/>
      <w:i/>
      <w:iCs/>
      <w:color w:val="404040" w:themeColor="text1" w:themeTint="BF"/>
      <w:sz w:val="36"/>
      <w:szCs w:val="36"/>
      <w:lang w:eastAsia="ar-SA"/>
    </w:rPr>
  </w:style>
  <w:style w:type="paragraph" w:styleId="aff">
    <w:name w:val="List Paragraph"/>
    <w:basedOn w:val="a"/>
    <w:uiPriority w:val="34"/>
    <w:qFormat/>
    <w:rsid w:val="00FB6947"/>
    <w:pPr>
      <w:ind w:left="720"/>
      <w:contextualSpacing/>
    </w:pPr>
  </w:style>
  <w:style w:type="character" w:styleId="aff0">
    <w:name w:val="Intense Emphasis"/>
    <w:basedOn w:val="a0"/>
    <w:uiPriority w:val="21"/>
    <w:qFormat/>
    <w:rsid w:val="00FB6947"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Char2"/>
    <w:uiPriority w:val="30"/>
    <w:qFormat/>
    <w:rsid w:val="00FB69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ff1"/>
    <w:uiPriority w:val="30"/>
    <w:rsid w:val="00FB6947"/>
    <w:rPr>
      <w:rFonts w:cs="Traditional Arabic"/>
      <w:i/>
      <w:iCs/>
      <w:color w:val="365F91" w:themeColor="accent1" w:themeShade="BF"/>
      <w:sz w:val="36"/>
      <w:szCs w:val="36"/>
      <w:lang w:eastAsia="ar-SA"/>
    </w:rPr>
  </w:style>
  <w:style w:type="character" w:styleId="aff2">
    <w:name w:val="Intense Reference"/>
    <w:basedOn w:val="a0"/>
    <w:uiPriority w:val="32"/>
    <w:qFormat/>
    <w:rsid w:val="00FB6947"/>
    <w:rPr>
      <w:b/>
      <w:bCs/>
      <w:smallCaps/>
      <w:color w:val="365F91" w:themeColor="accent1" w:themeShade="BF"/>
      <w:spacing w:val="5"/>
    </w:rPr>
  </w:style>
  <w:style w:type="paragraph" w:styleId="aff3">
    <w:name w:val="footer"/>
    <w:basedOn w:val="a"/>
    <w:link w:val="Char3"/>
    <w:rsid w:val="000C188A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ff3"/>
    <w:rsid w:val="000C188A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56</cp:revision>
  <cp:lastPrinted>2025-10-14T18:28:00Z</cp:lastPrinted>
  <dcterms:created xsi:type="dcterms:W3CDTF">2025-10-01T20:00:00Z</dcterms:created>
  <dcterms:modified xsi:type="dcterms:W3CDTF">2025-10-14T18:30:00Z</dcterms:modified>
</cp:coreProperties>
</file>