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685E" w14:textId="629F3A28" w:rsidR="00890B14" w:rsidRPr="00B0697D" w:rsidRDefault="00890B14" w:rsidP="00890B14">
      <w:pPr>
        <w:jc w:val="center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الهدهُدُ داعي</w:t>
      </w:r>
      <w:r w:rsidR="002E41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التوحيد</w:t>
      </w:r>
    </w:p>
    <w:p w14:paraId="1989585F" w14:textId="53F969FC" w:rsidR="00B3371C" w:rsidRPr="00B0697D" w:rsidRDefault="00FD4E52" w:rsidP="00155CD0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الحمد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لله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الذي لا إله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إلا هو الواحد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الأح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الغنيُّ الصَّمَد، الذي لم يَلِد ولم يُولَد، ولم ي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له كُف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وًا أ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</w:t>
      </w:r>
      <w:r w:rsidR="00890B1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CA1D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د، </w:t>
      </w:r>
      <w:r w:rsidR="002518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</w:t>
      </w:r>
      <w:r w:rsidR="00CF222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18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ش</w:t>
      </w:r>
      <w:r w:rsidR="00CF222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518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هدُ أ</w:t>
      </w:r>
      <w:r w:rsidR="008344F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لَّا إله إلا الله وحده لا</w:t>
      </w:r>
      <w:r w:rsidR="002518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5A07C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شريك</w:t>
      </w:r>
      <w:r w:rsidR="00CF222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A07C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له </w:t>
      </w:r>
      <w:r w:rsidR="00CA60E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بحقٍّ يُعبَد،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CA60E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وأشهدُ </w:t>
      </w:r>
      <w:r w:rsidR="008209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أنَّ محمد</w:t>
      </w:r>
      <w:r w:rsidR="006352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ًا عبدُه ورسولُه</w:t>
      </w:r>
      <w:r w:rsidR="00CA08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B431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قام يدعو</w:t>
      </w:r>
      <w:r w:rsidR="00D3530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ل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يُ</w:t>
      </w:r>
      <w:r w:rsidR="00D3530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وح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D3530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530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الله و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بالعبادةِ </w:t>
      </w:r>
      <w:r w:rsidR="00D3530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يُفرَد</w:t>
      </w:r>
      <w:r w:rsidR="00CA08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F7768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6348D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صلى الله عليه وعلى آله وص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6348D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حب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6348D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6348D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ومَن تعبَّد، 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وسلَّم 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يم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ثير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رم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د، أما ب</w:t>
      </w:r>
      <w:r w:rsidR="0024241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3371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عد:</w:t>
      </w:r>
    </w:p>
    <w:p w14:paraId="7C2119A4" w14:textId="2E574953" w:rsidR="00872303" w:rsidRPr="00B0697D" w:rsidRDefault="00872303" w:rsidP="00155CD0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فأُوصِيكُمْ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بِتَقْوَى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اللَّهِ،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31D3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1E765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هِيَ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B27A0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صلاح</w:t>
      </w:r>
      <w:r w:rsidR="001E765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27A0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السِّرِّ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وَالعَلانِيَةِ،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B50C2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روحُ </w:t>
      </w:r>
      <w:r w:rsidR="00F5685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الدنيا وسعادةُ الآخرة،</w:t>
      </w:r>
      <w:r w:rsidR="0016455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F5685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فهي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ذُخْر</w:t>
      </w:r>
      <w:r w:rsidR="00B27A0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بَعْدَ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المَوْتِ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حِينَ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يَفْتَقِرُ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الْمَرْءُ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إِلَى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مَا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قَدَّمَ،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B486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أمَّا </w:t>
      </w:r>
      <w:r w:rsidR="00C136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سيُّئ</w:t>
      </w:r>
      <w:r w:rsidR="00B16B4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136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C136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العمَل</w:t>
      </w:r>
      <w:r w:rsidR="005B486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7748B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فيَسُوءُ صَاحِبَه يوم الجزاء</w:t>
      </w:r>
      <w:r w:rsidR="0016455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ويَندَم</w:t>
      </w:r>
      <w:r w:rsidR="007748B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{يَوْمَ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تَجِدُ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كُلُّ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نَفْسٍ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مَا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عَمِلَتْ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مِنْ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خَيْرٍ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مُحْضَرًا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وَمَا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عَمِلَتْ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مِنْ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سُوءٍ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تَوَدُّ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لَوْ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أَنَّ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بَيْنَهَا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وَبَيْنَهُ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أَمَدًا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بَعِيدًا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وَيُحَذِّرُكُمُ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اللَّهُ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نَفْسَهُ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وَاللَّهُ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رَءُوفٌ</w:t>
      </w:r>
      <w:r w:rsidR="00C767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C767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بِالْعِبَادِ}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.</w:t>
      </w:r>
    </w:p>
    <w:p w14:paraId="3A269FF3" w14:textId="65A4D3DC" w:rsidR="00903049" w:rsidRPr="00B0697D" w:rsidRDefault="00872303" w:rsidP="00155CD0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عباد الله..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إ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نّ</w:t>
      </w:r>
      <w:r w:rsidR="00F5685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في ق</w:t>
      </w:r>
      <w:r w:rsidR="00F5685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F5685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الأ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اء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ًا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وفي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أخبار</w:t>
      </w:r>
      <w:r w:rsidR="008C3AE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هم</w:t>
      </w:r>
      <w:r w:rsidR="00B16B4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موعظة</w:t>
      </w:r>
      <w:r w:rsidR="00B3584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وذ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B41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ى، </w:t>
      </w:r>
      <w:r w:rsidR="00827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إليكم خبرٌ من أخبارِ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نبيٍ كريم، آتاه </w:t>
      </w:r>
      <w:r w:rsidR="009D438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الله </w:t>
      </w:r>
      <w:r w:rsidR="00827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ملك</w:t>
      </w:r>
      <w:r w:rsidR="00827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827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عظيم</w:t>
      </w:r>
      <w:r w:rsidR="00827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ألا وهو سليمان</w:t>
      </w:r>
      <w:r w:rsidR="00BF4EF7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عليه السلام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وَحُشِرَ لِسُلَيْمَانَ جُنُودُهُ مِنَ الْجِنِّ وَالْأِنْسِ وَالطَّيْرِ فَهُمْ يُوزَعُونَ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8B021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نودٌ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A2B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كثيرةٌ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مجموع</w:t>
      </w:r>
      <w:r w:rsidR="005A2B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ون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عليهم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ٌ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ون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الج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وع</w:t>
      </w:r>
      <w:r w:rsidR="007960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ظ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155CD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ون</w:t>
      </w:r>
      <w:r w:rsidR="0090304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16B798D5" w14:textId="0E539790" w:rsidR="001D1873" w:rsidRPr="00B0697D" w:rsidRDefault="00155CD0" w:rsidP="00A07D2C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وَتَفَقَّدَ الطَّيْرَ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5B1C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التَّفقُدُ للرَّعِيَّة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ق</w:t>
      </w:r>
      <w:r w:rsidR="005B1C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ام</w:t>
      </w:r>
      <w:r w:rsidR="005B1C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ب</w:t>
      </w:r>
      <w:r w:rsidR="005B1C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مسؤوليَّ</w:t>
      </w:r>
      <w:r w:rsidR="005B1C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</w:t>
      </w:r>
      <w:r w:rsidR="00A07D2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فَقَالَ مَا لِيَ لا أَرَى الْهُدْهُدَ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هل: أخطأه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ض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ور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؟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أَمْ كَانَ مِنَ الْغَائِبِينَ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D32F3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؟</w:t>
      </w:r>
      <w:r w:rsidR="00102922" w:rsidRPr="00B0697D">
        <w:rPr>
          <w:rFonts w:hint="cs"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ثم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تبيّن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له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أنّه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غائب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فتَوَعدّه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بقوله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: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لَأُعَذِّبَنَّهُ عَذَاباً شَدِيداً أَوْ لَأَذْبَحَنَّهُ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أَوْ لَيَأْتِيَنِّي بِسُلْطَانٍ مُبِينٍ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ف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الح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لا ي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اف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الت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ث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2D2F18B6" w14:textId="54CA9E70" w:rsidR="00155CD0" w:rsidRPr="00B0697D" w:rsidRDefault="00221F7E" w:rsidP="00A07D2C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لَبِثَ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الهُدْهُدُ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في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غَيْبَتِهِ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زَمَنًا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يَسِيْرًا 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فَمَكَثَ غَيْرَ بَعِيدٍ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ثم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جاء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فقال ل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سليمان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عليه السلام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: 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أَحَطت</w:t>
      </w:r>
      <w:r w:rsidR="00440C2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بِمَا لَمْ تُحِطْ بِهِ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440C2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E358D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5112A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لأ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112A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نبياء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5112A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لا ي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112A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عل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112A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5112A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ون الغيب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وَجِئْتُكَ مِنْ سَبَأٍ بِنَبَأٍ يَقِينٍ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E358D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حيث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سافر </w:t>
      </w:r>
      <w:r w:rsidR="005D499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الهُدْهُدُ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D499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من 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ين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D499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إلى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الي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D499B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بالخ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5468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ر، </w:t>
      </w:r>
      <w:r w:rsidR="007C68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فقال</w:t>
      </w:r>
      <w:r w:rsidR="00AF2E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: 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إِنِّي وَجَدْتُ امْرَأَةً تَمْلِكُهُمْ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وَأُوتِيَتْ مِنْ كُلِّ شَيْءٍ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وَلَهَا عَرْشٌ عَظِيمٌ</w:t>
      </w:r>
      <w:r w:rsidR="00D64B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D64B5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۝</w:t>
      </w:r>
      <w:r w:rsidR="00D64B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وَجَدْتُهَا وَقَوْمَهَا يَسْجُدُونَ لِلشَّمْسِ مِنْ دُونِ اللَّهِ وَزَيَّنَ لَهُمُ الشَّيْطَانُ أَعْمَالَهُمْ</w:t>
      </w:r>
      <w:r w:rsidR="005112A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فَصَدَّهُمْ عَنِ السَّبِيلِ</w:t>
      </w:r>
      <w:r w:rsidR="00737E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فهم لا يهتدون}</w:t>
      </w:r>
      <w:r w:rsidR="001E54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79F9C421" w14:textId="64E5D0B5" w:rsidR="00361437" w:rsidRDefault="00155CD0" w:rsidP="00361437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ثم أ</w:t>
      </w:r>
      <w:r w:rsidR="00737E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737E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737E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737E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737E5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الهُدْهُدُ</w:t>
      </w:r>
      <w:r w:rsidR="00737E5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ذلك الخبر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ان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الواجب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 والتزام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وهو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الت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1E68A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يد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أَلَّا يَسْجُدُوا لِلَّهِ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</w:rPr>
        <w:t>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الَّذِي يُخْرِجُ الْخَبْءَ فِي السَّمَاوَاتِ وَالْأَرْضِ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ف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كل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مخبوء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وراء س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ار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الغيب يعلمه</w:t>
      </w:r>
      <w:r w:rsidR="00D5223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اللهُ</w:t>
      </w:r>
      <w:r w:rsidR="00707C0E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سبحانه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وَيَعْلَمُ مَا تُخْفُونَ وَمَا تُعْلِنُونَ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وهذان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الوصفان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إخراج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الخ</w:t>
      </w:r>
      <w:r w:rsidR="001E54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1E54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ء</w:t>
      </w:r>
      <w:r w:rsidR="001E54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والع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بما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الع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بد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وي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عل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لا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كون</w:t>
      </w:r>
      <w:r w:rsidR="00A70AF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انِ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لمخلُوقٍ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لا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9110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لش</w:t>
      </w:r>
      <w:r w:rsidR="009110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9110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="009110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ولا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9110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لأنبياء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والملائ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والص</w:t>
      </w:r>
      <w:r w:rsidR="00F07EC1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الحين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وإنما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ذلك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</w:t>
      </w:r>
      <w:r w:rsidR="00035E8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اصٌّ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بالله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ربِّ الع</w:t>
      </w:r>
      <w:r w:rsidR="00035E8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035E8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035E8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5A631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ين</w:t>
      </w:r>
      <w:r w:rsidR="00FD56E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وإله الأوَّلين والآخِرِين</w:t>
      </w:r>
      <w:r w:rsidR="00035E8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اللَّهُ لا إِلَهَ إِلَّا هُوَ رَبُّ الْعَرْشِ الْعَظِيمِ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4F57A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هذه هي عقيدة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التوحيد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الواجب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بيانُها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 فلا معبودَ بحقٍّ إلا الله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  <w:r w:rsidR="00102922" w:rsidRPr="00B0697D">
        <w:rPr>
          <w:rFonts w:hint="cs"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التوحِيدُ دعوة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جميع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الر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سُل، فم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د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 غ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ير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الله، أو ط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وقٍ م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 ل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 ي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ع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ليه إل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 الله، ك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الذين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ي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دع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ون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الأموات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وي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ط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ون منهم الم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C5DF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ED51F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فإنَّ ذلك نقضٌ ل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ِأصلِ </w:t>
      </w:r>
      <w:r w:rsidR="00361437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413BD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لدين، وخروجٌ عن سبيل جميع</w:t>
      </w:r>
      <w:r w:rsidR="00D1548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413BD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المرسَلِين.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ولما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كان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الهدهدُ داعيًا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إلى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50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التوحيد</w:t>
      </w:r>
      <w:r w:rsidR="00470AE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وعبادة الله وحده، </w:t>
      </w:r>
      <w:r w:rsidR="00E2570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منكِرًا </w:t>
      </w:r>
      <w:r w:rsidR="00470AE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السجود لغيره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؛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نهى النبيُّ صلى الله عليه وسلم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عن</w:t>
      </w:r>
      <w:r w:rsidR="00AD22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D22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قتله.</w:t>
      </w:r>
    </w:p>
    <w:p w14:paraId="29DA93B8" w14:textId="7629CB1C" w:rsidR="00155CD0" w:rsidRPr="00B0697D" w:rsidRDefault="00102922" w:rsidP="00361437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 xml:space="preserve">عباد الله..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مِن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َدبير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ن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الله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س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ليمان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تَدَب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 خ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اله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دِ</w:t>
      </w:r>
      <w:r w:rsidR="00AB686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{قَالَ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سَنَنْظُرُ أَصَدَقْتَ أَمْ كُنْتَ مِنَ الْكَاذِبِينَ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وهكذا ي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ج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التَّثبَّت 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يم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 يَبلُغُك من أ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56022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ار.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ثم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أمر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سليمانُ عليه السلام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دَ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بأربعة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أوام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ر: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اذْهَبْ بِكِتَابِي هَذَا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فَأَلْقِهْ إِلَيْهِمْ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ثُمَّ تَوَلَّ عَنْهُمْ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فَانْظُرْ مَاذَا يَرْجِعُونَ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فلما فعل اله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ا </w:t>
      </w:r>
      <w:r w:rsidR="003E226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</w:t>
      </w:r>
      <w:r w:rsidR="00A927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A927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ب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C8295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707C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619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كةُ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ف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A62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EB7F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أشراف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B7F9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EB7F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B7F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وم</w:t>
      </w:r>
      <w:r w:rsidR="00A66BF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B7F9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ها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قَالَتْ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يَا أَيُّهَا الْمَلَأُ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إِنِّي أُلْقِيَ إِلَيَّ كِتَابٌ كَرِيمٌ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أيْ: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متضمِّنٌ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للمعاني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العظيمةِ</w:t>
      </w:r>
      <w:r w:rsidR="00A927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إنَّهُ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س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ان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مختوم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ات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A927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A927E9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وَإِنَّهُ</w:t>
      </w:r>
      <w:r w:rsidR="00A927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مكتوب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في أوله: </w:t>
      </w:r>
      <w:r w:rsidR="00A927E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بِسْمِ اللَّهِ الرَّحْمَنِ الرَّحِيمِ ۝ أَلَّا تَعْلُوا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عَلَيَّ وَأْتُونِي مُسْلِمِينَ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قوةٌ في الخطاب وإي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ج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از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 ا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فتتح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بالبسملة الد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على و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حد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ان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الله، ثم ن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ى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عن التكب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المانع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من ق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بول</w:t>
      </w:r>
      <w:r w:rsidR="00595E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الح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، ث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4300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بالإسلام</w:t>
      </w:r>
      <w:r w:rsidR="00893C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رحمةً </w:t>
      </w:r>
      <w:r w:rsidR="004D469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با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لخَلْق.</w:t>
      </w:r>
    </w:p>
    <w:p w14:paraId="60B515BC" w14:textId="1B92DCC3" w:rsidR="00155CD0" w:rsidRPr="00B0697D" w:rsidRDefault="00893C9C" w:rsidP="00256496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َتْ}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ملِكةُ س</w:t>
      </w:r>
      <w:r w:rsidR="004D469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4D469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: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يَا أَيُّهَا الْمَلَأُ أَفْتُونِي فِي أَمْرِي</w:t>
      </w:r>
      <w:r w:rsidR="004D469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مَا كُنْتُ قَاطِعَةً أَمْراً حَتَّى تَشْهَدُونِ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4D469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هنالك قالوا: 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نَحْنُ أُولُو قُوَّةٍ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وَأُولُو بَأْسٍ شَدِيدٍ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الْأَمْرُ إِلَيْكِ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فَانْظُرِي مَاذَا تَأْمُرِينَ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فأظهروا قو</w:t>
      </w:r>
      <w:r w:rsidR="008733C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8733C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الب</w:t>
      </w:r>
      <w:r w:rsidR="008733C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8733C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8733C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002DB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الس</w:t>
      </w:r>
      <w:r w:rsidR="00002DB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لاح، وطاع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 ل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ِـ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 إذا أ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اد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الس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ال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7068E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ة.</w:t>
      </w:r>
    </w:p>
    <w:p w14:paraId="7376C80C" w14:textId="5BAA1AE4" w:rsidR="00A42707" w:rsidRPr="00B0697D" w:rsidRDefault="000576F1" w:rsidP="00155CD0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حينها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آثر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المصالحة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24278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2564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{قَالَتْ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إِنَّ الْمُلُوكَ إِذَا دَخَلُوا قَرْيَةً أَفْسَدُوهَا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وَجَعَلُوا أَعِزَّةَ أَهْلِهَا أَذِلَّةً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بالقتل، أو بالأسر، أو 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بالإهانة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 قال الله تعالى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{وَكَذَ</w:t>
      </w:r>
      <w:r w:rsidR="00A42707" w:rsidRPr="00B0697D">
        <w:rPr>
          <w:rFonts w:ascii="Segoe UI Symbol" w:hAnsi="Segoe UI Symbol" w:cs="Segoe UI Symbol" w:hint="cs"/>
          <w:b/>
          <w:bCs/>
          <w:sz w:val="55"/>
          <w:szCs w:val="55"/>
          <w:rtl/>
        </w:rPr>
        <w:t>⁠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لِكَ</w:t>
      </w:r>
      <w:r w:rsidR="00A4270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4270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یَفۡعَلُونَ}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185EAF49" w14:textId="1047A2FC" w:rsidR="007E6A89" w:rsidRPr="00B0697D" w:rsidRDefault="00BB5548" w:rsidP="007E6A89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ثمَّ قَالَتْ: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وَإِنِّي مُرْسِلَةٌ إِلَيْهِمْ بِهَدِيَّةٍ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BA6D8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فَنَاظِرَةٌ بِمَ يَرْجِعُ الْمُرْسَلُونَ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تَمتحِنُه بها، فإن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ان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الدنيا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فسيَقبلُ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الهدية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؛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3B68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إذْ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الهدية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غنيمة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</w:t>
      </w:r>
      <w:r w:rsidR="00057F8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اض</w:t>
      </w:r>
      <w:r w:rsidR="00057F8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057F8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ة،</w:t>
      </w:r>
      <w:r w:rsidR="00DE1A3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والقتالُ لا تُعلمُ عاقبتُه،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أمَّا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إن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ان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لا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يريد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وإنما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يريد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أن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وا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فسَيَرُدُّ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اله</w:t>
      </w:r>
      <w:r w:rsidR="00F73AF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F73AF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F73AF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ة،</w:t>
      </w:r>
      <w:r w:rsidR="00987E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حاش</w:t>
      </w:r>
      <w:r w:rsidR="00F73AF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ا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سليمان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 عليه السلامُ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</w:rPr>
        <w:t>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أنْ يَ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الهدية و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فيُ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 على الش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رك،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بل كما قال اللهُ تعالى: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فَلَمَّا جَاءَ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سُلَيْمَانَ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D2087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D2087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جاءه الرسول</w:t>
      </w:r>
      <w:r w:rsidR="00BA6D8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بالهدية؛ 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</w:t>
      </w:r>
      <w:r w:rsidR="005A193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A193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توبيخًا لهم: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أَتُمِدُّونَنِ بِمَا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ٍ</w:t>
      </w:r>
      <w:r w:rsidR="00987E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5A193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؟!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فَمَا آتَانِيَ اللَّهُ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من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المال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وال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والن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</w:t>
      </w:r>
      <w:r w:rsidR="00987B8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وغير</w:t>
      </w:r>
      <w:r w:rsidR="007C5BA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ذلك</w:t>
      </w:r>
      <w:r w:rsidR="00DC49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﴿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خَيْرٌ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مِمَّا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آتَاكُمْ بَلْ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أَنْتُمْ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بِهَدِيَّتِكُمْ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تَفْرَحُونَ</w:t>
      </w:r>
      <w:r w:rsidR="002620F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﴾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؛ لأن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 م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الد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ا، ولذلك ر</w:t>
      </w:r>
      <w:r w:rsidR="00DC49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DC49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DC49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="00520E8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عليه السلام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.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فقال: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ارْجِعْ إِلَيْهِمْ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D824F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</w:t>
      </w:r>
      <w:r w:rsidR="00D2376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بالهدية،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فَلَنَأْتِيَنَّهُمْ بِجُنُودٍ لا قِبَلَ لَهُمْ بِهَا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ولا طاقة، 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وَلَنُخْرِجَنَّهُمْ مِنْهَا أَذِلَّةً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وَهُمْ صَاغِرُونَ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فأظه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الع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على الج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اد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، ف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بين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ر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اله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والإ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ذ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ار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بالح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ب، و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ج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ود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 و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 م</w:t>
      </w:r>
      <w:r w:rsidR="0069275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خيفاً، وهد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 الق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وم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بالإخراج من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أرضهم م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ان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إ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ذ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 ل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وا.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ف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لم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 ر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رسول</w:t>
      </w:r>
      <w:r w:rsidR="00DC49A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8E30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الم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8E30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8E30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8E309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، وأ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أن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 لاب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06588B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من الاس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ام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4BFFB4C1" w14:textId="43757665" w:rsidR="00F023C0" w:rsidRPr="00B0697D" w:rsidRDefault="002F7495" w:rsidP="007E6A89">
      <w:pPr>
        <w:jc w:val="both"/>
        <w:rPr>
          <w:rFonts w:ascii="ATraditional Arabic" w:hAnsi="ATraditional Arabic" w:cs="ATraditional Arabic"/>
          <w:b/>
          <w:bCs/>
          <w:sz w:val="55"/>
          <w:szCs w:val="55"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لـمَّا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سليمان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 عليه السلامُ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أنها س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عليه أ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اد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أن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ون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لها ش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ء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927DF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مما أَقْدَرَهُ عليهِ الله</w:t>
      </w:r>
      <w:r w:rsidR="00927DF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635C8B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لمَّا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راه</w:t>
      </w:r>
      <w:r w:rsidR="007E6A8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8E21B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8E21B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8E21B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8E21B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8E21B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8E21B8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لله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 وتَعلمَ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صِدْقَ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نُبُوَّ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 سليمان عليه السلام</w:t>
      </w:r>
      <w:r w:rsidR="00C844C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0D1C6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 يَا أَيُّهَا الْمَلَأُ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أَيُّكُمْ يَأْتِينِي بِعَرْشِهَا قَبْلَ أَنْ يَأْتُونِي مُسْلِمِينَ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۝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 عِفْرِيتٌ مِنَ الْجِنِّ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، وهو القوي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المار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د: 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أَنَا آتِيكَ بِهِ قَبْلَ أَنْ تَقُومَ مِنْ مَقَامِكَ</w:t>
      </w:r>
      <w:r w:rsidR="002620F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727B9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</w:t>
      </w:r>
      <w:r w:rsidR="00A337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وَإِنِّي عَلَيْهِ لَقَوِيٌّ أَمِينٌ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}.</w:t>
      </w:r>
    </w:p>
    <w:p w14:paraId="4BED2537" w14:textId="6F852661" w:rsidR="00360FAF" w:rsidRPr="00B0697D" w:rsidRDefault="00F023C0" w:rsidP="00360FAF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 الَّذِي عِنْدَهُ عِلْمٌ مِنَ الْكِتَابِ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أَنَا آتِيكَ بِهِ قَبْلَ أَنْ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يَرْتَدَّ إِلَيْكَ طَرْفُكَ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أي: 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قبل</w:t>
      </w:r>
      <w:r w:rsidR="00D32046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أن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2046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يَ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رج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2046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إليك</w:t>
      </w:r>
      <w:r w:rsidR="00D32046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ط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2046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2046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204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ى 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مَدَاه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، </w:t>
      </w:r>
      <w:r w:rsidR="0046515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46515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ون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FA148A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اض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FA148A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بين</w:t>
      </w:r>
      <w:r w:rsidR="00FA148A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يدي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FA148A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وق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787DC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ذلك ح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ًّ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ا،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فَلَمَّا رَآهُ مُسْتَقِرًّا عِنْدَهُ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0023D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وقد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ز</w:t>
      </w:r>
      <w:r w:rsidR="000023D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اد</w:t>
      </w:r>
      <w:r w:rsidR="000023D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3F785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هذا الإفضالُ</w:t>
      </w:r>
      <w:r w:rsidR="003F785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D5A5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نبيَّ اللهِ 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سليمان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3E436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عبودية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لله</w:t>
      </w:r>
      <w:r w:rsidR="00102922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وشكر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02922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1059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63717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0023D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ـ{</w:t>
      </w:r>
      <w:r w:rsidR="0063717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</w:t>
      </w:r>
      <w:r w:rsidR="000023D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637173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0023D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َ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هَذَا مِنْ فَضْلِ رَبِّي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لِيَبْلُوَنِي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أَأَشْكُرُ أَمْ أَكْفُرُ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وَمَنْ شَكَرَ فَإِنَّمَا يَشْكُرُ لِنَفْسِهِ وَمَنْ كَفَرَ فَإِنَّ رَبِّي غَنِيٌّ كَرِيمٌ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}.</w:t>
      </w:r>
    </w:p>
    <w:p w14:paraId="4F4D24D2" w14:textId="0D624FCF" w:rsidR="008D0171" w:rsidRPr="00B0697D" w:rsidRDefault="00360FAF" w:rsidP="00C85D56">
      <w:pPr>
        <w:jc w:val="both"/>
        <w:rPr>
          <w:rFonts w:ascii="ATraditional Arabic" w:hAnsi="ATraditional Arabic" w:cs="ATraditional Arabic"/>
          <w:b/>
          <w:bCs/>
          <w:sz w:val="55"/>
          <w:szCs w:val="55"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أقول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قولي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هذا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وأستغفر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الله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لي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ولكم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ولسائر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المسلمين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من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كل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ذنبٍ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فاستغفروه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إنه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هو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الغفور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الرحيم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0E393674" w14:textId="68B0522B" w:rsidR="00360FAF" w:rsidRPr="00B0697D" w:rsidRDefault="00360FAF" w:rsidP="00360FAF">
      <w:pPr>
        <w:jc w:val="center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الخطبة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الثانية</w:t>
      </w:r>
    </w:p>
    <w:p w14:paraId="2EFDD749" w14:textId="271FB275" w:rsidR="00DE689C" w:rsidRPr="00B0697D" w:rsidRDefault="00360FAF" w:rsidP="00DE689C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الْحَمْدُ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لِلَّهِ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059B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الملكِ الحقِّ المبين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أَبَانَ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لِعِبَادِهِ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مِنْ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آيَاتِهِ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مَا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بِهِ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هداية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ين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أشهد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حد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ش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الأ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والآخ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ين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وأشهد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أن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محمد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بد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ور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سول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المبعوث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حمة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ين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صلى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الله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وسلَّم</w:t>
      </w:r>
      <w:r w:rsidR="002D3F7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عليه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وعلى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آله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وأصح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اب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وم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بإحسان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ى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يوم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294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الد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2D3F7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294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.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أما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بعد</w:t>
      </w:r>
      <w:r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:</w:t>
      </w:r>
    </w:p>
    <w:p w14:paraId="19E8FE5E" w14:textId="4F51D517" w:rsidR="00F023C0" w:rsidRPr="00B0697D" w:rsidRDefault="002D3F7F" w:rsidP="00DE689C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لمَّا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نُصِب ع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رش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مل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ة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أ 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{قَالَ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DE689C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سليمان عليه السلام: {</w:t>
      </w:r>
      <w:r w:rsidR="00F652A7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نَكِّرُوا لَهَا عَرْشَهَا</w:t>
      </w:r>
      <w:r w:rsidR="00F652A7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5808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ْ:</w:t>
      </w:r>
      <w:r w:rsidR="005808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غ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5808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5808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580869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وا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فيه </w:t>
      </w:r>
      <w:r w:rsidR="00975F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بعض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الت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غ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ير </w:t>
      </w:r>
      <w:r w:rsidR="00975F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نَنْظُرْ أَتَهْتَدِي أَمْ تَكُونُ مِنَ الَّذِينَ لا يَهْتَدُونَ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فلم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 ج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اء</w:t>
      </w:r>
      <w:r w:rsidR="001D46CD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E150E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سأ</w:t>
      </w:r>
      <w:r w:rsidR="00E150E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E150E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ها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: 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أَهَكَذَا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عَرْشُكِ؟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631E3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لكن 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مِنْ </w:t>
      </w:r>
      <w:r w:rsidR="00FA148A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فِطْنَتِها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لم تَنْفِ ولم تُثْبِتْ، بل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قالت: 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كَأَنَّهُ هُوَ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 قال سليمان عليه السلام: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023C0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وَأُوتِينَا الْعِلْمَ مِنْ قَبْلِهَا وَكُنَّا مُسْلِمِينَ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F43561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۝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وَصَدَّهَا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﴾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: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توحيد</w:t>
      </w:r>
      <w:r w:rsidR="00F124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الله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وإفراد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F124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F1240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العبادة</w:t>
      </w:r>
      <w:r w:rsidR="00F4356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﴿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مَا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كَانَتْ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تَعْبُدُ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مِنْ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دُونِ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اللَّهِ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﴾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؛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ف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العقائد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الباطلة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بصيرة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الق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ب 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﴿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إِنَّهَا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كَانَتْ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مِنْ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قَوْمٍ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كَافِرِينَ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﴾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1B2ED432" w14:textId="27ACABD0" w:rsidR="00B30BD5" w:rsidRPr="00B0697D" w:rsidRDefault="00F023C0" w:rsidP="008D0171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قِيلَ لَهَا ادْخُلِي الصَّرْحَ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أي: الق</w:t>
      </w:r>
      <w:r w:rsidR="002773D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</w:t>
      </w:r>
      <w:r w:rsidR="002773D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ر، وكان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حن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مِن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ز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ج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اج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حت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725CF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725CF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اء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فَلَمَّا رَأَتْهُ حَسِبَتْهُ لُجَّةً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ظنَّت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ه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ماء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اج</w:t>
      </w:r>
      <w:r w:rsidR="00BD7D11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F749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وَكَشَفَتْ عَنْ سَاقَيْهَا قَالَ إِنَّهُ صَرْحٌ مُمَرَّدٌ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أ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مِنْ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قَوَارِيرَ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} 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من ز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D47CEE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اج؛ ف</w:t>
      </w:r>
      <w:r w:rsidR="002773D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ـ{</w:t>
      </w:r>
      <w:r w:rsidR="002773D5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قَالَتْ</w:t>
      </w:r>
      <w:r w:rsidR="002773D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د ذ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لك م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رَبِّ إِنِّي ظَلَمْتُ نَفْسِي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أي: بالش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رك، فهو أ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ظ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الظ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C85D56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 {</w:t>
      </w:r>
      <w:r w:rsidR="00155CD0" w:rsidRPr="00B0697D">
        <w:rPr>
          <w:rFonts w:ascii="ATraditional Arabic" w:hAnsi="ATraditional Arabic" w:cs="ATraditional Arabic"/>
          <w:b/>
          <w:bCs/>
          <w:sz w:val="55"/>
          <w:szCs w:val="55"/>
          <w:rtl/>
        </w:rPr>
        <w:t>وَأَسْلَمْتُ مَعَ سليمان لِلَّهِ رَبِّ الْعَالَمِينَ</w:t>
      </w:r>
      <w:r w:rsidR="002F7495" w:rsidRPr="00B0697D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}.</w:t>
      </w:r>
    </w:p>
    <w:p w14:paraId="2E109D68" w14:textId="662AFB81" w:rsidR="00B0697D" w:rsidRPr="00901150" w:rsidRDefault="00481409" w:rsidP="00B0697D">
      <w:pPr>
        <w:jc w:val="both"/>
        <w:rPr>
          <w:rFonts w:ascii="ATraditional Arabic" w:hAnsi="ATraditional Arabic" w:cs="ATraditional Arabic"/>
          <w:b/>
          <w:bCs/>
          <w:sz w:val="53"/>
          <w:szCs w:val="53"/>
        </w:rPr>
      </w:pPr>
      <w:r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اللهمَّ ثبِّتْنا على ديْنِك القَويم، و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هَديِ نبيِّك الكريم</w:t>
      </w:r>
      <w:r w:rsidR="00402F08" w:rsidRPr="00402F08">
        <w:rPr>
          <w:rFonts w:hint="cs"/>
          <w:rtl/>
        </w:rPr>
        <w:t xml:space="preserve"> </w:t>
      </w:r>
      <w:r w:rsidR="00402F08" w:rsidRPr="00402F08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ﷺ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، ونعوذ بكَ يا بَرُّ يا ر</w:t>
      </w:r>
      <w:r w:rsidR="005E1C55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ح</w:t>
      </w:r>
      <w:r w:rsidR="005E1C55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</w:t>
      </w:r>
      <w:r w:rsidR="005E1C55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</w:t>
      </w:r>
      <w:r w:rsidR="005E1C55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ُ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أنْ نُشرِكَ بكَ ونحنُ نَعلَم </w:t>
      </w:r>
      <w:proofErr w:type="spellStart"/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ونَسَتَغْفِرُكَ</w:t>
      </w:r>
      <w:proofErr w:type="spellEnd"/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لَم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AA798A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 لا نَعلَم</w:t>
      </w:r>
      <w:r w:rsidR="00D85E5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{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رَبَّنا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لا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تُزِغْ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قُلُوبَنا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بَعْدَ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إِذْ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هَدَيْتَنا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وَهَبْ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لَنا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مِنْ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لَدُنْكَ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رَحْمَةً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إِنَّكَ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أَنْتَ</w:t>
      </w:r>
      <w:r w:rsidR="00B0697D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الْوَهَّابُ</w:t>
      </w:r>
      <w:r w:rsidR="00D85E5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}</w:t>
      </w:r>
      <w:r w:rsidR="00B0697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.</w:t>
      </w:r>
      <w:r w:rsidR="0010221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اللهُمَّ أعزَّ الإسْلامَ والمسلمين</w:t>
      </w:r>
      <w:r w:rsidR="00E0072C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،</w:t>
      </w:r>
      <w:r w:rsidR="0010221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وأذلَّ الكُفْرَ والكافرين، واحمِ حَوزَةَ الدِّين، </w:t>
      </w:r>
      <w:r w:rsidR="00F81CEC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اللهم </w:t>
      </w:r>
      <w:r w:rsidR="00E0072C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أَدِم على هذه البلاد </w:t>
      </w:r>
      <w:r w:rsidR="00F81CEC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أمنَها و</w:t>
      </w:r>
      <w:r w:rsidR="00E0072C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أيمانَها </w:t>
      </w:r>
      <w:r w:rsidR="00B8503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</w:t>
      </w:r>
      <w:r w:rsidR="004901B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نُصرة</w:t>
      </w:r>
      <w:r w:rsidR="00CF1998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4901B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التوحيد و</w:t>
      </w:r>
      <w:r w:rsidR="00CF1998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نَبذِ</w:t>
      </w:r>
      <w:r w:rsidR="004901B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</w:t>
      </w:r>
      <w:r w:rsidR="004901B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lastRenderedPageBreak/>
        <w:t>مظاهر الشِّرْك</w:t>
      </w:r>
      <w:r w:rsidR="00CF1998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والبدعة</w:t>
      </w:r>
      <w:r w:rsidR="00E0072C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، </w:t>
      </w:r>
      <w:r w:rsidR="00D50EB9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اللهمَّ </w:t>
      </w:r>
      <w:r w:rsidR="0010221B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وفق وليَّ أمر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ِنا و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َّ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ع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د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ب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ت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ف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ق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ك</w:t>
      </w:r>
      <w:r w:rsidR="004053F6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، وأيِّدهما ب</w:t>
      </w:r>
      <w:r w:rsidR="00EB7BF3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ت</w:t>
      </w:r>
      <w:r w:rsidR="00EB7BF3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أييدِك،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اه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د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ُ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 سُبُلَ السَّلام، وج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نِّبْهُما الف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اح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شَ والآث</w:t>
      </w:r>
      <w:r w:rsidR="00D8375E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ام،</w:t>
      </w:r>
      <w:r w:rsidR="00934172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</w:t>
      </w:r>
      <w:r w:rsidR="0090115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اللهمَّ </w:t>
      </w:r>
      <w:r w:rsidR="005D18B4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فرِّجْ </w:t>
      </w:r>
      <w:r w:rsidR="00160587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همَّ المَهْمومين، ونفِّ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س</w:t>
      </w:r>
      <w:r w:rsidR="00160587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كرْبَ المكروبين، واقْضِ الدَّيْن عن المَد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160587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160587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ن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160587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ين، واش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160587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ف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 مرضَانا ومَرضَى المس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ين، واغْفر لموت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ى المس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ْ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ِ</w:t>
      </w:r>
      <w:r w:rsidR="00CA069D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ين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، </w:t>
      </w:r>
      <w:r w:rsidR="00EE0BB1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اللَّهمَّ أغِثْنا 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اللَّهمَّ أغِثْنا </w:t>
      </w:r>
      <w:r w:rsidR="00EE0BB1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اللهمَّ 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أغِثْنا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غيثًا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هنيئًا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مريئًا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س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حًّا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ط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ب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َ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قًا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مُجلِّلًا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عامًّا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نافعًا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غيرَ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ضارٍّ،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تُحيِي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به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البلاد،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وتسقِي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به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العباد،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وتجعله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بلاغًا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للحاضرِ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D7B78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والبادِ</w:t>
      </w:r>
      <w:r w:rsidR="00FD7B78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>.</w:t>
      </w:r>
      <w:r w:rsidR="008D087F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اللَّهُمَّ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صَلِّ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عَلَى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مُحَمَّدٍ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وَأَزْوَاجِهِ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وَذُرِّيَّتِهِ،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كَمَا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صَلَّيْتَ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عَلَى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آلِ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إِبْرَاهِيمَ،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وَبَارِكْ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عَلَى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مُحَمَّدٍ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وَأَزْوَاجِهِ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وَذُرِّيَّتِهِ،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كَمَا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بَارَكْتَ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عَلَى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آلِ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إِبْرَاهِيمَ،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إِنَّكَ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حَمِيدٌ</w:t>
      </w:r>
      <w:r w:rsidR="00F607BE" w:rsidRPr="00901150">
        <w:rPr>
          <w:rFonts w:ascii="ATraditional Arabic" w:hAnsi="ATraditional Arabic" w:cs="ATraditional Arabic"/>
          <w:b/>
          <w:bCs/>
          <w:sz w:val="53"/>
          <w:szCs w:val="53"/>
          <w:rtl/>
        </w:rPr>
        <w:t xml:space="preserve"> </w:t>
      </w:r>
      <w:r w:rsidR="00F607BE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>مَجِيدٌ.</w:t>
      </w:r>
      <w:r w:rsidR="000023D0" w:rsidRPr="00901150">
        <w:rPr>
          <w:rFonts w:ascii="ATraditional Arabic" w:hAnsi="ATraditional Arabic" w:cs="ATraditional Arabic" w:hint="cs"/>
          <w:b/>
          <w:bCs/>
          <w:sz w:val="53"/>
          <w:szCs w:val="53"/>
          <w:rtl/>
        </w:rPr>
        <w:t xml:space="preserve"> </w:t>
      </w:r>
    </w:p>
    <w:sectPr w:rsidR="00B0697D" w:rsidRPr="00901150" w:rsidSect="00155CD0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D0"/>
    <w:rsid w:val="000023D0"/>
    <w:rsid w:val="00002DBA"/>
    <w:rsid w:val="00021C9E"/>
    <w:rsid w:val="00032AD8"/>
    <w:rsid w:val="00035E82"/>
    <w:rsid w:val="00043000"/>
    <w:rsid w:val="00052F6E"/>
    <w:rsid w:val="000576F1"/>
    <w:rsid w:val="00057F84"/>
    <w:rsid w:val="00061956"/>
    <w:rsid w:val="0006588B"/>
    <w:rsid w:val="000C4900"/>
    <w:rsid w:val="000D1C6D"/>
    <w:rsid w:val="000E7458"/>
    <w:rsid w:val="0010221B"/>
    <w:rsid w:val="00102922"/>
    <w:rsid w:val="001059B9"/>
    <w:rsid w:val="001151E9"/>
    <w:rsid w:val="00155294"/>
    <w:rsid w:val="00155506"/>
    <w:rsid w:val="00155CD0"/>
    <w:rsid w:val="00160587"/>
    <w:rsid w:val="00164553"/>
    <w:rsid w:val="001D1873"/>
    <w:rsid w:val="001D46CD"/>
    <w:rsid w:val="001D51B0"/>
    <w:rsid w:val="001D6A41"/>
    <w:rsid w:val="001E54A7"/>
    <w:rsid w:val="001E68A5"/>
    <w:rsid w:val="001E765A"/>
    <w:rsid w:val="00204AC8"/>
    <w:rsid w:val="00221F7E"/>
    <w:rsid w:val="00227A53"/>
    <w:rsid w:val="00242417"/>
    <w:rsid w:val="0024278C"/>
    <w:rsid w:val="002466E8"/>
    <w:rsid w:val="002518CD"/>
    <w:rsid w:val="00256496"/>
    <w:rsid w:val="002620FF"/>
    <w:rsid w:val="00275E67"/>
    <w:rsid w:val="002773D5"/>
    <w:rsid w:val="002A6269"/>
    <w:rsid w:val="002C73A2"/>
    <w:rsid w:val="002D3F7F"/>
    <w:rsid w:val="002E41E6"/>
    <w:rsid w:val="002F7495"/>
    <w:rsid w:val="00360FAF"/>
    <w:rsid w:val="00361437"/>
    <w:rsid w:val="00363B9A"/>
    <w:rsid w:val="003B3139"/>
    <w:rsid w:val="003B6856"/>
    <w:rsid w:val="003D1A14"/>
    <w:rsid w:val="003E2267"/>
    <w:rsid w:val="003E436F"/>
    <w:rsid w:val="003F7851"/>
    <w:rsid w:val="00402F08"/>
    <w:rsid w:val="004053F6"/>
    <w:rsid w:val="00412FEC"/>
    <w:rsid w:val="00413BD6"/>
    <w:rsid w:val="00440C23"/>
    <w:rsid w:val="004560C1"/>
    <w:rsid w:val="0046515C"/>
    <w:rsid w:val="00470AE5"/>
    <w:rsid w:val="0048090E"/>
    <w:rsid w:val="00481409"/>
    <w:rsid w:val="004901BB"/>
    <w:rsid w:val="004A62F6"/>
    <w:rsid w:val="004C5DF8"/>
    <w:rsid w:val="004C5F0A"/>
    <w:rsid w:val="004D469A"/>
    <w:rsid w:val="004F57A0"/>
    <w:rsid w:val="005112A1"/>
    <w:rsid w:val="00520E8C"/>
    <w:rsid w:val="00533C9F"/>
    <w:rsid w:val="00546846"/>
    <w:rsid w:val="00551688"/>
    <w:rsid w:val="00560226"/>
    <w:rsid w:val="00580869"/>
    <w:rsid w:val="00595E56"/>
    <w:rsid w:val="005A0544"/>
    <w:rsid w:val="005A07C2"/>
    <w:rsid w:val="005A193E"/>
    <w:rsid w:val="005A2BD0"/>
    <w:rsid w:val="005A366D"/>
    <w:rsid w:val="005A6316"/>
    <w:rsid w:val="005B079D"/>
    <w:rsid w:val="005B1C61"/>
    <w:rsid w:val="005B4867"/>
    <w:rsid w:val="005B4EE9"/>
    <w:rsid w:val="005B6100"/>
    <w:rsid w:val="005D18B4"/>
    <w:rsid w:val="005D499B"/>
    <w:rsid w:val="005E1C55"/>
    <w:rsid w:val="00605284"/>
    <w:rsid w:val="00624EA9"/>
    <w:rsid w:val="00631E35"/>
    <w:rsid w:val="006348D7"/>
    <w:rsid w:val="00635261"/>
    <w:rsid w:val="00635C8B"/>
    <w:rsid w:val="00637173"/>
    <w:rsid w:val="0069275D"/>
    <w:rsid w:val="006B324D"/>
    <w:rsid w:val="006B734A"/>
    <w:rsid w:val="006B78CD"/>
    <w:rsid w:val="006C23A4"/>
    <w:rsid w:val="006D47B2"/>
    <w:rsid w:val="006D4E27"/>
    <w:rsid w:val="006D6D74"/>
    <w:rsid w:val="007043CC"/>
    <w:rsid w:val="007068E6"/>
    <w:rsid w:val="00707C0E"/>
    <w:rsid w:val="007142F7"/>
    <w:rsid w:val="00727B9D"/>
    <w:rsid w:val="00737B8D"/>
    <w:rsid w:val="00737E50"/>
    <w:rsid w:val="00751FB8"/>
    <w:rsid w:val="007748B0"/>
    <w:rsid w:val="00787DC0"/>
    <w:rsid w:val="007960AB"/>
    <w:rsid w:val="007C5BAE"/>
    <w:rsid w:val="007C6894"/>
    <w:rsid w:val="007D1686"/>
    <w:rsid w:val="007E6A89"/>
    <w:rsid w:val="00804D19"/>
    <w:rsid w:val="008209E9"/>
    <w:rsid w:val="008272A7"/>
    <w:rsid w:val="008344FC"/>
    <w:rsid w:val="00864AE5"/>
    <w:rsid w:val="00872303"/>
    <w:rsid w:val="008733C8"/>
    <w:rsid w:val="0088496E"/>
    <w:rsid w:val="00890B14"/>
    <w:rsid w:val="008932BB"/>
    <w:rsid w:val="00893C9C"/>
    <w:rsid w:val="008B0212"/>
    <w:rsid w:val="008C3A18"/>
    <w:rsid w:val="008C3AE4"/>
    <w:rsid w:val="008D0171"/>
    <w:rsid w:val="008D087F"/>
    <w:rsid w:val="008E21B8"/>
    <w:rsid w:val="008E3096"/>
    <w:rsid w:val="00901150"/>
    <w:rsid w:val="00903049"/>
    <w:rsid w:val="009110B9"/>
    <w:rsid w:val="0092709E"/>
    <w:rsid w:val="00927DF5"/>
    <w:rsid w:val="00934172"/>
    <w:rsid w:val="00975FC0"/>
    <w:rsid w:val="00987B86"/>
    <w:rsid w:val="00987EF5"/>
    <w:rsid w:val="0099325C"/>
    <w:rsid w:val="009A0984"/>
    <w:rsid w:val="009A4F38"/>
    <w:rsid w:val="009D4388"/>
    <w:rsid w:val="009E07A0"/>
    <w:rsid w:val="009F3D6D"/>
    <w:rsid w:val="00A00443"/>
    <w:rsid w:val="00A07D2C"/>
    <w:rsid w:val="00A33795"/>
    <w:rsid w:val="00A40C22"/>
    <w:rsid w:val="00A42707"/>
    <w:rsid w:val="00A6622A"/>
    <w:rsid w:val="00A66BF4"/>
    <w:rsid w:val="00A70AF7"/>
    <w:rsid w:val="00A927E9"/>
    <w:rsid w:val="00AA798A"/>
    <w:rsid w:val="00AB6863"/>
    <w:rsid w:val="00AC7A00"/>
    <w:rsid w:val="00AD2292"/>
    <w:rsid w:val="00AD50F9"/>
    <w:rsid w:val="00AE4148"/>
    <w:rsid w:val="00AF2EC0"/>
    <w:rsid w:val="00B0697D"/>
    <w:rsid w:val="00B16B41"/>
    <w:rsid w:val="00B27A01"/>
    <w:rsid w:val="00B30BD5"/>
    <w:rsid w:val="00B3371C"/>
    <w:rsid w:val="00B3584C"/>
    <w:rsid w:val="00B41DF8"/>
    <w:rsid w:val="00B4316A"/>
    <w:rsid w:val="00B50C2A"/>
    <w:rsid w:val="00B85032"/>
    <w:rsid w:val="00BA6D84"/>
    <w:rsid w:val="00BA7B75"/>
    <w:rsid w:val="00BB5548"/>
    <w:rsid w:val="00BD7D11"/>
    <w:rsid w:val="00BE5731"/>
    <w:rsid w:val="00BF4EF7"/>
    <w:rsid w:val="00C1366F"/>
    <w:rsid w:val="00C27DFD"/>
    <w:rsid w:val="00C31D3E"/>
    <w:rsid w:val="00C65C42"/>
    <w:rsid w:val="00C76761"/>
    <w:rsid w:val="00C82958"/>
    <w:rsid w:val="00C844CC"/>
    <w:rsid w:val="00C85D56"/>
    <w:rsid w:val="00C90E40"/>
    <w:rsid w:val="00C9705A"/>
    <w:rsid w:val="00CA069D"/>
    <w:rsid w:val="00CA08F5"/>
    <w:rsid w:val="00CA1DF4"/>
    <w:rsid w:val="00CA60EB"/>
    <w:rsid w:val="00CF1998"/>
    <w:rsid w:val="00CF222B"/>
    <w:rsid w:val="00CF3CB0"/>
    <w:rsid w:val="00CF4803"/>
    <w:rsid w:val="00D15487"/>
    <w:rsid w:val="00D2087B"/>
    <w:rsid w:val="00D2376A"/>
    <w:rsid w:val="00D32046"/>
    <w:rsid w:val="00D32F3F"/>
    <w:rsid w:val="00D33DB3"/>
    <w:rsid w:val="00D3530A"/>
    <w:rsid w:val="00D441AF"/>
    <w:rsid w:val="00D47CEE"/>
    <w:rsid w:val="00D50EB9"/>
    <w:rsid w:val="00D52239"/>
    <w:rsid w:val="00D63FD1"/>
    <w:rsid w:val="00D64B50"/>
    <w:rsid w:val="00D725CF"/>
    <w:rsid w:val="00D824FE"/>
    <w:rsid w:val="00D8375E"/>
    <w:rsid w:val="00D85E52"/>
    <w:rsid w:val="00DB0926"/>
    <w:rsid w:val="00DC49AB"/>
    <w:rsid w:val="00DD5E29"/>
    <w:rsid w:val="00DE1A3D"/>
    <w:rsid w:val="00DE689C"/>
    <w:rsid w:val="00DF2238"/>
    <w:rsid w:val="00E0072C"/>
    <w:rsid w:val="00E150E1"/>
    <w:rsid w:val="00E2570E"/>
    <w:rsid w:val="00E358DB"/>
    <w:rsid w:val="00E52F9F"/>
    <w:rsid w:val="00E64C22"/>
    <w:rsid w:val="00EB7BF3"/>
    <w:rsid w:val="00EB7F92"/>
    <w:rsid w:val="00ED51F3"/>
    <w:rsid w:val="00EE0BB1"/>
    <w:rsid w:val="00F023C0"/>
    <w:rsid w:val="00F07EC1"/>
    <w:rsid w:val="00F1240E"/>
    <w:rsid w:val="00F43561"/>
    <w:rsid w:val="00F505EE"/>
    <w:rsid w:val="00F56852"/>
    <w:rsid w:val="00F607BE"/>
    <w:rsid w:val="00F652A7"/>
    <w:rsid w:val="00F73AFC"/>
    <w:rsid w:val="00F77682"/>
    <w:rsid w:val="00F81CEC"/>
    <w:rsid w:val="00FA148A"/>
    <w:rsid w:val="00FC15B2"/>
    <w:rsid w:val="00FC541D"/>
    <w:rsid w:val="00FD4E52"/>
    <w:rsid w:val="00FD56EC"/>
    <w:rsid w:val="00FD5A54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B5822"/>
  <w15:chartTrackingRefBased/>
  <w15:docId w15:val="{83684EE5-7EEF-449D-8262-20747C3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5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5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5C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55CD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55C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55CD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55C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55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5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5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55C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5C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5C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55C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5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237</cp:revision>
  <cp:lastPrinted>2025-10-29T04:03:00Z</cp:lastPrinted>
  <dcterms:created xsi:type="dcterms:W3CDTF">2025-10-26T04:24:00Z</dcterms:created>
  <dcterms:modified xsi:type="dcterms:W3CDTF">2025-10-29T10:42:00Z</dcterms:modified>
</cp:coreProperties>
</file>