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95B3" w14:textId="10D1248E" w:rsidR="00BC746C" w:rsidRDefault="0040742C" w:rsidP="009F12AB">
      <w:pPr>
        <w:pBdr>
          <w:bottom w:val="single" w:sz="6" w:space="1" w:color="auto"/>
        </w:pBd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 </w:t>
      </w:r>
      <w:r w:rsidR="00BC746C">
        <w:rPr>
          <w:rFonts w:ascii="Arabic Typesetting" w:hAnsi="Arabic Typesetting" w:cs="Arabic Typesetting" w:hint="cs"/>
          <w:sz w:val="40"/>
          <w:szCs w:val="40"/>
          <w:rtl/>
        </w:rPr>
        <w:t xml:space="preserve">خطبة جمعة </w:t>
      </w:r>
      <w:proofErr w:type="gramStart"/>
      <w:r w:rsidR="00BC746C">
        <w:rPr>
          <w:rFonts w:ascii="Arabic Typesetting" w:hAnsi="Arabic Typesetting" w:cs="Arabic Typesetting" w:hint="cs"/>
          <w:sz w:val="40"/>
          <w:szCs w:val="40"/>
          <w:rtl/>
        </w:rPr>
        <w:t>بعنوان :</w:t>
      </w:r>
      <w:proofErr w:type="gramEnd"/>
      <w:r w:rsidR="00BC746C">
        <w:rPr>
          <w:rFonts w:ascii="Arabic Typesetting" w:hAnsi="Arabic Typesetting" w:cs="Arabic Typesetting" w:hint="cs"/>
          <w:sz w:val="40"/>
          <w:szCs w:val="40"/>
          <w:rtl/>
        </w:rPr>
        <w:t xml:space="preserve"> التوكل على الله     كتبها : خالد بن </w:t>
      </w:r>
      <w:proofErr w:type="spellStart"/>
      <w:r w:rsidR="00BC746C">
        <w:rPr>
          <w:rFonts w:ascii="Arabic Typesetting" w:hAnsi="Arabic Typesetting" w:cs="Arabic Typesetting" w:hint="cs"/>
          <w:sz w:val="40"/>
          <w:szCs w:val="40"/>
          <w:rtl/>
        </w:rPr>
        <w:t>خضران</w:t>
      </w:r>
      <w:proofErr w:type="spellEnd"/>
      <w:r w:rsidR="00BC746C">
        <w:rPr>
          <w:rFonts w:ascii="Arabic Typesetting" w:hAnsi="Arabic Typesetting" w:cs="Arabic Typesetting" w:hint="cs"/>
          <w:sz w:val="40"/>
          <w:szCs w:val="40"/>
          <w:rtl/>
        </w:rPr>
        <w:t xml:space="preserve"> العتيبي   </w:t>
      </w:r>
      <w:proofErr w:type="spellStart"/>
      <w:r w:rsidR="00BC746C">
        <w:rPr>
          <w:rFonts w:ascii="Arabic Typesetting" w:hAnsi="Arabic Typesetting" w:cs="Arabic Typesetting" w:hint="cs"/>
          <w:sz w:val="40"/>
          <w:szCs w:val="40"/>
          <w:rtl/>
        </w:rPr>
        <w:t>الجمش</w:t>
      </w:r>
      <w:proofErr w:type="spellEnd"/>
      <w:r w:rsidR="00BC746C">
        <w:rPr>
          <w:rFonts w:ascii="Arabic Typesetting" w:hAnsi="Arabic Typesetting" w:cs="Arabic Typesetting" w:hint="cs"/>
          <w:sz w:val="40"/>
          <w:szCs w:val="40"/>
          <w:rtl/>
        </w:rPr>
        <w:t xml:space="preserve"> _الدوادمي</w:t>
      </w:r>
    </w:p>
    <w:p w14:paraId="51276035" w14:textId="77777777" w:rsidR="00BC746C" w:rsidRDefault="00BC746C" w:rsidP="009F12AB">
      <w:pPr>
        <w:jc w:val="both"/>
        <w:rPr>
          <w:rFonts w:ascii="Arabic Typesetting" w:hAnsi="Arabic Typesetting" w:cs="Arabic Typesetting"/>
          <w:sz w:val="40"/>
          <w:szCs w:val="40"/>
          <w:rtl/>
        </w:rPr>
      </w:pPr>
    </w:p>
    <w:p w14:paraId="2CC04DC2" w14:textId="0651D4FD" w:rsidR="002E4742" w:rsidRPr="00BC746C" w:rsidRDefault="0040742C"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الخطبة </w:t>
      </w:r>
      <w:proofErr w:type="gramStart"/>
      <w:r w:rsidRPr="00BC746C">
        <w:rPr>
          <w:rFonts w:ascii="Arabic Typesetting" w:hAnsi="Arabic Typesetting" w:cs="Arabic Typesetting"/>
          <w:sz w:val="40"/>
          <w:szCs w:val="40"/>
          <w:rtl/>
        </w:rPr>
        <w:t>الأولى  :</w:t>
      </w:r>
      <w:proofErr w:type="gramEnd"/>
      <w:r w:rsidRPr="00BC746C">
        <w:rPr>
          <w:rFonts w:ascii="Arabic Typesetting" w:hAnsi="Arabic Typesetting" w:cs="Arabic Typesetting"/>
          <w:sz w:val="40"/>
          <w:szCs w:val="40"/>
          <w:rtl/>
        </w:rPr>
        <w:t xml:space="preserve"> </w:t>
      </w:r>
    </w:p>
    <w:p w14:paraId="6873C671" w14:textId="78D368DC" w:rsidR="0040742C" w:rsidRPr="00BC746C" w:rsidRDefault="0040742C"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الحمد لله الذي بيده الأمر</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كله وإليه يرجع الأمر كله من توكل عليه كفاه ومن توكل على غيره ما كفاه وأصلي واسلم على محمد</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بن</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عبد</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الله ما من خير إلا دلنا عليه وما من شر إلا حذرنا </w:t>
      </w:r>
      <w:proofErr w:type="gramStart"/>
      <w:r w:rsidRPr="00BC746C">
        <w:rPr>
          <w:rFonts w:ascii="Arabic Typesetting" w:hAnsi="Arabic Typesetting" w:cs="Arabic Typesetting"/>
          <w:sz w:val="40"/>
          <w:szCs w:val="40"/>
          <w:rtl/>
        </w:rPr>
        <w:t>منه :</w:t>
      </w:r>
      <w:proofErr w:type="gramEnd"/>
      <w:r w:rsidRPr="00BC746C">
        <w:rPr>
          <w:rFonts w:ascii="Arabic Typesetting" w:hAnsi="Arabic Typesetting" w:cs="Arabic Typesetting"/>
          <w:sz w:val="40"/>
          <w:szCs w:val="40"/>
          <w:rtl/>
        </w:rPr>
        <w:t xml:space="preserve"> </w:t>
      </w:r>
    </w:p>
    <w:p w14:paraId="3C90DB61" w14:textId="77777777" w:rsidR="0040742C" w:rsidRPr="00BC746C" w:rsidRDefault="0040742C"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أما </w:t>
      </w:r>
      <w:proofErr w:type="gramStart"/>
      <w:r w:rsidRPr="00BC746C">
        <w:rPr>
          <w:rFonts w:ascii="Arabic Typesetting" w:hAnsi="Arabic Typesetting" w:cs="Arabic Typesetting"/>
          <w:sz w:val="40"/>
          <w:szCs w:val="40"/>
          <w:rtl/>
        </w:rPr>
        <w:t>بعد :</w:t>
      </w:r>
      <w:proofErr w:type="gramEnd"/>
      <w:r w:rsidRPr="00BC746C">
        <w:rPr>
          <w:rFonts w:ascii="Arabic Typesetting" w:hAnsi="Arabic Typesetting" w:cs="Arabic Typesetting"/>
          <w:sz w:val="40"/>
          <w:szCs w:val="40"/>
          <w:rtl/>
        </w:rPr>
        <w:t xml:space="preserve"> </w:t>
      </w:r>
    </w:p>
    <w:p w14:paraId="1C3CFB85" w14:textId="76862952" w:rsidR="00AA309A" w:rsidRPr="00BC746C" w:rsidRDefault="0040742C"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فالتوكل على الله من أعظم العبادات القلبية التي لها</w:t>
      </w:r>
      <w:r w:rsidR="0066044D" w:rsidRPr="00BC746C">
        <w:rPr>
          <w:rFonts w:ascii="Arabic Typesetting" w:hAnsi="Arabic Typesetting" w:cs="Arabic Typesetting"/>
          <w:sz w:val="40"/>
          <w:szCs w:val="40"/>
          <w:rtl/>
        </w:rPr>
        <w:t xml:space="preserve"> آثارها العظيمة في حياة الإنسان أمر الله سبحانه وتعالى به في كتابه في آيات كثيرة قال تعالى </w:t>
      </w:r>
      <w:proofErr w:type="gramStart"/>
      <w:r w:rsidR="00624DF8" w:rsidRPr="00BC746C">
        <w:rPr>
          <w:rFonts w:ascii="Arabic Typesetting" w:hAnsi="Arabic Typesetting" w:cs="Arabic Typesetting"/>
          <w:sz w:val="40"/>
          <w:szCs w:val="40"/>
          <w:rtl/>
        </w:rPr>
        <w:t xml:space="preserve">( </w:t>
      </w:r>
      <w:r w:rsidR="000130D0" w:rsidRPr="00BC746C">
        <w:rPr>
          <w:rFonts w:ascii="Arabic Typesetting" w:hAnsi="Arabic Typesetting" w:cs="Arabic Typesetting"/>
          <w:sz w:val="40"/>
          <w:szCs w:val="40"/>
          <w:rtl/>
        </w:rPr>
        <w:t xml:space="preserve"> وَعَلَى</w:t>
      </w:r>
      <w:proofErr w:type="gramEnd"/>
      <w:r w:rsidR="000130D0" w:rsidRPr="00BC746C">
        <w:rPr>
          <w:rFonts w:ascii="Arabic Typesetting" w:hAnsi="Arabic Typesetting" w:cs="Arabic Typesetting"/>
          <w:sz w:val="40"/>
          <w:szCs w:val="40"/>
          <w:rtl/>
        </w:rPr>
        <w:t xml:space="preserve"> اللّهِ فَلْيَتَوَكَّلِ الْمُؤْمِنُونَ)</w:t>
      </w:r>
      <w:r w:rsidR="0066044D" w:rsidRPr="00BC746C">
        <w:rPr>
          <w:rFonts w:ascii="Arabic Typesetting" w:hAnsi="Arabic Typesetting" w:cs="Arabic Typesetting"/>
          <w:sz w:val="40"/>
          <w:szCs w:val="40"/>
          <w:rtl/>
        </w:rPr>
        <w:t xml:space="preserve"> وقال تعالى </w:t>
      </w:r>
      <w:r w:rsidR="00674D53" w:rsidRPr="00BC746C">
        <w:rPr>
          <w:rFonts w:ascii="Arabic Typesetting" w:hAnsi="Arabic Typesetting" w:cs="Arabic Typesetting"/>
          <w:sz w:val="40"/>
          <w:szCs w:val="40"/>
          <w:rtl/>
        </w:rPr>
        <w:t>(وَتَوَكَّلْ عَلَى اللَّهِ وَكَفَى بِ</w:t>
      </w:r>
      <w:r w:rsidR="0066044D" w:rsidRPr="00BC746C">
        <w:rPr>
          <w:rFonts w:ascii="Arabic Typesetting" w:hAnsi="Arabic Typesetting" w:cs="Arabic Typesetting"/>
          <w:sz w:val="40"/>
          <w:szCs w:val="40"/>
          <w:rtl/>
        </w:rPr>
        <w:t xml:space="preserve">اللَّهِ وَكِيلاً) </w:t>
      </w:r>
      <w:r w:rsidR="00AA309A" w:rsidRPr="00BC746C">
        <w:rPr>
          <w:rFonts w:ascii="Arabic Typesetting" w:hAnsi="Arabic Typesetting" w:cs="Arabic Typesetting"/>
          <w:sz w:val="40"/>
          <w:szCs w:val="40"/>
          <w:rtl/>
        </w:rPr>
        <w:t xml:space="preserve">وجعله الله سبحانه وتعالى شرطاً في </w:t>
      </w:r>
      <w:r w:rsidR="00BC746C">
        <w:rPr>
          <w:rFonts w:ascii="Arabic Typesetting" w:hAnsi="Arabic Typesetting" w:cs="Arabic Typesetting" w:hint="cs"/>
          <w:sz w:val="40"/>
          <w:szCs w:val="40"/>
          <w:rtl/>
        </w:rPr>
        <w:t xml:space="preserve">كمال </w:t>
      </w:r>
      <w:r w:rsidR="00AA309A" w:rsidRPr="00BC746C">
        <w:rPr>
          <w:rFonts w:ascii="Arabic Typesetting" w:hAnsi="Arabic Typesetting" w:cs="Arabic Typesetting"/>
          <w:sz w:val="40"/>
          <w:szCs w:val="40"/>
          <w:rtl/>
        </w:rPr>
        <w:t xml:space="preserve">الإيمان قال تعالى (( وَعَلَى اللّهِ فَتَوَكَّلُواْ إِن كُنتُم مُّؤْمِنِينَ) </w:t>
      </w:r>
      <w:r w:rsidR="00BC746C">
        <w:rPr>
          <w:rFonts w:ascii="Arabic Typesetting" w:hAnsi="Arabic Typesetting" w:cs="Arabic Typesetting" w:hint="cs"/>
          <w:sz w:val="40"/>
          <w:szCs w:val="40"/>
          <w:rtl/>
        </w:rPr>
        <w:t xml:space="preserve"> </w:t>
      </w:r>
    </w:p>
    <w:p w14:paraId="6A89EAA4" w14:textId="6769114B" w:rsidR="00AA309A" w:rsidRPr="00BC746C" w:rsidRDefault="00AA309A"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وهو من أخص صفات المؤمنين قال تعالى ((إِنَّمَا الْمُؤْمِنُونَ الَّذِينَ إِذَا ذُكِرَ اللّهُ وَجِلَتْ قُلُوبُهُمْ وَإِذَا تُلِيَتْ عَلَيْهِمْ آيَاتُهُ زَادَتْهُمْ إِيمَاناً وَعَلَى رَبِّهِمْ يَتَوَكَّلُونَ) </w:t>
      </w:r>
      <w:r w:rsidR="00BC746C">
        <w:rPr>
          <w:rFonts w:ascii="Arabic Typesetting" w:hAnsi="Arabic Typesetting" w:cs="Arabic Typesetting" w:hint="cs"/>
          <w:sz w:val="40"/>
          <w:szCs w:val="40"/>
          <w:rtl/>
        </w:rPr>
        <w:t xml:space="preserve"> </w:t>
      </w:r>
    </w:p>
    <w:p w14:paraId="47FB80CD" w14:textId="75C6ED74" w:rsidR="002E4742" w:rsidRPr="00BC746C" w:rsidRDefault="0066044D"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عب</w:t>
      </w:r>
      <w:r w:rsidR="0081518B" w:rsidRPr="00BC746C">
        <w:rPr>
          <w:rFonts w:ascii="Arabic Typesetting" w:hAnsi="Arabic Typesetting" w:cs="Arabic Typesetting"/>
          <w:sz w:val="40"/>
          <w:szCs w:val="40"/>
          <w:rtl/>
        </w:rPr>
        <w:t xml:space="preserve">اد الله إن من أسماء الله الوكيل وهو الكفيل والكافي والحفيظ كلها معاني للوكيل فهو الذي يتوكل عليه وتفوض الأمور إليه لكماله وقدرته سبحانه </w:t>
      </w:r>
      <w:proofErr w:type="gramStart"/>
      <w:r w:rsidR="0081518B" w:rsidRPr="00BC746C">
        <w:rPr>
          <w:rFonts w:ascii="Arabic Typesetting" w:hAnsi="Arabic Typesetting" w:cs="Arabic Typesetting"/>
          <w:sz w:val="40"/>
          <w:szCs w:val="40"/>
          <w:rtl/>
        </w:rPr>
        <w:t xml:space="preserve">وتعالى </w:t>
      </w:r>
      <w:r w:rsidR="00BC746C">
        <w:rPr>
          <w:rFonts w:ascii="Arabic Typesetting" w:hAnsi="Arabic Typesetting" w:cs="Arabic Typesetting" w:hint="cs"/>
          <w:sz w:val="40"/>
          <w:szCs w:val="40"/>
          <w:rtl/>
        </w:rPr>
        <w:t>.</w:t>
      </w:r>
      <w:proofErr w:type="gramEnd"/>
      <w:r w:rsidR="00BC746C">
        <w:rPr>
          <w:rFonts w:ascii="Arabic Typesetting" w:hAnsi="Arabic Typesetting" w:cs="Arabic Typesetting" w:hint="cs"/>
          <w:sz w:val="40"/>
          <w:szCs w:val="40"/>
          <w:rtl/>
        </w:rPr>
        <w:t xml:space="preserve"> </w:t>
      </w:r>
      <w:r w:rsidR="0081518B" w:rsidRPr="00BC746C">
        <w:rPr>
          <w:rFonts w:ascii="Arabic Typesetting" w:hAnsi="Arabic Typesetting" w:cs="Arabic Typesetting"/>
          <w:sz w:val="40"/>
          <w:szCs w:val="40"/>
          <w:rtl/>
        </w:rPr>
        <w:t xml:space="preserve"> </w:t>
      </w:r>
    </w:p>
    <w:p w14:paraId="16890F8B" w14:textId="77777777" w:rsidR="00496174" w:rsidRPr="00BC746C" w:rsidRDefault="0081518B" w:rsidP="009F12AB">
      <w:pPr>
        <w:autoSpaceDE w:val="0"/>
        <w:autoSpaceDN w:val="0"/>
        <w:adjustRightInd w:val="0"/>
        <w:jc w:val="both"/>
        <w:rPr>
          <w:rFonts w:ascii="Arabic Typesetting" w:hAnsi="Arabic Typesetting" w:cs="Arabic Typesetting"/>
          <w:color w:val="000000"/>
          <w:sz w:val="40"/>
          <w:szCs w:val="40"/>
          <w:rtl/>
        </w:rPr>
      </w:pPr>
      <w:r w:rsidRPr="00BC746C">
        <w:rPr>
          <w:rFonts w:ascii="Arabic Typesetting" w:hAnsi="Arabic Typesetting" w:cs="Arabic Typesetting"/>
          <w:sz w:val="40"/>
          <w:szCs w:val="40"/>
          <w:rtl/>
        </w:rPr>
        <w:t xml:space="preserve"> والتوكل على الله هو الاعتماد بالقلب ع</w:t>
      </w:r>
      <w:r w:rsidRPr="00BC746C">
        <w:rPr>
          <w:rFonts w:ascii="Arabic Typesetting" w:hAnsi="Arabic Typesetting" w:cs="Arabic Typesetting"/>
          <w:color w:val="000000"/>
          <w:sz w:val="40"/>
          <w:szCs w:val="40"/>
          <w:rtl/>
        </w:rPr>
        <w:t xml:space="preserve">لى الله مع فعل الأسباب الصحيحة لا بد من هذين الأمرين  </w:t>
      </w:r>
    </w:p>
    <w:p w14:paraId="2325FD85" w14:textId="48573F50" w:rsidR="0081518B" w:rsidRPr="00BC746C" w:rsidRDefault="0081518B" w:rsidP="009F12AB">
      <w:pPr>
        <w:autoSpaceDE w:val="0"/>
        <w:autoSpaceDN w:val="0"/>
        <w:adjustRightInd w:val="0"/>
        <w:jc w:val="both"/>
        <w:rPr>
          <w:rFonts w:ascii="Arabic Typesetting" w:hAnsi="Arabic Typesetting" w:cs="Arabic Typesetting" w:hint="cs"/>
          <w:color w:val="000000"/>
          <w:sz w:val="40"/>
          <w:szCs w:val="40"/>
          <w:rtl/>
        </w:rPr>
      </w:pPr>
      <w:r w:rsidRPr="00BC746C">
        <w:rPr>
          <w:rFonts w:ascii="Arabic Typesetting" w:hAnsi="Arabic Typesetting" w:cs="Arabic Typesetting"/>
          <w:color w:val="000000"/>
          <w:sz w:val="40"/>
          <w:szCs w:val="40"/>
          <w:rtl/>
        </w:rPr>
        <w:t xml:space="preserve">وقد وقع خلل عند بعض الناس في التوكل فمن الناس من يعتمد بقلبه على غير الله فيتعلق قلبه بالأسباب غافلاً من بيده الأسباب وهو الله وهذا شرك أصغر وهذا كثير الوقوع بين الناس والواجب على الموحد أن يتعلق قلبه بالله وليس </w:t>
      </w:r>
      <w:proofErr w:type="gramStart"/>
      <w:r w:rsidRPr="00BC746C">
        <w:rPr>
          <w:rFonts w:ascii="Arabic Typesetting" w:hAnsi="Arabic Typesetting" w:cs="Arabic Typesetting"/>
          <w:color w:val="000000"/>
          <w:sz w:val="40"/>
          <w:szCs w:val="40"/>
          <w:rtl/>
        </w:rPr>
        <w:t xml:space="preserve">بالأسباب </w:t>
      </w:r>
      <w:r w:rsidR="00BC746C">
        <w:rPr>
          <w:rFonts w:ascii="Arabic Typesetting" w:hAnsi="Arabic Typesetting" w:cs="Arabic Typesetting" w:hint="cs"/>
          <w:color w:val="000000"/>
          <w:sz w:val="40"/>
          <w:szCs w:val="40"/>
          <w:rtl/>
        </w:rPr>
        <w:t xml:space="preserve"> .</w:t>
      </w:r>
      <w:proofErr w:type="gramEnd"/>
    </w:p>
    <w:p w14:paraId="037BAFBC" w14:textId="6887BD10" w:rsidR="0081518B" w:rsidRPr="00BC746C" w:rsidRDefault="0081518B" w:rsidP="009F12AB">
      <w:pPr>
        <w:jc w:val="both"/>
        <w:rPr>
          <w:rFonts w:ascii="Arabic Typesetting" w:hAnsi="Arabic Typesetting" w:cs="Arabic Typesetting"/>
          <w:sz w:val="40"/>
          <w:szCs w:val="40"/>
          <w:rtl/>
        </w:rPr>
      </w:pPr>
      <w:r w:rsidRPr="00BC746C">
        <w:rPr>
          <w:rFonts w:ascii="Arabic Typesetting" w:hAnsi="Arabic Typesetting" w:cs="Arabic Typesetting"/>
          <w:color w:val="000000"/>
          <w:sz w:val="40"/>
          <w:szCs w:val="40"/>
          <w:rtl/>
        </w:rPr>
        <w:t xml:space="preserve">ومن الناس من ترك الأسباب ولم يأخذ بها ظناً منه أن هذا ينافي التوكل كالصوفية </w:t>
      </w:r>
      <w:r w:rsidR="00BC746C">
        <w:rPr>
          <w:rFonts w:ascii="Arabic Typesetting" w:hAnsi="Arabic Typesetting" w:cs="Arabic Typesetting" w:hint="cs"/>
          <w:color w:val="000000"/>
          <w:sz w:val="40"/>
          <w:szCs w:val="40"/>
          <w:rtl/>
        </w:rPr>
        <w:t>ف</w:t>
      </w:r>
      <w:r w:rsidRPr="00BC746C">
        <w:rPr>
          <w:rFonts w:ascii="Arabic Typesetting" w:hAnsi="Arabic Typesetting" w:cs="Arabic Typesetting"/>
          <w:color w:val="000000"/>
          <w:sz w:val="40"/>
          <w:szCs w:val="40"/>
          <w:rtl/>
        </w:rPr>
        <w:t>هذا ابتداع</w:t>
      </w:r>
      <w:r w:rsidR="00BC746C">
        <w:rPr>
          <w:rFonts w:ascii="Arabic Typesetting" w:hAnsi="Arabic Typesetting" w:cs="Arabic Typesetting" w:hint="cs"/>
          <w:color w:val="000000"/>
          <w:sz w:val="40"/>
          <w:szCs w:val="40"/>
          <w:rtl/>
        </w:rPr>
        <w:t>ٌ</w:t>
      </w:r>
      <w:r w:rsidRPr="00BC746C">
        <w:rPr>
          <w:rFonts w:ascii="Arabic Typesetting" w:hAnsi="Arabic Typesetting" w:cs="Arabic Typesetting"/>
          <w:color w:val="000000"/>
          <w:sz w:val="40"/>
          <w:szCs w:val="40"/>
          <w:rtl/>
        </w:rPr>
        <w:t xml:space="preserve"> في الدين وسفه</w:t>
      </w:r>
      <w:r w:rsidR="00BC746C">
        <w:rPr>
          <w:rFonts w:ascii="Arabic Typesetting" w:hAnsi="Arabic Typesetting" w:cs="Arabic Typesetting" w:hint="cs"/>
          <w:color w:val="000000"/>
          <w:sz w:val="40"/>
          <w:szCs w:val="40"/>
          <w:rtl/>
        </w:rPr>
        <w:t>ٌ</w:t>
      </w:r>
      <w:r w:rsidRPr="00BC746C">
        <w:rPr>
          <w:rFonts w:ascii="Arabic Typesetting" w:hAnsi="Arabic Typesetting" w:cs="Arabic Typesetting"/>
          <w:color w:val="000000"/>
          <w:sz w:val="40"/>
          <w:szCs w:val="40"/>
          <w:rtl/>
        </w:rPr>
        <w:t xml:space="preserve"> في العقل كيف تُترك الأسباب التي قدرها الله ولا يؤخذ </w:t>
      </w:r>
      <w:proofErr w:type="gramStart"/>
      <w:r w:rsidRPr="00BC746C">
        <w:rPr>
          <w:rFonts w:ascii="Arabic Typesetting" w:hAnsi="Arabic Typesetting" w:cs="Arabic Typesetting"/>
          <w:color w:val="000000"/>
          <w:sz w:val="40"/>
          <w:szCs w:val="40"/>
          <w:rtl/>
        </w:rPr>
        <w:t xml:space="preserve">بها  </w:t>
      </w:r>
      <w:r w:rsidRPr="00BC746C">
        <w:rPr>
          <w:rFonts w:ascii="Arabic Typesetting" w:hAnsi="Arabic Typesetting" w:cs="Arabic Typesetting"/>
          <w:sz w:val="40"/>
          <w:szCs w:val="40"/>
          <w:rtl/>
        </w:rPr>
        <w:t>قال</w:t>
      </w:r>
      <w:proofErr w:type="gramEnd"/>
      <w:r w:rsidRPr="00BC746C">
        <w:rPr>
          <w:rFonts w:ascii="Arabic Typesetting" w:hAnsi="Arabic Typesetting" w:cs="Arabic Typesetting"/>
          <w:sz w:val="40"/>
          <w:szCs w:val="40"/>
          <w:rtl/>
        </w:rPr>
        <w:t xml:space="preserve"> صالح بن الإمام أحمد بن حنبل ( سئل أبي عن قوم ل</w:t>
      </w:r>
      <w:r w:rsidR="001557D9">
        <w:rPr>
          <w:rFonts w:ascii="Arabic Typesetting" w:hAnsi="Arabic Typesetting" w:cs="Arabic Typesetting" w:hint="cs"/>
          <w:sz w:val="40"/>
          <w:szCs w:val="40"/>
          <w:rtl/>
        </w:rPr>
        <w:t>س</w:t>
      </w:r>
      <w:r w:rsidRPr="00BC746C">
        <w:rPr>
          <w:rFonts w:ascii="Arabic Typesetting" w:hAnsi="Arabic Typesetting" w:cs="Arabic Typesetting"/>
          <w:sz w:val="40"/>
          <w:szCs w:val="40"/>
          <w:rtl/>
        </w:rPr>
        <w:t xml:space="preserve">ا يعملون ويقولون نحن المتوكلون فقال : هؤلاء مبتدعون ) </w:t>
      </w:r>
    </w:p>
    <w:p w14:paraId="3B117FA9" w14:textId="27807843" w:rsidR="0081518B" w:rsidRPr="00BC746C" w:rsidRDefault="0081518B"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وفي البخاري عن ابن عباس - رضى الله عنهما - قال كان أهل اليمن يحجون ولا يتزودون ويقولون نحن </w:t>
      </w:r>
      <w:proofErr w:type="gramStart"/>
      <w:r w:rsidRPr="00BC746C">
        <w:rPr>
          <w:rFonts w:ascii="Arabic Typesetting" w:hAnsi="Arabic Typesetting" w:cs="Arabic Typesetting"/>
          <w:sz w:val="40"/>
          <w:szCs w:val="40"/>
          <w:rtl/>
        </w:rPr>
        <w:t>المتوكلون ،</w:t>
      </w:r>
      <w:proofErr w:type="gramEnd"/>
      <w:r w:rsidRPr="00BC746C">
        <w:rPr>
          <w:rFonts w:ascii="Arabic Typesetting" w:hAnsi="Arabic Typesetting" w:cs="Arabic Typesetting"/>
          <w:sz w:val="40"/>
          <w:szCs w:val="40"/>
          <w:rtl/>
        </w:rPr>
        <w:t xml:space="preserve"> فإذا قدموا مكة سألوا الناس ، فأنزل الله تعالى ( وتزودوا فإن</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خير</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الزاد</w:t>
      </w:r>
      <w:r w:rsidR="00BC746C">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التقوى )</w:t>
      </w:r>
    </w:p>
    <w:p w14:paraId="295B515C" w14:textId="3A799BFD" w:rsidR="008C45A5" w:rsidRPr="00BC746C" w:rsidRDefault="00833140" w:rsidP="009F12AB">
      <w:pPr>
        <w:autoSpaceDE w:val="0"/>
        <w:autoSpaceDN w:val="0"/>
        <w:adjustRightInd w:val="0"/>
        <w:jc w:val="both"/>
        <w:rPr>
          <w:rFonts w:ascii="Arabic Typesetting" w:hAnsi="Arabic Typesetting" w:cs="Arabic Typesetting"/>
          <w:color w:val="000000"/>
          <w:sz w:val="40"/>
          <w:szCs w:val="40"/>
          <w:rtl/>
        </w:rPr>
      </w:pPr>
      <w:r w:rsidRPr="00BC746C">
        <w:rPr>
          <w:rFonts w:ascii="Arabic Typesetting" w:hAnsi="Arabic Typesetting" w:cs="Arabic Typesetting"/>
          <w:color w:val="000000"/>
          <w:sz w:val="40"/>
          <w:szCs w:val="40"/>
          <w:rtl/>
        </w:rPr>
        <w:t xml:space="preserve"> والله سبحانه وتعالى قادرٌ على جريان الشيء بدون سبب ولكن العبد مطالبٌ بالأخذ بالأسباب قال تعالى </w:t>
      </w:r>
      <w:proofErr w:type="gramStart"/>
      <w:r w:rsidRPr="00BC746C">
        <w:rPr>
          <w:rFonts w:ascii="Arabic Typesetting" w:hAnsi="Arabic Typesetting" w:cs="Arabic Typesetting"/>
          <w:color w:val="000000"/>
          <w:sz w:val="40"/>
          <w:szCs w:val="40"/>
          <w:rtl/>
        </w:rPr>
        <w:t>[</w:t>
      </w:r>
      <w:r w:rsidR="00993EB1" w:rsidRPr="00BC746C">
        <w:rPr>
          <w:rFonts w:ascii="Arabic Typesetting" w:hAnsi="Arabic Typesetting" w:cs="Arabic Typesetting"/>
          <w:sz w:val="40"/>
          <w:szCs w:val="40"/>
          <w:rtl/>
        </w:rPr>
        <w:t xml:space="preserve">(  </w:t>
      </w:r>
      <w:proofErr w:type="gramEnd"/>
      <w:r w:rsidR="00993EB1" w:rsidRPr="00BC746C">
        <w:rPr>
          <w:rFonts w:ascii="Arabic Typesetting" w:hAnsi="Arabic Typesetting" w:cs="Arabic Typesetting"/>
          <w:sz w:val="40"/>
          <w:szCs w:val="40"/>
          <w:rtl/>
        </w:rPr>
        <w:t xml:space="preserve">كُلَّمَا دَخَلَ عَلَيْهَا زَكَرِيَّا الْمِحْرَابَ وَجَدَ عِندَهَا رِزْقاً قَالَ يَا مَرْيَمُ أَنَّى لَكِ هَـذَا قَالَتْ هُوَ مِنْ عِنديِ اللّهِ إنَّ اللّهَ يَرْزُقُ مَن يَشَاءُ بِغَيْرِ حِسَابٍ) </w:t>
      </w:r>
      <w:r w:rsidR="00BC746C">
        <w:rPr>
          <w:rFonts w:ascii="Arabic Typesetting" w:hAnsi="Arabic Typesetting" w:cs="Arabic Typesetting" w:hint="cs"/>
          <w:sz w:val="40"/>
          <w:szCs w:val="40"/>
          <w:rtl/>
        </w:rPr>
        <w:t xml:space="preserve"> </w:t>
      </w:r>
    </w:p>
    <w:p w14:paraId="2F4CFD88" w14:textId="70FF5511" w:rsidR="00993EB1" w:rsidRPr="00BC746C" w:rsidRDefault="00833140" w:rsidP="009F12AB">
      <w:pPr>
        <w:autoSpaceDE w:val="0"/>
        <w:autoSpaceDN w:val="0"/>
        <w:adjustRightInd w:val="0"/>
        <w:jc w:val="both"/>
        <w:rPr>
          <w:rFonts w:ascii="Arabic Typesetting" w:hAnsi="Arabic Typesetting" w:cs="Arabic Typesetting"/>
          <w:color w:val="000000"/>
          <w:sz w:val="40"/>
          <w:szCs w:val="40"/>
          <w:rtl/>
        </w:rPr>
      </w:pPr>
      <w:r w:rsidRPr="00BC746C">
        <w:rPr>
          <w:rFonts w:ascii="Arabic Typesetting" w:hAnsi="Arabic Typesetting" w:cs="Arabic Typesetting"/>
          <w:color w:val="000000"/>
          <w:sz w:val="40"/>
          <w:szCs w:val="40"/>
          <w:rtl/>
        </w:rPr>
        <w:t>فالله سبحانه وتعالى أجرى لمريم الرزق وهي تصلي في محرابها ولكنها مطالبة بالأخذ بالأسباب</w:t>
      </w:r>
      <w:r w:rsidR="00993EB1" w:rsidRPr="00BC746C">
        <w:rPr>
          <w:rFonts w:ascii="Arabic Typesetting" w:hAnsi="Arabic Typesetting" w:cs="Arabic Typesetting"/>
          <w:sz w:val="40"/>
          <w:szCs w:val="40"/>
          <w:rtl/>
        </w:rPr>
        <w:t xml:space="preserve"> وتأمل أن الله الذي رزق مريم بدون سبب أمرها </w:t>
      </w:r>
      <w:r w:rsidRPr="00BC746C">
        <w:rPr>
          <w:rFonts w:ascii="Arabic Typesetting" w:hAnsi="Arabic Typesetting" w:cs="Arabic Typesetting"/>
          <w:sz w:val="40"/>
          <w:szCs w:val="40"/>
          <w:rtl/>
        </w:rPr>
        <w:t xml:space="preserve">أن </w:t>
      </w:r>
      <w:r w:rsidR="00993EB1" w:rsidRPr="00BC746C">
        <w:rPr>
          <w:rFonts w:ascii="Arabic Typesetting" w:hAnsi="Arabic Typesetting" w:cs="Arabic Typesetting"/>
          <w:sz w:val="40"/>
          <w:szCs w:val="40"/>
          <w:rtl/>
        </w:rPr>
        <w:t xml:space="preserve">تأخذ بالأسباب كما قال تعالى في سورة مريم ((وَهُزِّي إِلَيْكِ بِجِذْعِ النَّخْلَةِ تُسَاقِطْ عَلَيْكِ رُطَباً جَنِيّاً) </w:t>
      </w:r>
      <w:r w:rsidR="001557D9">
        <w:rPr>
          <w:rFonts w:ascii="Arabic Typesetting" w:hAnsi="Arabic Typesetting" w:cs="Arabic Typesetting" w:hint="cs"/>
          <w:sz w:val="40"/>
          <w:szCs w:val="40"/>
          <w:rtl/>
        </w:rPr>
        <w:t xml:space="preserve"> </w:t>
      </w:r>
    </w:p>
    <w:p w14:paraId="37A70C58" w14:textId="754A9412" w:rsidR="00993EB1" w:rsidRPr="00BC746C" w:rsidRDefault="00993EB1"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lastRenderedPageBreak/>
        <w:t>فأمرها بهز جذع النخلة مع أنه قادر على إنزاله بدون هز ومعلوم أن المرأة بعد الولادة ضعيفة ولكن في هذ</w:t>
      </w:r>
      <w:r w:rsidR="001557D9">
        <w:rPr>
          <w:rFonts w:ascii="Arabic Typesetting" w:hAnsi="Arabic Typesetting" w:cs="Arabic Typesetting" w:hint="cs"/>
          <w:sz w:val="40"/>
          <w:szCs w:val="40"/>
          <w:rtl/>
        </w:rPr>
        <w:t>ا</w:t>
      </w:r>
      <w:r w:rsidRPr="00BC746C">
        <w:rPr>
          <w:rFonts w:ascii="Arabic Typesetting" w:hAnsi="Arabic Typesetting" w:cs="Arabic Typesetting"/>
          <w:sz w:val="40"/>
          <w:szCs w:val="40"/>
          <w:rtl/>
        </w:rPr>
        <w:t xml:space="preserve"> تربية</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من الله عز وجل لأوليائه أن يأخذوا بالأسباب قال الشاعر: </w:t>
      </w:r>
    </w:p>
    <w:p w14:paraId="1E915FD1" w14:textId="007C30F4" w:rsidR="00993EB1" w:rsidRPr="00BC746C" w:rsidRDefault="00993EB1"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توكل</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على الرحمن</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في كل</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حاجة</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ولا تؤثرن العجز</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يوماً على الطلب </w:t>
      </w:r>
    </w:p>
    <w:p w14:paraId="4A159238" w14:textId="0D730E4C" w:rsidR="00993EB1" w:rsidRPr="00BC746C" w:rsidRDefault="00993EB1"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ألم ترَ أن</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الله قال</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لمريم</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إليك</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فهزي الجذع</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يُساقِطُ الرُطب</w:t>
      </w:r>
    </w:p>
    <w:p w14:paraId="38973826" w14:textId="11F83183" w:rsidR="00993EB1" w:rsidRPr="00BC746C" w:rsidRDefault="00993EB1"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ولو شاء أن تجنيه من غير هزها                  جنتهُ ولكن كل</w:t>
      </w:r>
      <w:r w:rsidR="001557D9">
        <w:rPr>
          <w:rFonts w:ascii="Arabic Typesetting" w:hAnsi="Arabic Typesetting" w:cs="Arabic Typesetting" w:hint="cs"/>
          <w:sz w:val="40"/>
          <w:szCs w:val="40"/>
          <w:rtl/>
        </w:rPr>
        <w:t>ُ</w:t>
      </w:r>
      <w:r w:rsidRPr="00BC746C">
        <w:rPr>
          <w:rFonts w:ascii="Arabic Typesetting" w:hAnsi="Arabic Typesetting" w:cs="Arabic Typesetting"/>
          <w:sz w:val="40"/>
          <w:szCs w:val="40"/>
          <w:rtl/>
        </w:rPr>
        <w:t xml:space="preserve"> شيء له سبب</w:t>
      </w:r>
    </w:p>
    <w:p w14:paraId="1C51E06D" w14:textId="77777777" w:rsidR="00F76D38" w:rsidRPr="00BC746C" w:rsidRDefault="00833140"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عباد الله الواجب علينا أن نتوكل على الله في جميع أمورنا الدينية والدنيوية </w:t>
      </w:r>
    </w:p>
    <w:p w14:paraId="0C1B682E" w14:textId="2856D4D9" w:rsidR="00604DF5" w:rsidRPr="00BC746C" w:rsidRDefault="00833140" w:rsidP="009F12AB">
      <w:pPr>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فإذا أردنا النصر على الأعداء فعلينا أن نتوكل على الله </w:t>
      </w:r>
      <w:proofErr w:type="gramStart"/>
      <w:r w:rsidRPr="00BC746C">
        <w:rPr>
          <w:rFonts w:ascii="Arabic Typesetting" w:hAnsi="Arabic Typesetting" w:cs="Arabic Typesetting"/>
          <w:sz w:val="40"/>
          <w:szCs w:val="40"/>
          <w:rtl/>
        </w:rPr>
        <w:t>[</w:t>
      </w:r>
      <w:r w:rsidR="00604DF5" w:rsidRPr="00BC746C">
        <w:rPr>
          <w:rFonts w:ascii="Arabic Typesetting" w:hAnsi="Arabic Typesetting" w:cs="Arabic Typesetting"/>
          <w:sz w:val="40"/>
          <w:szCs w:val="40"/>
          <w:rtl/>
        </w:rPr>
        <w:t xml:space="preserve"> إِنْ</w:t>
      </w:r>
      <w:proofErr w:type="gramEnd"/>
      <w:r w:rsidR="00604DF5" w:rsidRPr="00BC746C">
        <w:rPr>
          <w:rFonts w:ascii="Arabic Typesetting" w:hAnsi="Arabic Typesetting" w:cs="Arabic Typesetting"/>
          <w:sz w:val="40"/>
          <w:szCs w:val="40"/>
          <w:rtl/>
        </w:rPr>
        <w:t xml:space="preserve"> يَنْصُرْكُمُ اللَّهُ فَلا غالِبَ لَكُمْ وَإِنْ يَخْذُلْكُمْ فَمَنْ ذَا الَّذِي يَنْصُرُكُمْ مِنْ بَعْدِهِ وَعَلَى اللَّهِ فَلْيَتَوَكَّلِ الْمُؤْمِنُونَ </w:t>
      </w:r>
      <w:r w:rsidR="001557D9">
        <w:rPr>
          <w:rFonts w:ascii="Arabic Typesetting" w:hAnsi="Arabic Typesetting" w:cs="Arabic Typesetting" w:hint="cs"/>
          <w:sz w:val="40"/>
          <w:szCs w:val="40"/>
          <w:rtl/>
        </w:rPr>
        <w:t xml:space="preserve"> </w:t>
      </w:r>
    </w:p>
    <w:p w14:paraId="2CCD1D1B" w14:textId="6D07CB6F" w:rsidR="00604DF5" w:rsidRPr="00BC746C" w:rsidRDefault="001557D9" w:rsidP="009F12AB">
      <w:pPr>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833140" w:rsidRPr="00BC746C">
        <w:rPr>
          <w:rFonts w:ascii="Arabic Typesetting" w:hAnsi="Arabic Typesetting" w:cs="Arabic Typesetting"/>
          <w:sz w:val="40"/>
          <w:szCs w:val="40"/>
          <w:rtl/>
        </w:rPr>
        <w:t xml:space="preserve">إذا أعرض عنا الخلق فعلينا أن نتوكل على </w:t>
      </w:r>
      <w:proofErr w:type="gramStart"/>
      <w:r w:rsidR="00833140" w:rsidRPr="00BC746C">
        <w:rPr>
          <w:rFonts w:ascii="Arabic Typesetting" w:hAnsi="Arabic Typesetting" w:cs="Arabic Typesetting"/>
          <w:sz w:val="40"/>
          <w:szCs w:val="40"/>
          <w:rtl/>
        </w:rPr>
        <w:t xml:space="preserve">الله </w:t>
      </w:r>
      <w:r>
        <w:rPr>
          <w:rFonts w:ascii="Arabic Typesetting" w:hAnsi="Arabic Typesetting" w:cs="Arabic Typesetting" w:hint="cs"/>
          <w:sz w:val="40"/>
          <w:szCs w:val="40"/>
          <w:rtl/>
        </w:rPr>
        <w:t xml:space="preserve"> قال</w:t>
      </w:r>
      <w:proofErr w:type="gramEnd"/>
      <w:r>
        <w:rPr>
          <w:rFonts w:ascii="Arabic Typesetting" w:hAnsi="Arabic Typesetting" w:cs="Arabic Typesetting" w:hint="cs"/>
          <w:sz w:val="40"/>
          <w:szCs w:val="40"/>
          <w:rtl/>
        </w:rPr>
        <w:t xml:space="preserve"> تعالى ( </w:t>
      </w:r>
      <w:r w:rsidR="00604DF5" w:rsidRPr="00BC746C">
        <w:rPr>
          <w:rFonts w:ascii="Arabic Typesetting" w:hAnsi="Arabic Typesetting" w:cs="Arabic Typesetting"/>
          <w:sz w:val="40"/>
          <w:szCs w:val="40"/>
          <w:rtl/>
        </w:rPr>
        <w:t>فَإِنْ تَوَلَّوْا فَقُلْ حَسْبِيَ اللَّهُ لا إِلهَ إِلَّا هُوَ عَلَيْهِ تَوَكَّلْتُ</w:t>
      </w:r>
      <w:r>
        <w:rPr>
          <w:rFonts w:ascii="Arabic Typesetting" w:hAnsi="Arabic Typesetting" w:cs="Arabic Typesetting" w:hint="cs"/>
          <w:sz w:val="40"/>
          <w:szCs w:val="40"/>
          <w:rtl/>
        </w:rPr>
        <w:t xml:space="preserve"> وهو ربُّ العرشِ العظيم )</w:t>
      </w:r>
      <w:r w:rsidR="00604DF5" w:rsidRPr="00BC746C">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14:paraId="53E25E8A" w14:textId="078E3530" w:rsidR="00604DF5" w:rsidRPr="00BC746C" w:rsidRDefault="001557D9" w:rsidP="009F12AB">
      <w:pPr>
        <w:autoSpaceDE w:val="0"/>
        <w:autoSpaceDN w:val="0"/>
        <w:adjustRightInd w:val="0"/>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833140" w:rsidRPr="00BC746C">
        <w:rPr>
          <w:rFonts w:ascii="Arabic Typesetting" w:hAnsi="Arabic Typesetting" w:cs="Arabic Typesetting"/>
          <w:sz w:val="40"/>
          <w:szCs w:val="40"/>
          <w:rtl/>
        </w:rPr>
        <w:t>إذا حلت أقدار الله فعلينا أن نستقبلها بالتوكل على الله [</w:t>
      </w:r>
      <w:r w:rsidR="00604DF5" w:rsidRPr="00BC746C">
        <w:rPr>
          <w:rFonts w:ascii="Arabic Typesetting" w:hAnsi="Arabic Typesetting" w:cs="Arabic Typesetting"/>
          <w:sz w:val="40"/>
          <w:szCs w:val="40"/>
          <w:rtl/>
        </w:rPr>
        <w:t xml:space="preserve">قُلْ لَنْ يُصِيبَنا إِلَّا ما كَتَبَ اللَّهُ لَنا هُوَ مَوْلانا وَعَلَى اللَّهِ فَلْيَتَوَكَّلِ </w:t>
      </w:r>
      <w:proofErr w:type="gramStart"/>
      <w:r w:rsidR="00604DF5" w:rsidRPr="00BC746C">
        <w:rPr>
          <w:rFonts w:ascii="Arabic Typesetting" w:hAnsi="Arabic Typesetting" w:cs="Arabic Typesetting"/>
          <w:sz w:val="40"/>
          <w:szCs w:val="40"/>
          <w:rtl/>
        </w:rPr>
        <w:t xml:space="preserve">الْمُؤْمِنُونَ </w:t>
      </w:r>
      <w:r>
        <w:rPr>
          <w:rFonts w:ascii="Arabic Typesetting" w:hAnsi="Arabic Typesetting" w:cs="Arabic Typesetting" w:hint="cs"/>
          <w:sz w:val="40"/>
          <w:szCs w:val="40"/>
          <w:rtl/>
        </w:rPr>
        <w:t>)</w:t>
      </w:r>
      <w:proofErr w:type="gramEnd"/>
    </w:p>
    <w:p w14:paraId="2E51A3C8" w14:textId="759B247D" w:rsidR="00423691" w:rsidRPr="00BC746C" w:rsidRDefault="001557D9" w:rsidP="009F12AB">
      <w:pPr>
        <w:autoSpaceDE w:val="0"/>
        <w:autoSpaceDN w:val="0"/>
        <w:adjustRightInd w:val="0"/>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423691" w:rsidRPr="00BC746C">
        <w:rPr>
          <w:rFonts w:ascii="Arabic Typesetting" w:hAnsi="Arabic Typesetting" w:cs="Arabic Typesetting"/>
          <w:sz w:val="40"/>
          <w:szCs w:val="40"/>
          <w:rtl/>
        </w:rPr>
        <w:t>إن خوفونا بغير الله فعلينا أن نتوكل على الله [قَالُواْ يَا هُودُ مَا جِئْتَنَا بِبَيِّنَةٍ وَمَا نَحْنُ بِتَارِكِي آلِهَتِنَا عَن قَوْلِكَ وَمَا نَحْنُ لَكَ بِمُؤْمِنِينَ ( 53 ) إِن نَّقُولُ إِلاَّ اعْتَرَاكَ بَعْضُ آلِهَتِنَا بِسُوَءٍ قَالَ إِنِّي أُشْهِدُ اللّهِ وَاشْهَدُواْ أَنِّي بَرِيءٌ مِّمَّا تُشْرِكُونَ ( 54 ) مِن دُونِهِ فَكِيدُونِي جَمِيعاً ثُمَّ لاَ تُنظِرُونِ ( 55 ) إِنِّي تَوَكَّلْتُ عَلَى اللّهِ رَبِّي وَرَبِّكُم مَّا مِن دَآبَّةٍ إِلاَّ هُوَ آخِذٌ بِنَاصِيَتِهَا إِنَّ رَبِّي عَلَى صِرَاطٍ مُّسْتَقِيمٍ ( 56 )</w:t>
      </w:r>
    </w:p>
    <w:p w14:paraId="0D050CB8" w14:textId="195B8241" w:rsidR="00423691" w:rsidRPr="00BC746C" w:rsidRDefault="001557D9" w:rsidP="009F12AB">
      <w:pPr>
        <w:autoSpaceDE w:val="0"/>
        <w:autoSpaceDN w:val="0"/>
        <w:adjustRightInd w:val="0"/>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423691" w:rsidRPr="00BC746C">
        <w:rPr>
          <w:rFonts w:ascii="Arabic Typesetting" w:hAnsi="Arabic Typesetting" w:cs="Arabic Typesetting"/>
          <w:sz w:val="40"/>
          <w:szCs w:val="40"/>
          <w:rtl/>
        </w:rPr>
        <w:t xml:space="preserve">إذا أردنا الأرزاق فعلينا أن نتوكل </w:t>
      </w:r>
      <w:proofErr w:type="gramStart"/>
      <w:r w:rsidR="00423691" w:rsidRPr="00BC746C">
        <w:rPr>
          <w:rFonts w:ascii="Arabic Typesetting" w:hAnsi="Arabic Typesetting" w:cs="Arabic Typesetting"/>
          <w:sz w:val="40"/>
          <w:szCs w:val="40"/>
          <w:rtl/>
        </w:rPr>
        <w:t>على  الله</w:t>
      </w:r>
      <w:proofErr w:type="gramEnd"/>
      <w:r w:rsidR="00423691" w:rsidRPr="00BC746C">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يقول صلى الله عليه وسلم </w:t>
      </w:r>
      <w:r w:rsidR="00423691" w:rsidRPr="00BC746C">
        <w:rPr>
          <w:rFonts w:ascii="Arabic Typesetting" w:hAnsi="Arabic Typesetting" w:cs="Arabic Typesetting"/>
          <w:sz w:val="40"/>
          <w:szCs w:val="40"/>
          <w:rtl/>
        </w:rPr>
        <w:t>[ لو أنكم توكلون على الله حق توكله لرزقكم كما يرزق الطير تغدو خ</w:t>
      </w:r>
      <w:r>
        <w:rPr>
          <w:rFonts w:ascii="Arabic Typesetting" w:hAnsi="Arabic Typesetting" w:cs="Arabic Typesetting" w:hint="cs"/>
          <w:sz w:val="40"/>
          <w:szCs w:val="40"/>
          <w:rtl/>
        </w:rPr>
        <w:t>ِ</w:t>
      </w:r>
      <w:r w:rsidR="00423691" w:rsidRPr="00BC746C">
        <w:rPr>
          <w:rFonts w:ascii="Arabic Typesetting" w:hAnsi="Arabic Typesetting" w:cs="Arabic Typesetting"/>
          <w:sz w:val="40"/>
          <w:szCs w:val="40"/>
          <w:rtl/>
        </w:rPr>
        <w:t xml:space="preserve">ماصاً وتروح بطانا] </w:t>
      </w:r>
      <w:r>
        <w:rPr>
          <w:rFonts w:ascii="Arabic Typesetting" w:hAnsi="Arabic Typesetting" w:cs="Arabic Typesetting" w:hint="cs"/>
          <w:sz w:val="40"/>
          <w:szCs w:val="40"/>
          <w:rtl/>
        </w:rPr>
        <w:t xml:space="preserve"> </w:t>
      </w:r>
    </w:p>
    <w:p w14:paraId="15C5B940" w14:textId="7D51C017" w:rsidR="00423691" w:rsidRPr="00BC746C" w:rsidRDefault="001557D9" w:rsidP="009F12AB">
      <w:pPr>
        <w:autoSpaceDE w:val="0"/>
        <w:autoSpaceDN w:val="0"/>
        <w:adjustRightInd w:val="0"/>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423691" w:rsidRPr="00BC746C">
        <w:rPr>
          <w:rFonts w:ascii="Arabic Typesetting" w:hAnsi="Arabic Typesetting" w:cs="Arabic Typesetting"/>
          <w:sz w:val="40"/>
          <w:szCs w:val="40"/>
          <w:rtl/>
        </w:rPr>
        <w:t xml:space="preserve">إذا أردنا أن نحفظ من الشيطان فعلينا أن نتوكل على </w:t>
      </w:r>
      <w:proofErr w:type="gramStart"/>
      <w:r w:rsidR="00423691" w:rsidRPr="00BC746C">
        <w:rPr>
          <w:rFonts w:ascii="Arabic Typesetting" w:hAnsi="Arabic Typesetting" w:cs="Arabic Typesetting"/>
          <w:sz w:val="40"/>
          <w:szCs w:val="40"/>
          <w:rtl/>
        </w:rPr>
        <w:t xml:space="preserve">الله </w:t>
      </w:r>
      <w:r w:rsidR="00047811">
        <w:rPr>
          <w:rFonts w:ascii="Arabic Typesetting" w:hAnsi="Arabic Typesetting" w:cs="Arabic Typesetting" w:hint="cs"/>
          <w:sz w:val="40"/>
          <w:szCs w:val="40"/>
          <w:rtl/>
        </w:rPr>
        <w:t xml:space="preserve"> يقول</w:t>
      </w:r>
      <w:proofErr w:type="gramEnd"/>
      <w:r w:rsidR="00047811">
        <w:rPr>
          <w:rFonts w:ascii="Arabic Typesetting" w:hAnsi="Arabic Typesetting" w:cs="Arabic Typesetting" w:hint="cs"/>
          <w:sz w:val="40"/>
          <w:szCs w:val="40"/>
          <w:rtl/>
        </w:rPr>
        <w:t xml:space="preserve"> عليه الصلاة والسلام </w:t>
      </w:r>
      <w:r w:rsidR="00423691" w:rsidRPr="00BC746C">
        <w:rPr>
          <w:rFonts w:ascii="Arabic Typesetting" w:hAnsi="Arabic Typesetting" w:cs="Arabic Typesetting"/>
          <w:sz w:val="40"/>
          <w:szCs w:val="40"/>
          <w:rtl/>
        </w:rPr>
        <w:t xml:space="preserve">[من خرج من بيته فقال بسم الله توكلت على الله لا حول ولا قوة إلا بالله يقال له هديت وكفيت ووقيت ويتنحى عنه الشيطان جانبا فيقول شيطان لآخر ما ظنك برجل هدي وكفي ووقي ] </w:t>
      </w:r>
      <w:r w:rsidR="00047811">
        <w:rPr>
          <w:rFonts w:ascii="Arabic Typesetting" w:hAnsi="Arabic Typesetting" w:cs="Arabic Typesetting" w:hint="cs"/>
          <w:sz w:val="40"/>
          <w:szCs w:val="40"/>
          <w:rtl/>
        </w:rPr>
        <w:t xml:space="preserve"> </w:t>
      </w:r>
    </w:p>
    <w:p w14:paraId="5D608DE3" w14:textId="5E28CA07" w:rsidR="00604DF5" w:rsidRPr="00BC746C" w:rsidRDefault="007402D1" w:rsidP="009F12AB">
      <w:pPr>
        <w:autoSpaceDE w:val="0"/>
        <w:autoSpaceDN w:val="0"/>
        <w:adjustRightInd w:val="0"/>
        <w:jc w:val="both"/>
        <w:rPr>
          <w:rFonts w:ascii="Arabic Typesetting" w:hAnsi="Arabic Typesetting" w:cs="Arabic Typesetting"/>
          <w:sz w:val="40"/>
          <w:szCs w:val="40"/>
          <w:rtl/>
        </w:rPr>
      </w:pPr>
      <w:r w:rsidRPr="00BC746C">
        <w:rPr>
          <w:rFonts w:ascii="Arabic Typesetting" w:hAnsi="Arabic Typesetting" w:cs="Arabic Typesetting"/>
          <w:sz w:val="40"/>
          <w:szCs w:val="40"/>
          <w:rtl/>
        </w:rPr>
        <w:t xml:space="preserve">وإذا أردنا محبة الله فعلينا أن نتوكل على الله </w:t>
      </w:r>
      <w:proofErr w:type="gramStart"/>
      <w:r w:rsidRPr="00BC746C">
        <w:rPr>
          <w:rFonts w:ascii="Arabic Typesetting" w:hAnsi="Arabic Typesetting" w:cs="Arabic Typesetting"/>
          <w:sz w:val="40"/>
          <w:szCs w:val="40"/>
          <w:rtl/>
        </w:rPr>
        <w:t xml:space="preserve">[ </w:t>
      </w:r>
      <w:r w:rsidR="008C4DF4" w:rsidRPr="00BC746C">
        <w:rPr>
          <w:rFonts w:ascii="Arabic Typesetting" w:hAnsi="Arabic Typesetting" w:cs="Arabic Typesetting"/>
          <w:sz w:val="40"/>
          <w:szCs w:val="40"/>
          <w:rtl/>
        </w:rPr>
        <w:t xml:space="preserve"> إِنَّ</w:t>
      </w:r>
      <w:proofErr w:type="gramEnd"/>
      <w:r w:rsidR="008C4DF4" w:rsidRPr="00BC746C">
        <w:rPr>
          <w:rFonts w:ascii="Arabic Typesetting" w:hAnsi="Arabic Typesetting" w:cs="Arabic Typesetting"/>
          <w:sz w:val="40"/>
          <w:szCs w:val="40"/>
          <w:rtl/>
        </w:rPr>
        <w:t xml:space="preserve"> اللّهَ يُحِبُّ الْمُتَوَكِّلِينَ) </w:t>
      </w:r>
      <w:r w:rsidR="00047811">
        <w:rPr>
          <w:rFonts w:ascii="Arabic Typesetting" w:hAnsi="Arabic Typesetting" w:cs="Arabic Typesetting" w:hint="cs"/>
          <w:sz w:val="40"/>
          <w:szCs w:val="40"/>
          <w:rtl/>
        </w:rPr>
        <w:t xml:space="preserve"> </w:t>
      </w:r>
    </w:p>
    <w:p w14:paraId="5C301BCC" w14:textId="5081E393" w:rsidR="007402D1" w:rsidRPr="00BC746C" w:rsidRDefault="00047811" w:rsidP="009F12AB">
      <w:pPr>
        <w:autoSpaceDE w:val="0"/>
        <w:autoSpaceDN w:val="0"/>
        <w:adjustRightInd w:val="0"/>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يجعلنا من التوكيلين عليه أقول ما تسمعون واستغفر الله لي ولكم من كل ذنب فاستغفروه إنه هو </w:t>
      </w:r>
      <w:proofErr w:type="gramStart"/>
      <w:r>
        <w:rPr>
          <w:rFonts w:ascii="Arabic Typesetting" w:hAnsi="Arabic Typesetting" w:cs="Arabic Typesetting" w:hint="cs"/>
          <w:sz w:val="40"/>
          <w:szCs w:val="40"/>
          <w:rtl/>
        </w:rPr>
        <w:t>الغفور .</w:t>
      </w:r>
      <w:proofErr w:type="gramEnd"/>
      <w:r>
        <w:rPr>
          <w:rFonts w:ascii="Arabic Typesetting" w:hAnsi="Arabic Typesetting" w:cs="Arabic Typesetting" w:hint="cs"/>
          <w:sz w:val="40"/>
          <w:szCs w:val="40"/>
          <w:rtl/>
        </w:rPr>
        <w:t xml:space="preserve"> </w:t>
      </w:r>
    </w:p>
    <w:p w14:paraId="3CA75540"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7A7E408D"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587F6C4A"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2B6A3185"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23FA7E9B"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5BD7B821"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7DBFB030"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3DD71859" w14:textId="77777777" w:rsidR="007402D1" w:rsidRPr="00BC746C" w:rsidRDefault="007402D1" w:rsidP="009F12AB">
      <w:pPr>
        <w:autoSpaceDE w:val="0"/>
        <w:autoSpaceDN w:val="0"/>
        <w:adjustRightInd w:val="0"/>
        <w:jc w:val="both"/>
        <w:rPr>
          <w:rFonts w:ascii="Arabic Typesetting" w:hAnsi="Arabic Typesetting" w:cs="Arabic Typesetting"/>
          <w:sz w:val="40"/>
          <w:szCs w:val="40"/>
          <w:rtl/>
        </w:rPr>
      </w:pPr>
    </w:p>
    <w:p w14:paraId="7FCDF25C" w14:textId="77777777" w:rsidR="007402D1" w:rsidRPr="00BC746C" w:rsidRDefault="007402D1" w:rsidP="009F12AB">
      <w:pPr>
        <w:autoSpaceDE w:val="0"/>
        <w:autoSpaceDN w:val="0"/>
        <w:adjustRightInd w:val="0"/>
        <w:jc w:val="both"/>
        <w:rPr>
          <w:rFonts w:ascii="Arabic Typesetting" w:hAnsi="Arabic Typesetting" w:cs="Arabic Typesetting"/>
          <w:sz w:val="40"/>
          <w:szCs w:val="40"/>
        </w:rPr>
      </w:pPr>
      <w:r w:rsidRPr="00BC746C">
        <w:rPr>
          <w:rFonts w:ascii="Arabic Typesetting" w:hAnsi="Arabic Typesetting" w:cs="Arabic Typesetting"/>
          <w:sz w:val="40"/>
          <w:szCs w:val="40"/>
          <w:rtl/>
        </w:rPr>
        <w:t xml:space="preserve">الخطبة </w:t>
      </w:r>
      <w:proofErr w:type="gramStart"/>
      <w:r w:rsidRPr="00BC746C">
        <w:rPr>
          <w:rFonts w:ascii="Arabic Typesetting" w:hAnsi="Arabic Typesetting" w:cs="Arabic Typesetting"/>
          <w:sz w:val="40"/>
          <w:szCs w:val="40"/>
          <w:rtl/>
        </w:rPr>
        <w:t>الثانية :</w:t>
      </w:r>
      <w:proofErr w:type="gramEnd"/>
      <w:r w:rsidRPr="00BC746C">
        <w:rPr>
          <w:rFonts w:ascii="Arabic Typesetting" w:hAnsi="Arabic Typesetting" w:cs="Arabic Typesetting"/>
          <w:sz w:val="40"/>
          <w:szCs w:val="40"/>
          <w:rtl/>
        </w:rPr>
        <w:t xml:space="preserve"> </w:t>
      </w:r>
    </w:p>
    <w:p w14:paraId="1B9795C0" w14:textId="6593BBBB" w:rsidR="00047811" w:rsidRDefault="00047811" w:rsidP="009F12AB">
      <w:pPr>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إن الحمد لله نحمده ونستعين به ونستغفره ونعوذ بالله من شرور أنفسنا ومن سيئات أعمالنا من يهده الله فلا مضل له ومن يضلل فلا هادي له وأشهد أن لا إله إلا الله وأشهد أن محمداً عبده </w:t>
      </w:r>
      <w:proofErr w:type="gramStart"/>
      <w:r>
        <w:rPr>
          <w:rFonts w:ascii="Arabic Typesetting" w:hAnsi="Arabic Typesetting" w:cs="Arabic Typesetting" w:hint="cs"/>
          <w:sz w:val="40"/>
          <w:szCs w:val="40"/>
          <w:rtl/>
          <w:lang w:bidi="ar-DZ"/>
        </w:rPr>
        <w:t>ورسوله .</w:t>
      </w:r>
      <w:proofErr w:type="gramEnd"/>
    </w:p>
    <w:p w14:paraId="55865B3A" w14:textId="478FB7AC" w:rsidR="00047811" w:rsidRDefault="00047811" w:rsidP="009F12AB">
      <w:pPr>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أما </w:t>
      </w:r>
      <w:proofErr w:type="gramStart"/>
      <w:r>
        <w:rPr>
          <w:rFonts w:ascii="Arabic Typesetting" w:hAnsi="Arabic Typesetting" w:cs="Arabic Typesetting" w:hint="cs"/>
          <w:sz w:val="40"/>
          <w:szCs w:val="40"/>
          <w:rtl/>
          <w:lang w:bidi="ar-DZ"/>
        </w:rPr>
        <w:t>بعد :</w:t>
      </w:r>
      <w:proofErr w:type="gramEnd"/>
      <w:r>
        <w:rPr>
          <w:rFonts w:ascii="Arabic Typesetting" w:hAnsi="Arabic Typesetting" w:cs="Arabic Typesetting" w:hint="cs"/>
          <w:sz w:val="40"/>
          <w:szCs w:val="40"/>
          <w:rtl/>
          <w:lang w:bidi="ar-DZ"/>
        </w:rPr>
        <w:t xml:space="preserve"> </w:t>
      </w:r>
    </w:p>
    <w:p w14:paraId="5D2494B3" w14:textId="7CFAC818" w:rsidR="008C4DF4" w:rsidRPr="00BC746C" w:rsidRDefault="007402D1" w:rsidP="009F12AB">
      <w:pPr>
        <w:spacing w:before="100" w:after="100"/>
        <w:jc w:val="both"/>
        <w:rPr>
          <w:rFonts w:ascii="Arabic Typesetting" w:hAnsi="Arabic Typesetting" w:cs="Arabic Typesetting"/>
          <w:sz w:val="40"/>
          <w:szCs w:val="40"/>
          <w:rtl/>
          <w:lang w:bidi="ar-DZ"/>
        </w:rPr>
      </w:pPr>
      <w:r w:rsidRPr="00BC746C">
        <w:rPr>
          <w:rFonts w:ascii="Arabic Typesetting" w:hAnsi="Arabic Typesetting" w:cs="Arabic Typesetting"/>
          <w:sz w:val="40"/>
          <w:szCs w:val="40"/>
          <w:rtl/>
          <w:lang w:bidi="ar-DZ"/>
        </w:rPr>
        <w:t xml:space="preserve">جاء في البخاري </w:t>
      </w:r>
      <w:r w:rsidR="008C4DF4" w:rsidRPr="00BC746C">
        <w:rPr>
          <w:rFonts w:ascii="Arabic Typesetting" w:hAnsi="Arabic Typesetting" w:cs="Arabic Typesetting"/>
          <w:sz w:val="40"/>
          <w:szCs w:val="40"/>
          <w:rtl/>
          <w:lang w:bidi="ar-DZ"/>
        </w:rPr>
        <w:t>عن ابن عباس</w:t>
      </w:r>
      <w:r w:rsidR="00047811">
        <w:rPr>
          <w:rFonts w:ascii="Arabic Typesetting" w:hAnsi="Arabic Typesetting" w:cs="Arabic Typesetting" w:hint="cs"/>
          <w:sz w:val="40"/>
          <w:szCs w:val="40"/>
          <w:rtl/>
          <w:lang w:bidi="ar-DZ"/>
        </w:rPr>
        <w:t xml:space="preserve"> رضي الله عنهما </w:t>
      </w:r>
      <w:proofErr w:type="gramStart"/>
      <w:r w:rsidR="00047811">
        <w:rPr>
          <w:rFonts w:ascii="Arabic Typesetting" w:hAnsi="Arabic Typesetting" w:cs="Arabic Typesetting" w:hint="cs"/>
          <w:sz w:val="40"/>
          <w:szCs w:val="40"/>
          <w:rtl/>
          <w:lang w:bidi="ar-DZ"/>
        </w:rPr>
        <w:t>قال :</w:t>
      </w:r>
      <w:proofErr w:type="gramEnd"/>
      <w:r w:rsidR="00047811">
        <w:rPr>
          <w:rFonts w:ascii="Arabic Typesetting" w:hAnsi="Arabic Typesetting" w:cs="Arabic Typesetting" w:hint="cs"/>
          <w:sz w:val="40"/>
          <w:szCs w:val="40"/>
          <w:rtl/>
          <w:lang w:bidi="ar-DZ"/>
        </w:rPr>
        <w:t xml:space="preserve">  </w:t>
      </w:r>
      <w:r w:rsidR="008C4DF4" w:rsidRPr="00BC746C">
        <w:rPr>
          <w:rFonts w:ascii="Arabic Typesetting" w:hAnsi="Arabic Typesetting" w:cs="Arabic Typesetting"/>
          <w:sz w:val="40"/>
          <w:szCs w:val="40"/>
          <w:rtl/>
          <w:lang w:bidi="ar-DZ"/>
        </w:rPr>
        <w:t>قال : { حَسْبُنَا اللَّهُ وَنِعْمَ الْوَكِيلُ } قالها إبراهيم عليه السلام حين ألقي في النار وقالها محمد صلى الله عليه وسلم حين قالوا له : { إِنَّ النَّاسَ قَدْ جَمَعُوا لَكُمْ فَاخْشَوْهُمْ فَزَادَهُمْ إِيمَانًا</w:t>
      </w:r>
      <w:r w:rsidR="00047811">
        <w:rPr>
          <w:rFonts w:ascii="Arabic Typesetting" w:hAnsi="Arabic Typesetting" w:cs="Arabic Typesetting" w:hint="cs"/>
          <w:sz w:val="40"/>
          <w:szCs w:val="40"/>
          <w:rtl/>
          <w:lang w:bidi="ar-DZ"/>
        </w:rPr>
        <w:t xml:space="preserve"> وقالوا حسبنا اللهُ ونعم الوكيل</w:t>
      </w:r>
      <w:r w:rsidR="008C4DF4" w:rsidRPr="00BC746C">
        <w:rPr>
          <w:rFonts w:ascii="Arabic Typesetting" w:hAnsi="Arabic Typesetting" w:cs="Arabic Typesetting"/>
          <w:sz w:val="40"/>
          <w:szCs w:val="40"/>
          <w:rtl/>
          <w:lang w:bidi="ar-DZ"/>
        </w:rPr>
        <w:t xml:space="preserve"> } </w:t>
      </w:r>
      <w:r w:rsidR="00047811">
        <w:rPr>
          <w:rFonts w:ascii="Arabic Typesetting" w:hAnsi="Arabic Typesetting" w:cs="Arabic Typesetting" w:hint="cs"/>
          <w:sz w:val="40"/>
          <w:szCs w:val="40"/>
          <w:rtl/>
          <w:lang w:bidi="ar-DZ"/>
        </w:rPr>
        <w:t xml:space="preserve"> </w:t>
      </w:r>
    </w:p>
    <w:p w14:paraId="5F697FC7" w14:textId="77777777" w:rsidR="008C4DF4" w:rsidRPr="00BC746C" w:rsidRDefault="008C4DF4" w:rsidP="009F12AB">
      <w:pPr>
        <w:spacing w:before="100" w:after="100"/>
        <w:jc w:val="both"/>
        <w:rPr>
          <w:rFonts w:ascii="Arabic Typesetting" w:hAnsi="Arabic Typesetting" w:cs="Arabic Typesetting"/>
          <w:sz w:val="40"/>
          <w:szCs w:val="40"/>
          <w:rtl/>
          <w:lang w:bidi="ar-DZ"/>
        </w:rPr>
      </w:pPr>
      <w:r w:rsidRPr="00BC746C">
        <w:rPr>
          <w:rFonts w:ascii="Arabic Typesetting" w:hAnsi="Arabic Typesetting" w:cs="Arabic Typesetting"/>
          <w:sz w:val="40"/>
          <w:szCs w:val="40"/>
          <w:rtl/>
          <w:lang w:bidi="ar-DZ"/>
        </w:rPr>
        <w:t>حسبنا الله أي كافينا الله ونعم الوكيل أي نعم الموكول إليه أمور عباده، ونعم من توكل عليه المتوكلون، كما قال: {وَاعْتَصِمُوا بِاللَّهِ هُوَ مَوْلاكُمْ فَنِعْمَ الْمَوْلَى وَنِعْمَ النَّصِيرُ}</w:t>
      </w:r>
    </w:p>
    <w:p w14:paraId="6D57CC95" w14:textId="77777777" w:rsidR="008C4DF4" w:rsidRPr="00BC746C" w:rsidRDefault="008C4DF4" w:rsidP="009F12AB">
      <w:pPr>
        <w:spacing w:before="100" w:after="100"/>
        <w:jc w:val="both"/>
        <w:rPr>
          <w:rFonts w:ascii="Arabic Typesetting" w:hAnsi="Arabic Typesetting" w:cs="Arabic Typesetting"/>
          <w:sz w:val="40"/>
          <w:szCs w:val="40"/>
          <w:rtl/>
          <w:lang w:bidi="ar-DZ"/>
        </w:rPr>
      </w:pPr>
      <w:r w:rsidRPr="00BC746C">
        <w:rPr>
          <w:rFonts w:ascii="Arabic Typesetting" w:hAnsi="Arabic Typesetting" w:cs="Arabic Typesetting"/>
          <w:sz w:val="40"/>
          <w:szCs w:val="40"/>
          <w:rtl/>
          <w:lang w:bidi="ar-DZ"/>
        </w:rPr>
        <w:t xml:space="preserve">إبراهيم عليه السلام ألقاه قومه في النار عندما سفه أصنامهم وكسره بيده عليه السلام فانقموا لألهتهم فأشعلوا نار عظميةً ثم رموه بالمنجنيق فقال حسبنا الله ونعم الوكيل فتحولت هذه النار الحارة بقدرة الله سبحانه وتعالى إلى نار باردة برودةً لا ضرر فيها على إبراهيم عليه السلام يقول تعالى </w:t>
      </w:r>
      <w:proofErr w:type="gramStart"/>
      <w:r w:rsidRPr="00BC746C">
        <w:rPr>
          <w:rFonts w:ascii="Arabic Typesetting" w:hAnsi="Arabic Typesetting" w:cs="Arabic Typesetting"/>
          <w:sz w:val="40"/>
          <w:szCs w:val="40"/>
          <w:rtl/>
          <w:lang w:bidi="ar-DZ"/>
        </w:rPr>
        <w:t>( َ</w:t>
      </w:r>
      <w:proofErr w:type="gramEnd"/>
      <w:r w:rsidRPr="00BC746C">
        <w:rPr>
          <w:rFonts w:ascii="Arabic Typesetting" w:hAnsi="Arabic Typesetting" w:cs="Arabic Typesetting"/>
          <w:sz w:val="40"/>
          <w:szCs w:val="40"/>
          <w:rtl/>
          <w:lang w:bidi="ar-DZ"/>
        </w:rPr>
        <w:t xml:space="preserve">قالُوا حَرِّقُوهُ وَانصُرُوا آلِهَتَكُمْ إِن كُنتُمْ فَاعِلِينَ ( 68 ) قُلْنَا يَا نَارُ كُونِي بَرْداً وَسَلَاماً عَلَى إِبْرَاهِيمَ ( 69 ) وَأَرَادُوا بِهِ كَيْداً فَجَعَلْنَاهُمُ الْأَخْسَرِينَ ( 70 ) ) </w:t>
      </w:r>
    </w:p>
    <w:p w14:paraId="5C50616B" w14:textId="26665B26" w:rsidR="008C4DF4" w:rsidRPr="00BC746C" w:rsidRDefault="00047811" w:rsidP="009F12AB">
      <w:pPr>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وقال هذه الكلمة النبي صلى الله عليه وسلم ( حسبنا الله ونعم الوكيل )  قالها </w:t>
      </w:r>
      <w:r w:rsidR="008C4DF4" w:rsidRPr="00BC746C">
        <w:rPr>
          <w:rFonts w:ascii="Arabic Typesetting" w:hAnsi="Arabic Typesetting" w:cs="Arabic Typesetting"/>
          <w:sz w:val="40"/>
          <w:szCs w:val="40"/>
          <w:rtl/>
          <w:lang w:bidi="ar-DZ"/>
        </w:rPr>
        <w:t xml:space="preserve">النبي صلى الله عليه وسلم وذلك بعد منصرف قريش والأحزاب من أحد، فمر بهم ركب من عبد القيس فقالوا: أين تريدون؟ قالوا: نريد المدينة. قالوا: هل أنتم مبلغون عنا محمدا رسالة؟ قالوا: نعم. قالوا: فإذا وافيتموه فأخبروه أنا قد أجمعنا السير إليه وإلى أصحابه لنستأصل بقيتهم، فمر الركب برسول الله صلى الله عليه وسلم وهو بحمراء الأسد، خارجا لقتالهم في سبعين راكبا، لما بلغه أن أبا سفيان ومن معه قد أجمعوا الكرة عليهم- فأخبروه بالذي قال أبو سفيان وأصحابه، فقال: {حَسْبُنَا اللَّهُ وَنِعْمَ الْوَكِيلُ فَانْقَلَبُوا بِنِعْمَةٍ مِنَ اللَّهِ وَفَضْلٍ لَمْ يَمْسَسْهُمْ سُوءٌ}  ورد الله كيد أبي سفيان، وألقى الرعب في قلبه، فرجع إلى مكة ) </w:t>
      </w:r>
    </w:p>
    <w:p w14:paraId="614ACCBC" w14:textId="27754473" w:rsidR="00993EB1" w:rsidRDefault="008C4DF4" w:rsidP="009F12AB">
      <w:pPr>
        <w:spacing w:before="100" w:after="100"/>
        <w:jc w:val="both"/>
        <w:rPr>
          <w:rFonts w:ascii="Arabic Typesetting" w:hAnsi="Arabic Typesetting" w:cs="Arabic Typesetting"/>
          <w:sz w:val="40"/>
          <w:szCs w:val="40"/>
          <w:rtl/>
          <w:lang w:bidi="ar-DZ"/>
        </w:rPr>
      </w:pPr>
      <w:r w:rsidRPr="00BC746C">
        <w:rPr>
          <w:rFonts w:ascii="Arabic Typesetting" w:hAnsi="Arabic Typesetting" w:cs="Arabic Typesetting"/>
          <w:sz w:val="40"/>
          <w:szCs w:val="40"/>
          <w:rtl/>
          <w:lang w:bidi="ar-DZ"/>
        </w:rPr>
        <w:t xml:space="preserve"> فحسبنا ونعم الوكيل هي كلمة التفويض والاعتماد، والكلمة التي شرع أن تقال عند الكروب والشدائد. وفيه أن التوكل أعظم الأسباب في حصول الخير، ودفع الشر في الدنيا والآخرة.</w:t>
      </w:r>
    </w:p>
    <w:p w14:paraId="5D1436C7" w14:textId="77777777" w:rsidR="00047811" w:rsidRPr="002F30E1" w:rsidRDefault="00047811" w:rsidP="009F12AB">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lastRenderedPageBreak/>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2F30E1">
        <w:rPr>
          <w:rFonts w:ascii="Arabic Typesetting" w:hAnsi="Arabic Typesetting" w:cs="Arabic Typesetting" w:hint="cs"/>
          <w:sz w:val="40"/>
          <w:szCs w:val="40"/>
          <w:rtl/>
        </w:rPr>
        <w:t>( إن</w:t>
      </w:r>
      <w:proofErr w:type="gramEnd"/>
      <w:r w:rsidRPr="002F30E1">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6B86518C" w14:textId="77777777" w:rsidR="00047811" w:rsidRPr="002F30E1" w:rsidRDefault="00047811" w:rsidP="009F12AB">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2F30E1">
        <w:rPr>
          <w:rFonts w:ascii="Arabic Typesetting" w:hAnsi="Arabic Typesetting" w:cs="Arabic Typesetting" w:hint="cs"/>
          <w:sz w:val="40"/>
          <w:szCs w:val="40"/>
          <w:rtl/>
        </w:rPr>
        <w:t>تصنعون .</w:t>
      </w:r>
      <w:proofErr w:type="gramEnd"/>
    </w:p>
    <w:p w14:paraId="34AA98C3" w14:textId="77777777" w:rsidR="00047811" w:rsidRPr="00BC746C" w:rsidRDefault="00047811" w:rsidP="009F12AB">
      <w:pPr>
        <w:spacing w:before="100" w:after="100"/>
        <w:jc w:val="both"/>
        <w:rPr>
          <w:rFonts w:ascii="Arabic Typesetting" w:hAnsi="Arabic Typesetting" w:cs="Arabic Typesetting"/>
          <w:sz w:val="40"/>
          <w:szCs w:val="40"/>
        </w:rPr>
      </w:pPr>
    </w:p>
    <w:sectPr w:rsidR="00047811" w:rsidRPr="00BC746C" w:rsidSect="00804F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34C3"/>
    <w:multiLevelType w:val="hybridMultilevel"/>
    <w:tmpl w:val="9A2E5E2E"/>
    <w:lvl w:ilvl="0" w:tplc="818EA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6442F"/>
    <w:multiLevelType w:val="hybridMultilevel"/>
    <w:tmpl w:val="F7E81C6C"/>
    <w:lvl w:ilvl="0" w:tplc="051C40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556880">
    <w:abstractNumId w:val="1"/>
  </w:num>
  <w:num w:numId="2" w16cid:durableId="163232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0920"/>
    <w:rsid w:val="000130D0"/>
    <w:rsid w:val="00047811"/>
    <w:rsid w:val="00094865"/>
    <w:rsid w:val="001557D9"/>
    <w:rsid w:val="001E0920"/>
    <w:rsid w:val="002E4742"/>
    <w:rsid w:val="00353AFE"/>
    <w:rsid w:val="0040742C"/>
    <w:rsid w:val="00423691"/>
    <w:rsid w:val="00496174"/>
    <w:rsid w:val="005933A5"/>
    <w:rsid w:val="00604DF5"/>
    <w:rsid w:val="00624DF8"/>
    <w:rsid w:val="0066044D"/>
    <w:rsid w:val="00674D53"/>
    <w:rsid w:val="007402D1"/>
    <w:rsid w:val="00804FCE"/>
    <w:rsid w:val="0081518B"/>
    <w:rsid w:val="00833140"/>
    <w:rsid w:val="008C45A5"/>
    <w:rsid w:val="008C4DF4"/>
    <w:rsid w:val="00914039"/>
    <w:rsid w:val="00936F58"/>
    <w:rsid w:val="00993EB1"/>
    <w:rsid w:val="009F12AB"/>
    <w:rsid w:val="00AA309A"/>
    <w:rsid w:val="00B04A24"/>
    <w:rsid w:val="00B432FC"/>
    <w:rsid w:val="00B5186F"/>
    <w:rsid w:val="00BC746C"/>
    <w:rsid w:val="00C01ADF"/>
    <w:rsid w:val="00C71087"/>
    <w:rsid w:val="00EA77F0"/>
    <w:rsid w:val="00F76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FB92"/>
  <w15:docId w15:val="{BEDCF46A-4388-41A6-99D3-2FC30310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2FC"/>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C01ADF"/>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العنوان Char"/>
    <w:basedOn w:val="a0"/>
    <w:link w:val="a3"/>
    <w:rsid w:val="00C01ADF"/>
    <w:rPr>
      <w:rFonts w:asciiTheme="majorHAnsi" w:eastAsiaTheme="majorEastAsia" w:hAnsiTheme="majorHAnsi" w:cstheme="majorBidi"/>
      <w:b/>
      <w:bCs/>
      <w:kern w:val="28"/>
      <w:sz w:val="32"/>
      <w:szCs w:val="32"/>
    </w:rPr>
  </w:style>
  <w:style w:type="character" w:styleId="a4">
    <w:name w:val="Strong"/>
    <w:basedOn w:val="a0"/>
    <w:qFormat/>
    <w:rsid w:val="00C01ADF"/>
    <w:rPr>
      <w:b/>
      <w:bCs/>
    </w:rPr>
  </w:style>
  <w:style w:type="character" w:styleId="a5">
    <w:name w:val="Emphasis"/>
    <w:basedOn w:val="a0"/>
    <w:qFormat/>
    <w:rsid w:val="00C01ADF"/>
    <w:rPr>
      <w:i/>
      <w:iCs/>
    </w:rPr>
  </w:style>
  <w:style w:type="paragraph" w:styleId="a6">
    <w:name w:val="List Paragraph"/>
    <w:basedOn w:val="a"/>
    <w:uiPriority w:val="34"/>
    <w:qFormat/>
    <w:rsid w:val="00B51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1081</Words>
  <Characters>6163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dc:creator>
  <cp:lastModifiedBy>DELL</cp:lastModifiedBy>
  <cp:revision>6</cp:revision>
  <cp:lastPrinted>2012-05-02T14:37:00Z</cp:lastPrinted>
  <dcterms:created xsi:type="dcterms:W3CDTF">2012-04-14T11:50:00Z</dcterms:created>
  <dcterms:modified xsi:type="dcterms:W3CDTF">2025-10-30T10:28:00Z</dcterms:modified>
</cp:coreProperties>
</file>