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5D2283" w14:textId="77777777" w:rsidR="00A01077" w:rsidRDefault="00A01077" w:rsidP="00A01077">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قطوف من سيرة ذي النورين</w:t>
      </w:r>
    </w:p>
    <w:p w14:paraId="4E01D3B4" w14:textId="77777777" w:rsidR="00A01077" w:rsidRDefault="00A01077" w:rsidP="00A0107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723919C" w14:textId="77777777" w:rsidR="00A01077" w:rsidRDefault="00A01077" w:rsidP="00A01077">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w:t>
      </w:r>
      <w:r w:rsidRPr="00D7767E">
        <w:rPr>
          <w:rFonts w:ascii="Simplified Arabic" w:hAnsi="Simplified Arabic" w:cs="Simplified Arabic"/>
          <w:sz w:val="32"/>
          <w:szCs w:val="32"/>
          <w:rtl/>
        </w:rPr>
        <w:t>أَجْمَعِينَ. أَمَّا بَعْدُ، فَبَيْنَ أَيْدِينَا قُطُوفٌ مِنْ سِيرَةِ جَبَلٍ مِنْ جِبَالِ الْفَضْلِ وَالشَّرَفِ، وَالْعِبَادَةِ</w:t>
      </w:r>
      <w:r>
        <w:rPr>
          <w:rFonts w:ascii="Simplified Arabic" w:hAnsi="Simplified Arabic" w:cs="Simplified Arabic"/>
          <w:sz w:val="32"/>
          <w:szCs w:val="32"/>
          <w:rtl/>
        </w:rPr>
        <w:t xml:space="preserve"> وَالزُّهْدِ، وَالتَّوَاضُعِ وَالْكَرَمِ، كَانَ أَحَدَ السَّابِقِينَ إِلَى الْإِسْلَامِ، صَلَّى إِلَى الْقِبْلَتَيْنِ، وَهَاجَرَ الْهِجْرَتَيْنِ، وَقَامَ بِنَفْسِهِ وَمَالِهِ فِي نُصْرَةِ الْإِسْلَامِ وَالْمُسْلِمِينَ؛ إِنَّهُ عُثْمَانُ بْنُ عَفَّانَ رَضِيَ اللَّهُ عَنْهُ، ثَالِثُ الْخُلَفَاءِ الرَّاشِدِينَ، وَخَامِسُ السَّابِقِينَ إِلَى الْإِسْلَامِ، وَأَحَدُ الْمُبَشَّرِينَ بِالْجَنَّةِ.</w:t>
      </w:r>
    </w:p>
    <w:p w14:paraId="6A95D2C1"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كَانَ رَضِيَ اللَّهُ عَنْهُ رَجُلًا شَرِيفًا عَظِيمًا فِي الْجَاهِلِيَّةِ، عِصَامِيًّا تَاجِرًا، ذَا مَالٍ وَخَيْرٍ وَفِيرٍ، وَخُلُقٍ كَرِيمٍ، وَإِحْسَانٍ كَبِيرٍ، يَقْضِي الْحَاجَاتِ، حَتَّى عَلَا كَعْبُهُ، وَازْدَادَ حُبُّهُ فِي قُلُوبِ النَّاسِ.</w:t>
      </w:r>
    </w:p>
    <w:p w14:paraId="10C32217"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وَلَمَّا ظَهَرَتْ تَبَاشِيرُ الدَّعْوَةِ النَّبَوِيَّةِ أَسْلَمَ لِلَّهِ طَائِعًا رَاغِبًا فِي السَّاعَاتِ الْأُولَى لِلدَّعْوَةِ عَلَى يَدِ أَبِي بَكْرٍ الصِّدِّيقِ رَضِيَ اللَّهُ عَنْهُ، وَأَلْقَى بِنَفْسِهِ وَمَالِهِ فِي خِدْمَةِ النَّبِيِّ صَلَّى اللَّهُ عَلَيْهِ وَسَلَّمَ وَدَعْوَتِهِ، وَنُصْرَةِ الْحَقِّ وَالْمُسْلِمِينَ، وَلَمَّا أَمَرَ النَّبِيُّ صَلَّى اللَّهُ عَلَيْهِ وَسَلَّمَ بِالْهِجْرَةِ إِلَى الْحَبَشَةِ؛ كَانَ عُثْمَانُ أَوَّلَ الْمُهَاجِرِينَ إِلَيْهَا، مُضَحِّيًا بِمَصَالِحِهِ وَأَقَارِبِهِ فِي سَبِيلِ اللَّهِ تَعَالَى، وَطَاعَةِ رَسُولِهِ صَلَّى اللَّهُ عَلَيْهِ وَسَلَّمَ، شَهِدَ مَعَ النَّبِيِّ صَلَّى اللَّهُ عَلَيْهِ وَسَلَّمَ الْمَشَاهِدَ كُلَّهَا، إِلَّا بَدْرًا؛ لِأَنَّهُ كَانَ مَشْغُولًا بِتَمْرِيضِ زَوْجِهِ رُقَيَّةَ، فَأَذِنَ لَهُ النَّبِيُّ صَلَّى اللَّهُ عَلَيْهِ وَسَلَّمَ فِي التَّخَلُّفِ عَنْ بَدْرٍ، وَضَرَبَ لَهُ بِسَهْمِهِ مِنْهَا، وَأَجْرِهِ فِيهَا.</w:t>
      </w:r>
    </w:p>
    <w:p w14:paraId="28FF7604"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كَانَتْ خِلَافَتُهُ خَيْرًا وَرَحْمَةً عَلَى الْإِسْلَامِ وَالْمُسْلِمِينَ؛ فَقَدْ فَتَحَ اللَّهُ عَلَى أُمَّةِ الْإِسْلَامِ مِنَ الْخَيْرَاتِ وَالْفُتُوحَاتِ مَا لَمْ يَفْتَحْ عَلَى مَنْ قَبْلَهُ</w:t>
      </w:r>
      <w:r>
        <w:rPr>
          <w:rFonts w:ascii="Simplified Arabic" w:hAnsi="Simplified Arabic" w:cs="Simplified Arabic"/>
          <w:sz w:val="32"/>
          <w:szCs w:val="32"/>
          <w:rtl/>
        </w:rPr>
        <w:t>؛ قَالَ تَعَالَى: {</w:t>
      </w:r>
      <w:r>
        <w:rPr>
          <w:rFonts w:cs="Simplified Arabic"/>
          <w:bCs/>
          <w:color w:val="00B050"/>
          <w:sz w:val="44"/>
          <w:szCs w:val="32"/>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w:t>
      </w:r>
      <w:r>
        <w:rPr>
          <w:rFonts w:ascii="Simplified Arabic" w:hAnsi="Simplified Arabic" w:cs="Simplified Arabic"/>
          <w:sz w:val="32"/>
          <w:szCs w:val="32"/>
          <w:rtl/>
        </w:rPr>
        <w:t>} [النُّورِ: 55]. فَاسْتَكْمَلَ الْمُسْلِمُونَ فِي عَهْدِ عُثْمَانَ فَتْحَ مِصْرَ وَالشَّامِ، وَفَتَحُوا قُبْرُصَ، وَإِفْرِيقِيَةَ، وَمَا وَرَاءَ الْعِرَاقِ مِنْ بِلَادِ فَارِسَ وَأَذْرَبِيجَانَ وَخُرَاسَانَ وَبُخَارَى وَمَا جَاوَرَهَا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B5F50FD"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أَهَمِّ الْمُمَيِّزَاتِ الْعِظَامِ الَّتِي لَمْ يُشَارِكْهُ فِيهَا أَحَدٌ مِنَ الصَّحَابَةِ</w:t>
      </w:r>
      <w:r>
        <w:rPr>
          <w:rFonts w:ascii="Simplified Arabic" w:hAnsi="Simplified Arabic" w:cs="Simplified Arabic"/>
          <w:sz w:val="32"/>
          <w:szCs w:val="32"/>
          <w:rtl/>
        </w:rPr>
        <w:t>:</w:t>
      </w:r>
    </w:p>
    <w:p w14:paraId="42B2FC6F"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 مُصَاهَرَةُ النَّبِيِّ صَلَّى اللَّهُ عَلَيْهِ وَسَلَّمَ بِابْنَتَيْهِ</w:t>
      </w:r>
      <w:r>
        <w:rPr>
          <w:rFonts w:ascii="Simplified Arabic" w:hAnsi="Simplified Arabic" w:cs="Simplified Arabic"/>
          <w:sz w:val="32"/>
          <w:szCs w:val="32"/>
          <w:rtl/>
        </w:rPr>
        <w:t>: فَقَدْ زَوَّجَهُ النَّبِيُّ صَلَّى اللَّهُ عَلَيْهِ وَسَلَّمَ رُقَيَّةَ، فَلَمَّا مَاتَتْ زَوَّجَهُ أُخْتَهَا أُمَّ كُلْثُومٍ؛ وَلِهَذَا لُقِّبَ بِذِي النُّورَيْنِ، وَلَمْ يُعْرَفْ أَحَدٌ مِنْ لَدُنْ آدَمَ عَلَيْهِ السَّلَامُ تَزَوَّجَ ابْنَتَيْ نَبِيٍّ غَيْرَهُ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78B1858"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الْحَيَاءُ الَّذِي تَمَيَّزَ بِهِ فِي الْجَاهِلِيَّةِ وَالْإِسْلَامِ</w:t>
      </w:r>
      <w:r>
        <w:rPr>
          <w:rFonts w:ascii="Simplified Arabic" w:hAnsi="Simplified Arabic" w:cs="Simplified Arabic"/>
          <w:sz w:val="32"/>
          <w:szCs w:val="32"/>
          <w:rtl/>
        </w:rPr>
        <w:t>: فَقَدْ شَهِدَ لَهُ النَّبِيُّ صَلَّى اللَّهُ عَلَيْهِ وَسَلَّمَ بِذَلِكَ فِي أَكْثَرَ مِنْ حَدِيثٍ؛ كَقَوْلِهِ: «</w:t>
      </w:r>
      <w:r>
        <w:rPr>
          <w:rFonts w:ascii="Simplified Arabic" w:hAnsi="Simplified Arabic" w:cs="Simplified Arabic"/>
          <w:b/>
          <w:bCs/>
          <w:sz w:val="32"/>
          <w:szCs w:val="32"/>
          <w:rtl/>
        </w:rPr>
        <w:t>‌أَشَدُّ ‌أُمَّتِي ‌حَيَاءً عُثْمَانُ</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وَفِي رِوَايَةٍ: «</w:t>
      </w:r>
      <w:r>
        <w:rPr>
          <w:rFonts w:ascii="Simplified Arabic" w:hAnsi="Simplified Arabic" w:cs="Simplified Arabic"/>
          <w:b/>
          <w:bCs/>
          <w:sz w:val="32"/>
          <w:szCs w:val="32"/>
          <w:rtl/>
        </w:rPr>
        <w:t>أَصْدَقُهُمْ حَيَاءً عُثْمَانُ</w:t>
      </w:r>
      <w:r>
        <w:rPr>
          <w:rFonts w:ascii="Simplified Arabic" w:hAnsi="Simplified Arabic" w:cs="Simplified Arabic"/>
          <w:sz w:val="32"/>
          <w:szCs w:val="32"/>
          <w:rtl/>
        </w:rPr>
        <w:t>» صَحِيحٌ – رَوَاهُ أَحْمَدُ وَالتِّرْمِذِيُّ؛ وَقَالَ صَلَّى اللَّهُ عَلَيْهِ وَسَلَّمَ: «</w:t>
      </w:r>
      <w:r>
        <w:rPr>
          <w:rFonts w:ascii="Simplified Arabic" w:hAnsi="Simplified Arabic" w:cs="Simplified Arabic"/>
          <w:b/>
          <w:bCs/>
          <w:sz w:val="32"/>
          <w:szCs w:val="32"/>
          <w:rtl/>
        </w:rPr>
        <w:t>أَلَا أَسْتَحِي مِنْ رَجُلٍ تَسْتَحِي مِنْهُ الْمَلَائِكَةُ</w:t>
      </w:r>
      <w:r>
        <w:rPr>
          <w:rFonts w:ascii="Simplified Arabic" w:hAnsi="Simplified Arabic" w:cs="Simplified Arabic"/>
          <w:sz w:val="32"/>
          <w:szCs w:val="32"/>
          <w:rtl/>
        </w:rPr>
        <w:t>» رَوَاهُ مُسْلِمٌ.</w:t>
      </w:r>
    </w:p>
    <w:p w14:paraId="5E31E8FE"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كَثْرَةُ عِبَادَتِهِ لِلَّهِ تَعَالَى</w:t>
      </w:r>
      <w:r>
        <w:rPr>
          <w:rFonts w:ascii="Simplified Arabic" w:hAnsi="Simplified Arabic" w:cs="Simplified Arabic"/>
          <w:sz w:val="32"/>
          <w:szCs w:val="32"/>
          <w:rtl/>
        </w:rPr>
        <w:t>: كَانَ رَضِيَ اللَّهُ عَنْهُ قَانِتًا لِلَّهِ تَعَالَى فِي اللَّيْلِ وَالنَّهَارِ؛ عَنِ ابْنِ عُمَرَ رَضِيَ اللَّهُ عَنْهُمَا أَنَّهُ قَالَ – فِي قَوْلِهِ تَعَالَى: {</w:t>
      </w:r>
      <w:r>
        <w:rPr>
          <w:rFonts w:cs="Simplified Arabic"/>
          <w:bCs/>
          <w:color w:val="00B050"/>
          <w:sz w:val="44"/>
          <w:szCs w:val="32"/>
          <w:rtl/>
        </w:rPr>
        <w:t>أَمَّنْ هُوَ قَانِتٌ آنَاءَ اللَّيْلِ سَاجِدًا وَقَائِمًا يَحْذَرُ الْآخِرَةَ وَيَرْجُو رَحْمَةَ رَبِّهِ</w:t>
      </w:r>
      <w:r>
        <w:rPr>
          <w:rFonts w:ascii="Simplified Arabic" w:hAnsi="Simplified Arabic" w:cs="Simplified Arabic"/>
          <w:sz w:val="32"/>
          <w:szCs w:val="32"/>
          <w:rtl/>
        </w:rPr>
        <w:t>} [الزُّمَرِ: 9]: «ذَاكَ عُثْمَانُ بْنُ عَفَّانَ»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ابْنُ كَثِيرٍ رَحِمَهُ اللَّهُ: (وَإِنَّمَا قَالَ ابْنُ عُمَرَ رَضِيَ اللَّهُ عَنْهُمَا ذَلِكَ؛ لِكَثْرَةِ صَلَاةِ أَمِيرِ الْمُؤْمِنِينَ عُثْمَانَ رَضِيَ اللَّهُ عَنْهُ بِاللَّيْلِ، وَقِرَاءَتِهِ، حَتَّى إِنَّهُ رُبَّمَا قَرَأَ الْقُرْآنَ فِي رَكْعَةٍ؛ كَمَا رَوَى ذَلِكَ أَبُو عُبَيْدَةَ عَنْهُ - رَضِيَ اللَّهُ تَعَالَى عَنْهُ)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وَكَانَ الْمُصْحَفُ لَا يَكَادُ يُفَارِقُ حِجْرَهُ، فَقِيلَ لَهُ فِي ذَلِكَ، فَقَالَ: «إِنَّهُ مُبَارَكٌ جَاءَ بِهِ مُبَارَكٌ»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رَضِيَ اللَّهُ عَنْهُ: «‌لَوْ ‌طَهُرَتْ ‌قُلُوبُكُمْ مَا شَبِعْتُمْ مِنْ كَلَامِ اللَّهِ عَزَّ وَجَلَّ»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BC4503C"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وَصَفَهُ شَاعِرُ الْإِسْلَامِ حَسَّانُ بْنُ ثَابِتٍ - حِينَ قُتِلَ</w:t>
      </w:r>
      <w:r>
        <w:rPr>
          <w:rFonts w:ascii="Simplified Arabic" w:hAnsi="Simplified Arabic" w:cs="Simplified Arabic"/>
          <w:sz w:val="32"/>
          <w:szCs w:val="32"/>
          <w:rtl/>
        </w:rPr>
        <w:t>:</w:t>
      </w:r>
    </w:p>
    <w:p w14:paraId="7546E037" w14:textId="77777777" w:rsidR="00A01077" w:rsidRDefault="00A01077" w:rsidP="00A01077">
      <w:pPr>
        <w:ind w:firstLine="720"/>
        <w:jc w:val="both"/>
        <w:rPr>
          <w:rFonts w:ascii="Simplified Arabic" w:hAnsi="Simplified Arabic" w:cs="Simplified Arabic"/>
          <w:sz w:val="28"/>
          <w:szCs w:val="28"/>
          <w:rtl/>
        </w:rPr>
      </w:pPr>
      <w:r>
        <w:rPr>
          <w:rFonts w:ascii="Simplified Arabic" w:hAnsi="Simplified Arabic" w:cs="Simplified Arabic"/>
          <w:sz w:val="32"/>
          <w:szCs w:val="32"/>
          <w:rtl/>
        </w:rPr>
        <w:t>ضَحَّوْا بِأَشْمَطَ عُنْوَانُ السُّجُودِ بِهِ … يُقَطِّعُ اللَّيْلَ تَسْبِيحًا وَقُرْآنَا</w:t>
      </w:r>
      <w:r>
        <w:rPr>
          <w:rStyle w:val="ab"/>
          <w:rFonts w:ascii="Simplified Arabic" w:eastAsiaTheme="majorEastAsia" w:hAnsi="Simplified Arabic" w:cs="Simplified Arabic"/>
          <w:sz w:val="28"/>
          <w:szCs w:val="28"/>
          <w:rtl/>
        </w:rPr>
        <w:t>(</w:t>
      </w:r>
      <w:r>
        <w:rPr>
          <w:rStyle w:val="ab"/>
          <w:rFonts w:ascii="Simplified Arabic" w:eastAsiaTheme="majorEastAsia" w:hAnsi="Simplified Arabic" w:cs="Simplified Arabic"/>
          <w:sz w:val="28"/>
          <w:szCs w:val="28"/>
          <w:rtl/>
        </w:rPr>
        <w:footnoteReference w:id="8"/>
      </w:r>
      <w:r>
        <w:rPr>
          <w:rStyle w:val="ab"/>
          <w:rFonts w:ascii="Simplified Arabic" w:eastAsiaTheme="majorEastAsia" w:hAnsi="Simplified Arabic" w:cs="Simplified Arabic"/>
          <w:sz w:val="28"/>
          <w:szCs w:val="28"/>
          <w:rtl/>
        </w:rPr>
        <w:t>)</w:t>
      </w:r>
    </w:p>
    <w:p w14:paraId="3B1496B1" w14:textId="77777777" w:rsidR="00A01077" w:rsidRDefault="00A01077" w:rsidP="00A0107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أَوَّلُ مَنْ جَمَعَ النَّاسَ عَلَى قِرَاءَةٍ وَاحِدَةٍ لِلْقُرْآنِ</w:t>
      </w:r>
      <w:r>
        <w:rPr>
          <w:rFonts w:ascii="Simplified Arabic" w:hAnsi="Simplified Arabic" w:cs="Simplified Arabic"/>
          <w:sz w:val="32"/>
          <w:szCs w:val="32"/>
          <w:rtl/>
        </w:rPr>
        <w:t xml:space="preserve">: فَلَمَّا بَلَغَهُ اخْتِلَافُ النَّاسِ فِي الْقِرَاءَةِ، اسْتَشَارَ الصَّحَابَةَ الْقُرَّاءَ؛ فَأَشَارُوا عَلَيْهِ بِجَمْعِ الْقُرْآنِ عَلَى حَرْفٍ وَاحِدٍ حَتَّى لَا يَخْتَلِفَ النَّاسُ، فَجَمَعَهُ، وَكَتَبَ الْمُصْحَفَ بِالرَّسْمِ الْعُثْمَانِيِّ عَلَى الْعَرْضَةِ الْأَخِيرَةِ الَّتِي </w:t>
      </w:r>
      <w:r>
        <w:rPr>
          <w:rFonts w:ascii="Simplified Arabic" w:hAnsi="Simplified Arabic" w:cs="Simplified Arabic"/>
          <w:sz w:val="32"/>
          <w:szCs w:val="32"/>
          <w:rtl/>
        </w:rPr>
        <w:lastRenderedPageBreak/>
        <w:t>دَرَسَهَا جِبْرِيلُ عَلَى النَّبِيِّ صَلَّى اللَّهُ عَلَيْهِ وَسَلَّمَ فِي آخِرِ سِنِي حَيَاتِهِ، وَوَزَّعَهُ فِي الْأَقَالِيمِ، حَتَّى يَنْقَطِعَ النِّزَاعُ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فَكَانَتْ هَذِهِ مِنْ حَسَنَاتِهِ الْعِظَامِ الَّتِي حَفِظَ اللَّهُ بِهَا كِتَابَهُ.</w:t>
      </w:r>
    </w:p>
    <w:p w14:paraId="1FE5CFC1"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كَثْرَةُ كَرَمِهِ وَإِنْفَاقِهِ فِي سَبِيلِ اللَّهِ</w:t>
      </w:r>
      <w:r>
        <w:rPr>
          <w:rFonts w:ascii="Simplified Arabic" w:hAnsi="Simplified Arabic" w:cs="Simplified Arabic"/>
          <w:sz w:val="32"/>
          <w:szCs w:val="32"/>
          <w:rtl/>
        </w:rPr>
        <w:t xml:space="preserve">: وَمِنْ ذَلِكَ: </w:t>
      </w:r>
    </w:p>
    <w:p w14:paraId="4E5FF594"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أ- اشْتَرَى بِئْرَ رُومَةَ</w:t>
      </w:r>
      <w:r>
        <w:rPr>
          <w:rFonts w:ascii="Simplified Arabic" w:hAnsi="Simplified Arabic" w:cs="Simplified Arabic"/>
          <w:sz w:val="32"/>
          <w:szCs w:val="32"/>
          <w:rtl/>
        </w:rPr>
        <w:t>: فَعِنْدَمَا قَدِمَ النَّبِيُّ صَلَّى اللَّهُ عَلَيْهِ وَسَلَّمَ الْمَدِينَةَ وَجَدَ أَنَّ الْمَاءَ الْعَذْبَ قَلِيلٌ، وَلَيْسَ بِالْمَدِينَةِ مَا يُسْتَعْذَبُ بِهِ غَيْرَ بِئْرِ رُومَةَ، قَالَ صَلَّى اللَّهُ عَلَيْهِ وَسَلَّمَ: «</w:t>
      </w:r>
      <w:r>
        <w:rPr>
          <w:rFonts w:ascii="Simplified Arabic" w:hAnsi="Simplified Arabic" w:cs="Simplified Arabic"/>
          <w:b/>
          <w:bCs/>
          <w:sz w:val="32"/>
          <w:szCs w:val="32"/>
          <w:rtl/>
        </w:rPr>
        <w:t>مَنْ يَشْتَرِي بِئْرَ رُومَةَ فَيَجْعَلُ دَلْوَهُ مَعَ دِلَاءِ الْمُسْلِمِينَ؛ بِخَيْرٍ لَهُ مِنْهَا فِي الْجَنَّةِ</w:t>
      </w:r>
      <w:r>
        <w:rPr>
          <w:rFonts w:ascii="Simplified Arabic" w:hAnsi="Simplified Arabic" w:cs="Simplified Arabic"/>
          <w:sz w:val="32"/>
          <w:szCs w:val="32"/>
          <w:rtl/>
        </w:rPr>
        <w:t>» حَسَنٌ – رَوَاهُ التِّرْمِذِيُّ. فَاشْتَرَاهَا عُثْمَانُ رَضِيَ اللَّهُ عَنْهُ بِعِشْرِينَ أَلْفَ دِرْهَمٍ، فَجَعَلَهَا لِلْغَنِيِّ وَالْفَقِيرِ وَابْنِ السَّبِيلِ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25D2022" w14:textId="77777777" w:rsidR="00A01077" w:rsidRDefault="00A01077" w:rsidP="00A0107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ب- أَوَّلُ مَنْ وَسَّعَ الْمَسْجِدَ النَّبَوِيَّ</w:t>
      </w:r>
      <w:r>
        <w:rPr>
          <w:rFonts w:ascii="Simplified Arabic" w:hAnsi="Simplified Arabic" w:cs="Simplified Arabic"/>
          <w:sz w:val="32"/>
          <w:szCs w:val="32"/>
          <w:rtl/>
        </w:rPr>
        <w:t>: لَمَّا ضَاقَ الْمَسْجِدُ النَّبَوِيُّ بِالْمُصَلِّينَ؛ رَغَّبَ النَّبِيُّ صَلَّى اللَّهُ عَلَيْهِ وَسَلَّمَ بَعْضَ أَصْحَابِهِ أَنْ يَشْتَرِيَ بُقْعَةً بِجَانِبِ الْمَسْجِدِ، فَقَالَ: «</w:t>
      </w:r>
      <w:r>
        <w:rPr>
          <w:rFonts w:ascii="Simplified Arabic" w:hAnsi="Simplified Arabic" w:cs="Simplified Arabic"/>
          <w:b/>
          <w:bCs/>
          <w:sz w:val="32"/>
          <w:szCs w:val="32"/>
          <w:rtl/>
        </w:rPr>
        <w:t>مَنْ يَشْتَرِي بُقْعَةَ آلِ فُلَانٍ فَيَزِيدُهَا فِي الْمَسْجِدِ؛ بِخَيْرٍ لَهُ مِنْهَا فِي الْجَنَّةِ</w:t>
      </w:r>
      <w:r>
        <w:rPr>
          <w:rFonts w:ascii="Simplified Arabic" w:hAnsi="Simplified Arabic" w:cs="Simplified Arabic"/>
          <w:sz w:val="32"/>
          <w:szCs w:val="32"/>
          <w:rtl/>
        </w:rPr>
        <w:t>» حَسَنٌ - رَوَاهُ التِّرْمِذِيُّ. فَاشْتَرَاهَا عُثْمَانُ رَضِيَ اللَّهُ عَنْهُ مِنْ صُلْبِ مَالِهِ، ثُمَّ أُضِيفَتْ لِلْمَسْجِدِ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9A68B5F" w14:textId="77777777" w:rsidR="00A01077" w:rsidRDefault="00A01077" w:rsidP="00A0107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ج- تَجْهِيزُ جَيْشِ الْعُسْرَةِ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جَهَّزَ جَيْشَ الْعُسْرَةِ؛ فَلَهُ الْجَنَّةُ</w:t>
      </w:r>
      <w:r>
        <w:rPr>
          <w:rFonts w:ascii="Simplified Arabic" w:hAnsi="Simplified Arabic" w:cs="Simplified Arabic"/>
          <w:sz w:val="32"/>
          <w:szCs w:val="32"/>
          <w:rtl/>
        </w:rPr>
        <w:t xml:space="preserve">» رَوَاهُ الْبُخَارِيُّ. فَجَهَّزَهُ عُثْمَانُ. </w:t>
      </w:r>
    </w:p>
    <w:p w14:paraId="653D9F3D" w14:textId="77777777" w:rsidR="00A01077" w:rsidRDefault="00A01077" w:rsidP="00A01077">
      <w:pPr>
        <w:jc w:val="both"/>
        <w:rPr>
          <w:rFonts w:ascii="Simplified Arabic" w:hAnsi="Simplified Arabic" w:cs="Simplified Arabic"/>
          <w:sz w:val="32"/>
          <w:szCs w:val="32"/>
          <w:rtl/>
        </w:rPr>
      </w:pPr>
      <w:r>
        <w:rPr>
          <w:rFonts w:ascii="Simplified Arabic" w:hAnsi="Simplified Arabic" w:cs="Simplified Arabic"/>
          <w:sz w:val="32"/>
          <w:szCs w:val="32"/>
          <w:rtl/>
        </w:rPr>
        <w:tab/>
        <w:t>وَقَالَ صَلَّى اللَّهُ عَلَيْهِ وَسَلَّمَ: «</w:t>
      </w:r>
      <w:r>
        <w:rPr>
          <w:rFonts w:ascii="Simplified Arabic" w:hAnsi="Simplified Arabic" w:cs="Simplified Arabic"/>
          <w:b/>
          <w:bCs/>
          <w:sz w:val="32"/>
          <w:szCs w:val="32"/>
          <w:rtl/>
        </w:rPr>
        <w:t>مَنْ جَهَّزَ هَؤُلَاءِ غَفَرَ اللَّهُ لَهُ</w:t>
      </w:r>
      <w:r>
        <w:rPr>
          <w:rFonts w:ascii="Simplified Arabic" w:hAnsi="Simplified Arabic" w:cs="Simplified Arabic"/>
          <w:sz w:val="32"/>
          <w:szCs w:val="32"/>
          <w:rtl/>
        </w:rPr>
        <w:t xml:space="preserve"> – يَعْنِي: جَيْشَ الْعُسْرَةِ» قَالَ عُثْمَانُ: فَجَهَّزْتُهُمْ حَتَّى مَا يَفْقِدُونَ عِقَالًا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وَلَا خِطَامًا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حَسَنٌ – رَوَاهُ النَّسَائِيُّ.</w:t>
      </w:r>
      <w:r>
        <w:rPr>
          <w:rFonts w:hint="cs"/>
          <w:rtl/>
        </w:rPr>
        <w:t xml:space="preserve"> </w:t>
      </w:r>
      <w:r>
        <w:rPr>
          <w:rFonts w:ascii="Simplified Arabic" w:hAnsi="Simplified Arabic" w:cs="Simplified Arabic"/>
          <w:sz w:val="32"/>
          <w:szCs w:val="32"/>
          <w:rtl/>
        </w:rPr>
        <w:t>وَلَمَّا جَاءَ عُثْمَانُ إِلَى النَّبِيِّ صَلَّى اللَّهُ عَلَيْهِ وَسَلَّمَ بِأَلْفِ دِينَارٍ - حِينَ جَهَّزَ جَيْشَ الْعُسْرَةِ - فَنَثَرَهَا فِي حِجْرِهِ؛ فَأَخَذَ النَّبِيُّ صَلَّى اللَّهُ عَلَيْهِ وَسَلَّمَ يُقَلِّبُهَا فِي حِجْرِهِ وَيَقُولُ: «</w:t>
      </w:r>
      <w:r>
        <w:rPr>
          <w:rFonts w:ascii="Simplified Arabic" w:hAnsi="Simplified Arabic" w:cs="Simplified Arabic"/>
          <w:b/>
          <w:bCs/>
          <w:sz w:val="32"/>
          <w:szCs w:val="32"/>
          <w:rtl/>
        </w:rPr>
        <w:t>مَا ضَرَّ عُثْمَانَ مَا عَمِلَ بَعْدَ الْيَوْمِ</w:t>
      </w:r>
      <w:r>
        <w:rPr>
          <w:rFonts w:ascii="Simplified Arabic" w:hAnsi="Simplified Arabic" w:cs="Simplified Arabic"/>
          <w:sz w:val="32"/>
          <w:szCs w:val="32"/>
          <w:rtl/>
        </w:rPr>
        <w:t>» مَرَّتَيْنِ. حَسَنٌ – رَوَاهُ التِّرْمِذِيُّ.</w:t>
      </w:r>
    </w:p>
    <w:p w14:paraId="0812DE4D" w14:textId="77777777" w:rsidR="00A01077" w:rsidRDefault="00A01077" w:rsidP="00A0107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6E6DC1B" w14:textId="77777777" w:rsidR="00A01077" w:rsidRDefault="00A01077" w:rsidP="00A01077">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بَشَّرَ النَّبِيُّ صَلَّى اللَّهُ عَلَيْهِ وَسَلَّمَ عُثْمَانَ بِالشَّهَادَةِ وَبِالْجَنَّةِ، عَلَى بَلْوَى تُصِيبُهُ</w:t>
      </w:r>
      <w:r>
        <w:rPr>
          <w:rFonts w:ascii="Simplified Arabic" w:hAnsi="Simplified Arabic" w:cs="Simplified Arabic"/>
          <w:sz w:val="32"/>
          <w:szCs w:val="32"/>
          <w:rtl/>
        </w:rPr>
        <w:t xml:space="preserve">: وَأَخْبَرَهُ بِالْفِتْنَةِ الَّتِي سَتَكُونُ، وَأَمَرَهُ بِالصَّبْرِ فِيهَا، وَأَخْبَرَهُ </w:t>
      </w:r>
      <w:r>
        <w:rPr>
          <w:rFonts w:ascii="Simplified Arabic" w:hAnsi="Simplified Arabic" w:cs="Simplified Arabic"/>
          <w:sz w:val="32"/>
          <w:szCs w:val="32"/>
          <w:rtl/>
        </w:rPr>
        <w:lastRenderedPageBreak/>
        <w:t>أَنَّهُ وَمَنْ ثَبَتَ مَعَهُ عَلَى الْحَقِّ وَالْهُدَى. عَنْ عَائِشَةَ رَضِيَ اللَّهُ عَنْهَا قَالَتْ: أَرْسَلَ رَسُولُ اللَّهِ صَلَّى اللَّهُ عَلَيْهِ وَسَلَّمَ إِلَى عُثْمَانَ بْنِ عَفَّانَ، فَأَقْبَلَ عَلَيْهِ رَسُولُ اللَّهِ صَلَّى اللَّهُ عَلَيْهِ وَسَلَّمَ، فَكَانَ مِنْ آخِرِ كَلَامٍ كَلَّمَهُ أَنْ ضَرَبَ مَنْكِبَهُ، وَقَالَ: «</w:t>
      </w:r>
      <w:r>
        <w:rPr>
          <w:rFonts w:ascii="Simplified Arabic" w:hAnsi="Simplified Arabic" w:cs="Simplified Arabic"/>
          <w:b/>
          <w:bCs/>
          <w:sz w:val="32"/>
          <w:szCs w:val="32"/>
          <w:rtl/>
        </w:rPr>
        <w:t>يَا عُثْمَانُ! إِنَّ اللَّهَ عَزَّ وَجَلَّ عَسَى أَنْ يُلْبِسَكَ قَمِيصًا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فَإِنْ أَرَادَكَ الْمُنَافِقُونَ عَلَى خَلْعِهِ؛ فَلَا تَخْلَعْهُ حَتَّى تَلْقَانِي</w:t>
      </w:r>
      <w:r>
        <w:rPr>
          <w:rFonts w:ascii="Simplified Arabic" w:hAnsi="Simplified Arabic" w:cs="Simplified Arabic"/>
          <w:sz w:val="32"/>
          <w:szCs w:val="32"/>
          <w:rtl/>
        </w:rPr>
        <w:t xml:space="preserve">» يَقُولُ لَهُ ذَلِكَ ثَلَاثًا. صَحِيحٌ – رَوَاهُ أَحْمَدُ. </w:t>
      </w:r>
    </w:p>
    <w:p w14:paraId="7196D11F"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وَفِي رِوَايَةٍ</w:t>
      </w:r>
      <w:r>
        <w:rPr>
          <w:rFonts w:ascii="Simplified Arabic" w:hAnsi="Simplified Arabic" w:cs="Simplified Arabic"/>
          <w:sz w:val="32"/>
          <w:szCs w:val="32"/>
          <w:rtl/>
        </w:rPr>
        <w:t>: قَالَتْ عَائِشَةُ رَضِيَ اللَّهُ عَنْهَا: فَلَمَّا جَاءَ عُثْمَانُ قَالَ: «</w:t>
      </w:r>
      <w:r>
        <w:rPr>
          <w:rFonts w:ascii="Simplified Arabic" w:hAnsi="Simplified Arabic" w:cs="Simplified Arabic"/>
          <w:b/>
          <w:bCs/>
          <w:sz w:val="32"/>
          <w:szCs w:val="32"/>
          <w:rtl/>
        </w:rPr>
        <w:t>تَنَحَّيْ</w:t>
      </w:r>
      <w:r>
        <w:rPr>
          <w:rFonts w:ascii="Simplified Arabic" w:hAnsi="Simplified Arabic" w:cs="Simplified Arabic"/>
          <w:sz w:val="32"/>
          <w:szCs w:val="32"/>
          <w:rtl/>
        </w:rPr>
        <w:t>»، فَجَعَلَ يُسَارُّهُ، وَلَوْنُ عُثْمَانَ يَتَغَيَّرُ، فَلَمَّا كَانَ يَوْمُ الدَّارِ وَحُصِرَ فِيهَا، قُلْنَا: يَا أَمِيرَ الْمُؤْمِنِينَ، أَلَا تُقَاتِلُ؟ قَالَ: لَا؛ إِنَّ رَسُولَ اللَّهِ صَلَّى اللَّهُ عَلَيْهِ وَسَلَّمَ عَهِدَ إِلَيَّ عَهْدًا، وَإِنِّي صَابِرٌ نَفْسِي عَلَيْهِ. صَحِيحٌ – رَوَاهُ أَحْمَدُ وَابْنُ مَاجَهْ. فَكَانَ عُثْمَانُ رَضِيَ اللَّهُ عَنْهُ يَعْلَمُ أَنَّهُ سَيُقْتَلُ مَظْلُومًا، وَأَنَّهُ وَمَنْ مَعَهُ عَلَى الْحَقِّ، وَأَنَّ الَّذِينَ خَرَجُوا عَلَيْهِ، وَاسْتَحَلُّوا دَمَهُ هُمْ مِنَ الظَّلَمَةِ الْمُنَافِقِينَ الْبُغَاةِ.</w:t>
      </w:r>
    </w:p>
    <w:p w14:paraId="41E17FE2"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وَقُبَيْلَ مَقْتَلِهِ رَضِيَ اللَّهُ عَنْهُ رَأَى فِي الْمَنَامِ اقْتِرَابَ أَجَلِهِ، فَاسْتَسْلَمَ لِأَمْرِ اللَّهِ</w:t>
      </w:r>
      <w:r>
        <w:rPr>
          <w:rFonts w:ascii="Simplified Arabic" w:hAnsi="Simplified Arabic" w:cs="Simplified Arabic"/>
          <w:sz w:val="32"/>
          <w:szCs w:val="32"/>
          <w:rtl/>
        </w:rPr>
        <w:t>: عَنِ ابْنِ عُمَرَ رَضِيَ اللَّهُ عَنْهُمَا؛ أَنَّ عُثْمَانَ أَصْبَحَ فَحَدَّثَ، فَقَالَ: إِنِّي رَأَيْتُ النَّبِيَّ صَلَّى اللَّهُ عَلَيْهِ وَسَلَّمَ فِي الْمَنَامِ اللَّيْلَةَ، فَقَالَ: «</w:t>
      </w:r>
      <w:r>
        <w:rPr>
          <w:rFonts w:ascii="Simplified Arabic" w:hAnsi="Simplified Arabic" w:cs="Simplified Arabic"/>
          <w:b/>
          <w:bCs/>
          <w:sz w:val="32"/>
          <w:szCs w:val="32"/>
          <w:rtl/>
        </w:rPr>
        <w:t>‌يَا ‌عُثْمَانُ، ‌أَفْطِرْ ‌عِنْدَنَا</w:t>
      </w:r>
      <w:r>
        <w:rPr>
          <w:rFonts w:ascii="Simplified Arabic" w:hAnsi="Simplified Arabic" w:cs="Simplified Arabic"/>
          <w:sz w:val="32"/>
          <w:szCs w:val="32"/>
          <w:rtl/>
        </w:rPr>
        <w:t>» فَأَصْبَحَ عُثْمَانُ صَائِمًا، فَقُتِلَ مِنْ يَوْمِهِ. صَحِيحٌ – رَوَاهُ الْحَاكِمُ.</w:t>
      </w:r>
    </w:p>
    <w:p w14:paraId="02F3D10E"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وَيَتَسَوَّرُ الْخَوَارِجُ عَلَيْهِ دَارَهُ، وَتَتَوَزَّعُ سُيُوفُهُمْ دِمَاءَهُ الطَّاهِرَةَ، وَهُوَ يَقْرَأُ كِتَابَ اللَّهِ، فَكَانَتْ أَوَّلُ قَطْرَةٍ قَطَرَتْ مِنْ دَمِهِ عَلَى هَذِهِ الْآيَةِ: {</w:t>
      </w:r>
      <w:r>
        <w:rPr>
          <w:rFonts w:cs="Simplified Arabic"/>
          <w:bCs/>
          <w:color w:val="00B050"/>
          <w:sz w:val="44"/>
          <w:szCs w:val="32"/>
          <w:rtl/>
        </w:rPr>
        <w:t>فَسَيَكْفِيكَهُمُ اللَّهُ وَهُوَ السَّمِيعُ الْعَلِيمُ</w:t>
      </w:r>
      <w:r>
        <w:rPr>
          <w:rFonts w:ascii="Simplified Arabic" w:hAnsi="Simplified Arabic" w:cs="Simplified Arabic"/>
          <w:sz w:val="32"/>
          <w:szCs w:val="32"/>
          <w:rtl/>
        </w:rPr>
        <w:t>} [الْبَقَرَةِ: 137]. فَمَا مَاتَ مِنْهُمْ رَجُلٌ سَوِيًّا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EA7B24B"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وَقَدْ رَثَاهُ النَّاسُ رِثَاءً عَظِيمًا</w:t>
      </w:r>
      <w:r>
        <w:rPr>
          <w:rFonts w:ascii="Simplified Arabic" w:hAnsi="Simplified Arabic" w:cs="Simplified Arabic"/>
          <w:sz w:val="32"/>
          <w:szCs w:val="32"/>
          <w:rtl/>
        </w:rPr>
        <w:t>: وَمِنْ أَحْسَنِ مَا جَاءَ فِي ذَلِكَ قَوْلُ كَعْبِ بْنِ مَالِكٍ رَضِيَ اللَّهُ عَنْهُ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626FC788" w14:textId="77777777" w:rsidR="00A01077" w:rsidRDefault="00A01077" w:rsidP="00A01077">
      <w:pPr>
        <w:ind w:firstLine="720"/>
        <w:rPr>
          <w:rFonts w:ascii="Simplified Arabic" w:hAnsi="Simplified Arabic" w:cs="Simplified Arabic"/>
          <w:sz w:val="32"/>
          <w:szCs w:val="32"/>
          <w:rtl/>
        </w:rPr>
      </w:pPr>
      <w:r>
        <w:rPr>
          <w:rFonts w:ascii="Simplified Arabic" w:hAnsi="Simplified Arabic" w:cs="Simplified Arabic"/>
          <w:sz w:val="32"/>
          <w:szCs w:val="32"/>
          <w:rtl/>
        </w:rPr>
        <w:t>‌فَــكَــفَّ ‌يَــدَيْــهِ ‌ثُــــمَّ ‌أَغْـــلَــقَ بَــابَـــهُ … وَأَيْــقَـــــنَ أَنَّ اللَّهَ لَـــيْـــسَ بِــــغَــــافِــــلِ</w:t>
      </w:r>
    </w:p>
    <w:p w14:paraId="7546868B" w14:textId="77777777" w:rsidR="00A01077" w:rsidRDefault="00A01077" w:rsidP="00A01077">
      <w:pPr>
        <w:ind w:firstLine="720"/>
        <w:rPr>
          <w:rFonts w:ascii="Simplified Arabic" w:hAnsi="Simplified Arabic" w:cs="Simplified Arabic"/>
          <w:sz w:val="32"/>
          <w:szCs w:val="32"/>
          <w:rtl/>
        </w:rPr>
      </w:pPr>
      <w:r>
        <w:rPr>
          <w:rFonts w:ascii="Simplified Arabic" w:hAnsi="Simplified Arabic" w:cs="Simplified Arabic"/>
          <w:sz w:val="32"/>
          <w:szCs w:val="32"/>
          <w:rtl/>
        </w:rPr>
        <w:t>وَقَالَ لِأَهْلِ الدَّارِ: لَا تَقْتُلُــوهُمُ … عَفَا اللَّهُ عَنْ كُلِّ امْرِئٍ لَمْ يُقَاتِلِ</w:t>
      </w:r>
    </w:p>
    <w:p w14:paraId="2DA4700B" w14:textId="77777777" w:rsidR="00A01077" w:rsidRDefault="00A01077" w:rsidP="00A01077">
      <w:pPr>
        <w:ind w:firstLine="720"/>
        <w:rPr>
          <w:rFonts w:ascii="Simplified Arabic" w:hAnsi="Simplified Arabic" w:cs="Simplified Arabic"/>
          <w:sz w:val="32"/>
          <w:szCs w:val="32"/>
          <w:rtl/>
        </w:rPr>
      </w:pPr>
      <w:r>
        <w:rPr>
          <w:rFonts w:ascii="Simplified Arabic" w:hAnsi="Simplified Arabic" w:cs="Simplified Arabic"/>
          <w:sz w:val="32"/>
          <w:szCs w:val="32"/>
          <w:rtl/>
        </w:rPr>
        <w:t>فَــكَيْفَ رَأَيْتَ اللَّهَ صَبَّ عَــلَيْهِمُ … الْعَدَاوَةَ وَالْبَغْضَاءَ بَعْدَ التَّوَاصُلِ</w:t>
      </w:r>
    </w:p>
    <w:p w14:paraId="186B1F0E"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وَكَيْفَ رَأَيْتَ الْخَيْرَ أَدْبَرَ بَعْدَهُ … عَنِ النَّاسِ إِدْبَارَ النَّعَامِ الْجَوَافِلِ</w:t>
      </w:r>
    </w:p>
    <w:p w14:paraId="60931362" w14:textId="77777777" w:rsidR="00A01077" w:rsidRDefault="00A01077" w:rsidP="00A0107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وَلَا زَالَتْ آثَارُ فِتْنَةِ الْخَوَارِجِ بِالْخُرُوجِ عَلَى الْخَلِيفَةِ الرَّاشِدِ عُثْمَانَ رَضِيَ اللَّهُ عَنْهُ، وَقَتْلِهِ سُنَّةً سَيِّئَةً لِلْبُغَاةِ وَالْخَوَارِجِ إِلَى الْآنَ، وَلَا زَالَتْ أُمَّةُ الْإِسْلَامِ تَتَجَرَّعُ آثَارَهَا، وَتَكْتَوِي بِلَهِيبِهَا، حَمَى اللَّهُ الْإِسْلَامَ وَأَهْلَهُ، وَكَتَبَ لَهُمُ الْعِزَّةَ وَالْغَلَبَةَ.</w:t>
      </w:r>
    </w:p>
    <w:p w14:paraId="352FC1AB" w14:textId="77777777" w:rsidR="00075093" w:rsidRPr="00990558" w:rsidRDefault="00075093" w:rsidP="00990558">
      <w:pPr>
        <w:rPr>
          <w:rtl/>
        </w:rPr>
      </w:pPr>
    </w:p>
    <w:sectPr w:rsidR="00075093" w:rsidRPr="00990558"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A825" w14:textId="77777777" w:rsidR="00CE191C" w:rsidRDefault="00CE191C" w:rsidP="00AD2201">
      <w:r>
        <w:separator/>
      </w:r>
    </w:p>
  </w:endnote>
  <w:endnote w:type="continuationSeparator" w:id="0">
    <w:p w14:paraId="580053EC" w14:textId="77777777" w:rsidR="00CE191C" w:rsidRDefault="00CE191C" w:rsidP="00AD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7E55" w14:textId="77777777" w:rsidR="00CE191C" w:rsidRDefault="00CE191C" w:rsidP="00AD2201">
      <w:r>
        <w:separator/>
      </w:r>
    </w:p>
  </w:footnote>
  <w:footnote w:type="continuationSeparator" w:id="0">
    <w:p w14:paraId="0FDA0470" w14:textId="77777777" w:rsidR="00CE191C" w:rsidRDefault="00CE191C" w:rsidP="00AD2201">
      <w:r>
        <w:continuationSeparator/>
      </w:r>
    </w:p>
  </w:footnote>
  <w:footnote w:id="1">
    <w:p w14:paraId="055B7265" w14:textId="77777777" w:rsidR="00A01077" w:rsidRDefault="00A01077" w:rsidP="00A01077">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سير أعلام النبلاء، (2/420).</w:t>
      </w:r>
    </w:p>
  </w:footnote>
  <w:footnote w:id="2">
    <w:p w14:paraId="20402D5D" w14:textId="77777777" w:rsidR="00A01077" w:rsidRDefault="00A01077" w:rsidP="00A01077">
      <w:pPr>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انظر: البحر المحيط الثجاج في شرح صحيح مسلم بن الحجاج، (6/77).</w:t>
      </w:r>
    </w:p>
  </w:footnote>
  <w:footnote w:id="3">
    <w:p w14:paraId="591903C1"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أبو نعيم في (الحلية)، (1/56)؛ وابن أبي عاصم في (السنة)، (2/587).</w:t>
      </w:r>
    </w:p>
  </w:footnote>
  <w:footnote w:id="4">
    <w:p w14:paraId="2FB1DB15"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(7/78).</w:t>
      </w:r>
    </w:p>
  </w:footnote>
  <w:footnote w:id="5">
    <w:p w14:paraId="552E718B" w14:textId="77777777" w:rsidR="00A01077" w:rsidRDefault="00A01077" w:rsidP="00A0107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والصفحة نفسها.</w:t>
      </w:r>
    </w:p>
  </w:footnote>
  <w:footnote w:id="6">
    <w:p w14:paraId="71C6D52F" w14:textId="2AE709C8"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البيان والتبيين، للجاحظ (3/122).</w:t>
      </w:r>
    </w:p>
  </w:footnote>
  <w:footnote w:id="7">
    <w:p w14:paraId="73ED574B"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أحمد في (الزهد)، (ص106)؛ وأبو نعيم في (الحلية)، (7/300).</w:t>
      </w:r>
    </w:p>
  </w:footnote>
  <w:footnote w:id="8">
    <w:p w14:paraId="733AD5C0"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ديوان حسان، (ص216)؛ البيان والتبيين، (1/189).</w:t>
      </w:r>
    </w:p>
  </w:footnote>
  <w:footnote w:id="9">
    <w:p w14:paraId="33270A2E"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المرشد الوجيز إِلَى علوم تتعلق بالكتاب العزيز، لأبي شامة المقدسي (1/68).</w:t>
      </w:r>
    </w:p>
  </w:footnote>
  <w:footnote w:id="10">
    <w:p w14:paraId="7BBE620C"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لابن حجر (5/408).</w:t>
      </w:r>
    </w:p>
  </w:footnote>
  <w:footnote w:id="11">
    <w:p w14:paraId="51C4504F"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لابن رجب (3/300).</w:t>
      </w:r>
    </w:p>
  </w:footnote>
  <w:footnote w:id="12">
    <w:p w14:paraId="7349BA8B"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عِقَالًا</w:t>
      </w:r>
      <w:r>
        <w:rPr>
          <w:rFonts w:ascii="Simplified Arabic" w:hAnsi="Simplified Arabic" w:cs="Simplified Arabic"/>
          <w:rtl/>
        </w:rPr>
        <w:t>: هو الحبل الَّذِي يشد به ذراع البهيمة، انظر: عمدة القاري، (10/93).</w:t>
      </w:r>
    </w:p>
  </w:footnote>
  <w:footnote w:id="13">
    <w:p w14:paraId="6E864A26"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خِطَامًا</w:t>
      </w:r>
      <w:r>
        <w:rPr>
          <w:rFonts w:ascii="Simplified Arabic" w:hAnsi="Simplified Arabic" w:cs="Simplified Arabic"/>
          <w:rtl/>
        </w:rPr>
        <w:t>: الخطام: كل ما وضع في أنف البعير ونحوه؛ لينقاد به. انظر: تحفة الأحوذي، (4/84).</w:t>
      </w:r>
    </w:p>
  </w:footnote>
  <w:footnote w:id="14">
    <w:p w14:paraId="30D78420"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sidRPr="00932473">
        <w:rPr>
          <w:rFonts w:ascii="Simplified Arabic" w:hAnsi="Simplified Arabic" w:cs="Simplified Arabic"/>
          <w:b/>
          <w:bCs/>
          <w:rtl/>
        </w:rPr>
        <w:t>قَمِيصًا</w:t>
      </w:r>
      <w:r>
        <w:rPr>
          <w:rFonts w:ascii="Simplified Arabic" w:hAnsi="Simplified Arabic" w:cs="Simplified Arabic"/>
          <w:rtl/>
        </w:rPr>
        <w:t>: هي الخلافة.</w:t>
      </w:r>
    </w:p>
  </w:footnote>
  <w:footnote w:id="15">
    <w:p w14:paraId="56F47DE4" w14:textId="77777777" w:rsidR="00A01077" w:rsidRDefault="00A01077" w:rsidP="00A01077">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إسنادُه صحيحٌ – رواه عبد الله بن أحمد في (فضائل الصحابة)، (817)؛ وابن أبي عاصم في (الزهد)، (ص128).</w:t>
      </w:r>
    </w:p>
  </w:footnote>
  <w:footnote w:id="16">
    <w:p w14:paraId="7C8E6B7E" w14:textId="77777777" w:rsidR="00A01077" w:rsidRDefault="00A01077" w:rsidP="00A0107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الاستيعاب في معرفة الأصحاب، (3/1050)؛ سير أعلام النبلاء، (2/487).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0D"/>
    <w:rsid w:val="000031B4"/>
    <w:rsid w:val="00030528"/>
    <w:rsid w:val="00031441"/>
    <w:rsid w:val="0003184D"/>
    <w:rsid w:val="00034D52"/>
    <w:rsid w:val="00034D63"/>
    <w:rsid w:val="000643F4"/>
    <w:rsid w:val="0007041B"/>
    <w:rsid w:val="00075093"/>
    <w:rsid w:val="00081E3C"/>
    <w:rsid w:val="000828CC"/>
    <w:rsid w:val="00091C74"/>
    <w:rsid w:val="000A0B1B"/>
    <w:rsid w:val="000B11AC"/>
    <w:rsid w:val="000B4963"/>
    <w:rsid w:val="000D3330"/>
    <w:rsid w:val="000D3668"/>
    <w:rsid w:val="000E2938"/>
    <w:rsid w:val="000E37F8"/>
    <w:rsid w:val="000F6442"/>
    <w:rsid w:val="001319B0"/>
    <w:rsid w:val="001438EC"/>
    <w:rsid w:val="00153920"/>
    <w:rsid w:val="00153A7D"/>
    <w:rsid w:val="00163D2B"/>
    <w:rsid w:val="00165280"/>
    <w:rsid w:val="00172DC6"/>
    <w:rsid w:val="001A53CB"/>
    <w:rsid w:val="001C6657"/>
    <w:rsid w:val="001C67DF"/>
    <w:rsid w:val="001D14C6"/>
    <w:rsid w:val="001E25BD"/>
    <w:rsid w:val="001E4BC9"/>
    <w:rsid w:val="001F26E6"/>
    <w:rsid w:val="001F3ED1"/>
    <w:rsid w:val="0025121B"/>
    <w:rsid w:val="00256DBC"/>
    <w:rsid w:val="002B7A9B"/>
    <w:rsid w:val="002D0B86"/>
    <w:rsid w:val="002D13AF"/>
    <w:rsid w:val="003042B4"/>
    <w:rsid w:val="00315995"/>
    <w:rsid w:val="00322435"/>
    <w:rsid w:val="003238F5"/>
    <w:rsid w:val="00335D74"/>
    <w:rsid w:val="00355B4C"/>
    <w:rsid w:val="00356BFC"/>
    <w:rsid w:val="003618CF"/>
    <w:rsid w:val="003664FA"/>
    <w:rsid w:val="0038441C"/>
    <w:rsid w:val="003939E6"/>
    <w:rsid w:val="003A5A63"/>
    <w:rsid w:val="003B548C"/>
    <w:rsid w:val="003B77DF"/>
    <w:rsid w:val="003C1205"/>
    <w:rsid w:val="003C3512"/>
    <w:rsid w:val="00421343"/>
    <w:rsid w:val="0044051E"/>
    <w:rsid w:val="00442656"/>
    <w:rsid w:val="0044296C"/>
    <w:rsid w:val="00454845"/>
    <w:rsid w:val="00492A77"/>
    <w:rsid w:val="004C2FC9"/>
    <w:rsid w:val="004C4E93"/>
    <w:rsid w:val="004D0125"/>
    <w:rsid w:val="004D135C"/>
    <w:rsid w:val="004F157C"/>
    <w:rsid w:val="005002C4"/>
    <w:rsid w:val="00505EDB"/>
    <w:rsid w:val="00506788"/>
    <w:rsid w:val="005511C2"/>
    <w:rsid w:val="00554F72"/>
    <w:rsid w:val="0055745D"/>
    <w:rsid w:val="0056012B"/>
    <w:rsid w:val="00582F95"/>
    <w:rsid w:val="00594113"/>
    <w:rsid w:val="00595255"/>
    <w:rsid w:val="00595CB4"/>
    <w:rsid w:val="005A1BCA"/>
    <w:rsid w:val="005A3B63"/>
    <w:rsid w:val="005B274B"/>
    <w:rsid w:val="005B514C"/>
    <w:rsid w:val="005C0764"/>
    <w:rsid w:val="005D73EE"/>
    <w:rsid w:val="00605903"/>
    <w:rsid w:val="006109DB"/>
    <w:rsid w:val="006126F8"/>
    <w:rsid w:val="0061401D"/>
    <w:rsid w:val="00625DE5"/>
    <w:rsid w:val="006275A8"/>
    <w:rsid w:val="00637F33"/>
    <w:rsid w:val="00640766"/>
    <w:rsid w:val="00662E76"/>
    <w:rsid w:val="00680633"/>
    <w:rsid w:val="00694BEA"/>
    <w:rsid w:val="006A4658"/>
    <w:rsid w:val="006A6232"/>
    <w:rsid w:val="006B7E92"/>
    <w:rsid w:val="006C47BA"/>
    <w:rsid w:val="006F3693"/>
    <w:rsid w:val="00737389"/>
    <w:rsid w:val="00737670"/>
    <w:rsid w:val="00747882"/>
    <w:rsid w:val="00747C98"/>
    <w:rsid w:val="00750D18"/>
    <w:rsid w:val="007528FA"/>
    <w:rsid w:val="0075470D"/>
    <w:rsid w:val="00765B88"/>
    <w:rsid w:val="00773136"/>
    <w:rsid w:val="00777208"/>
    <w:rsid w:val="007E2423"/>
    <w:rsid w:val="007E496D"/>
    <w:rsid w:val="007E7713"/>
    <w:rsid w:val="007E7864"/>
    <w:rsid w:val="007F5307"/>
    <w:rsid w:val="007F638D"/>
    <w:rsid w:val="00813360"/>
    <w:rsid w:val="00831DDB"/>
    <w:rsid w:val="008518CB"/>
    <w:rsid w:val="008618C0"/>
    <w:rsid w:val="00862022"/>
    <w:rsid w:val="00866FBA"/>
    <w:rsid w:val="008726E5"/>
    <w:rsid w:val="00873F6E"/>
    <w:rsid w:val="00883AD1"/>
    <w:rsid w:val="00884A42"/>
    <w:rsid w:val="008B1885"/>
    <w:rsid w:val="008C2184"/>
    <w:rsid w:val="008D6F3F"/>
    <w:rsid w:val="008F3637"/>
    <w:rsid w:val="009104FF"/>
    <w:rsid w:val="00913458"/>
    <w:rsid w:val="009251AF"/>
    <w:rsid w:val="009256E7"/>
    <w:rsid w:val="009262BE"/>
    <w:rsid w:val="00932473"/>
    <w:rsid w:val="00945096"/>
    <w:rsid w:val="00950B79"/>
    <w:rsid w:val="00956642"/>
    <w:rsid w:val="00956AF8"/>
    <w:rsid w:val="00984C19"/>
    <w:rsid w:val="00990558"/>
    <w:rsid w:val="00992A21"/>
    <w:rsid w:val="009A5A54"/>
    <w:rsid w:val="009B45C7"/>
    <w:rsid w:val="009B6B43"/>
    <w:rsid w:val="009C2D7C"/>
    <w:rsid w:val="009F1C86"/>
    <w:rsid w:val="009F1EB3"/>
    <w:rsid w:val="009F45D6"/>
    <w:rsid w:val="00A01077"/>
    <w:rsid w:val="00A055CE"/>
    <w:rsid w:val="00A11161"/>
    <w:rsid w:val="00A129A2"/>
    <w:rsid w:val="00A23670"/>
    <w:rsid w:val="00A2419E"/>
    <w:rsid w:val="00A25263"/>
    <w:rsid w:val="00A30E78"/>
    <w:rsid w:val="00A335E9"/>
    <w:rsid w:val="00A37C15"/>
    <w:rsid w:val="00A417CB"/>
    <w:rsid w:val="00A620A3"/>
    <w:rsid w:val="00A632FF"/>
    <w:rsid w:val="00A662EB"/>
    <w:rsid w:val="00A83CD2"/>
    <w:rsid w:val="00A8712E"/>
    <w:rsid w:val="00A94DCA"/>
    <w:rsid w:val="00AA2189"/>
    <w:rsid w:val="00AA50F7"/>
    <w:rsid w:val="00AA78C8"/>
    <w:rsid w:val="00AB652E"/>
    <w:rsid w:val="00AB789E"/>
    <w:rsid w:val="00AC245B"/>
    <w:rsid w:val="00AC4D6B"/>
    <w:rsid w:val="00AC745F"/>
    <w:rsid w:val="00AD2201"/>
    <w:rsid w:val="00AE254E"/>
    <w:rsid w:val="00AF26FC"/>
    <w:rsid w:val="00B01A86"/>
    <w:rsid w:val="00B146CB"/>
    <w:rsid w:val="00B26953"/>
    <w:rsid w:val="00B40F43"/>
    <w:rsid w:val="00B70D3C"/>
    <w:rsid w:val="00B71C92"/>
    <w:rsid w:val="00B75087"/>
    <w:rsid w:val="00B76269"/>
    <w:rsid w:val="00B826FA"/>
    <w:rsid w:val="00BB16A3"/>
    <w:rsid w:val="00BB4578"/>
    <w:rsid w:val="00BC21A3"/>
    <w:rsid w:val="00BC4F01"/>
    <w:rsid w:val="00BE2ECF"/>
    <w:rsid w:val="00BF1AF0"/>
    <w:rsid w:val="00BF2E85"/>
    <w:rsid w:val="00C04A74"/>
    <w:rsid w:val="00C058D9"/>
    <w:rsid w:val="00C16232"/>
    <w:rsid w:val="00C232F7"/>
    <w:rsid w:val="00C4763E"/>
    <w:rsid w:val="00C503A3"/>
    <w:rsid w:val="00C819AF"/>
    <w:rsid w:val="00C83783"/>
    <w:rsid w:val="00C904AF"/>
    <w:rsid w:val="00C92697"/>
    <w:rsid w:val="00CB1C21"/>
    <w:rsid w:val="00CC28B2"/>
    <w:rsid w:val="00CC4F98"/>
    <w:rsid w:val="00CE191C"/>
    <w:rsid w:val="00CE60EA"/>
    <w:rsid w:val="00CF1DCE"/>
    <w:rsid w:val="00D232E7"/>
    <w:rsid w:val="00D3039F"/>
    <w:rsid w:val="00D33106"/>
    <w:rsid w:val="00D40BD5"/>
    <w:rsid w:val="00D5477C"/>
    <w:rsid w:val="00D55370"/>
    <w:rsid w:val="00D66155"/>
    <w:rsid w:val="00D6713A"/>
    <w:rsid w:val="00D7384D"/>
    <w:rsid w:val="00D7767E"/>
    <w:rsid w:val="00D85428"/>
    <w:rsid w:val="00D85564"/>
    <w:rsid w:val="00D96580"/>
    <w:rsid w:val="00DA0185"/>
    <w:rsid w:val="00DE1ADA"/>
    <w:rsid w:val="00DE2FAF"/>
    <w:rsid w:val="00DF40E1"/>
    <w:rsid w:val="00DF6572"/>
    <w:rsid w:val="00E035BC"/>
    <w:rsid w:val="00E11735"/>
    <w:rsid w:val="00E173FF"/>
    <w:rsid w:val="00E56D50"/>
    <w:rsid w:val="00E7078B"/>
    <w:rsid w:val="00E70AFF"/>
    <w:rsid w:val="00EA385F"/>
    <w:rsid w:val="00ED4A90"/>
    <w:rsid w:val="00EE1852"/>
    <w:rsid w:val="00EE3AE4"/>
    <w:rsid w:val="00EF004D"/>
    <w:rsid w:val="00EF4B7D"/>
    <w:rsid w:val="00EF532D"/>
    <w:rsid w:val="00EF6467"/>
    <w:rsid w:val="00F07F70"/>
    <w:rsid w:val="00F12135"/>
    <w:rsid w:val="00F125B4"/>
    <w:rsid w:val="00F14469"/>
    <w:rsid w:val="00F16A72"/>
    <w:rsid w:val="00F24556"/>
    <w:rsid w:val="00F26BC2"/>
    <w:rsid w:val="00F34FA6"/>
    <w:rsid w:val="00F4177E"/>
    <w:rsid w:val="00F427E4"/>
    <w:rsid w:val="00F44B60"/>
    <w:rsid w:val="00F56A15"/>
    <w:rsid w:val="00F600D6"/>
    <w:rsid w:val="00F8056E"/>
    <w:rsid w:val="00F82B2B"/>
    <w:rsid w:val="00F846E1"/>
    <w:rsid w:val="00F84F72"/>
    <w:rsid w:val="00F859A2"/>
    <w:rsid w:val="00F935F6"/>
    <w:rsid w:val="00F95916"/>
    <w:rsid w:val="00F973EA"/>
    <w:rsid w:val="00FA3D97"/>
    <w:rsid w:val="00FA3F0F"/>
    <w:rsid w:val="00FD36D9"/>
    <w:rsid w:val="00FD4A52"/>
    <w:rsid w:val="00FE1B70"/>
    <w:rsid w:val="00FF0F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3AEC"/>
  <w15:chartTrackingRefBased/>
  <w15:docId w15:val="{F77BF520-6AFB-4BC7-83D4-1039488F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093"/>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75470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75470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75470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75470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75470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75470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75470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75470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75470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5470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5470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5470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5470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5470D"/>
    <w:rPr>
      <w:rFonts w:eastAsiaTheme="majorEastAsia" w:cstheme="majorBidi"/>
      <w:color w:val="2F5496" w:themeColor="accent1" w:themeShade="BF"/>
    </w:rPr>
  </w:style>
  <w:style w:type="character" w:customStyle="1" w:styleId="6Char">
    <w:name w:val="عنوان 6 Char"/>
    <w:basedOn w:val="a0"/>
    <w:link w:val="6"/>
    <w:uiPriority w:val="9"/>
    <w:semiHidden/>
    <w:rsid w:val="0075470D"/>
    <w:rPr>
      <w:rFonts w:eastAsiaTheme="majorEastAsia" w:cstheme="majorBidi"/>
      <w:i/>
      <w:iCs/>
      <w:color w:val="595959" w:themeColor="text1" w:themeTint="A6"/>
    </w:rPr>
  </w:style>
  <w:style w:type="character" w:customStyle="1" w:styleId="7Char">
    <w:name w:val="عنوان 7 Char"/>
    <w:basedOn w:val="a0"/>
    <w:link w:val="7"/>
    <w:uiPriority w:val="9"/>
    <w:semiHidden/>
    <w:rsid w:val="0075470D"/>
    <w:rPr>
      <w:rFonts w:eastAsiaTheme="majorEastAsia" w:cstheme="majorBidi"/>
      <w:color w:val="595959" w:themeColor="text1" w:themeTint="A6"/>
    </w:rPr>
  </w:style>
  <w:style w:type="character" w:customStyle="1" w:styleId="8Char">
    <w:name w:val="عنوان 8 Char"/>
    <w:basedOn w:val="a0"/>
    <w:link w:val="8"/>
    <w:uiPriority w:val="9"/>
    <w:semiHidden/>
    <w:rsid w:val="0075470D"/>
    <w:rPr>
      <w:rFonts w:eastAsiaTheme="majorEastAsia" w:cstheme="majorBidi"/>
      <w:i/>
      <w:iCs/>
      <w:color w:val="272727" w:themeColor="text1" w:themeTint="D8"/>
    </w:rPr>
  </w:style>
  <w:style w:type="character" w:customStyle="1" w:styleId="9Char">
    <w:name w:val="عنوان 9 Char"/>
    <w:basedOn w:val="a0"/>
    <w:link w:val="9"/>
    <w:uiPriority w:val="9"/>
    <w:semiHidden/>
    <w:rsid w:val="0075470D"/>
    <w:rPr>
      <w:rFonts w:eastAsiaTheme="majorEastAsia" w:cstheme="majorBidi"/>
      <w:color w:val="272727" w:themeColor="text1" w:themeTint="D8"/>
    </w:rPr>
  </w:style>
  <w:style w:type="paragraph" w:styleId="a3">
    <w:name w:val="Title"/>
    <w:basedOn w:val="a"/>
    <w:next w:val="a"/>
    <w:link w:val="Char"/>
    <w:uiPriority w:val="10"/>
    <w:qFormat/>
    <w:rsid w:val="007547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7547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47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75470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470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75470D"/>
    <w:rPr>
      <w:i/>
      <w:iCs/>
      <w:color w:val="404040" w:themeColor="text1" w:themeTint="BF"/>
    </w:rPr>
  </w:style>
  <w:style w:type="paragraph" w:styleId="a6">
    <w:name w:val="List Paragraph"/>
    <w:basedOn w:val="a"/>
    <w:uiPriority w:val="34"/>
    <w:qFormat/>
    <w:rsid w:val="0075470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75470D"/>
    <w:rPr>
      <w:i/>
      <w:iCs/>
      <w:color w:val="2F5496" w:themeColor="accent1" w:themeShade="BF"/>
    </w:rPr>
  </w:style>
  <w:style w:type="paragraph" w:styleId="a8">
    <w:name w:val="Intense Quote"/>
    <w:basedOn w:val="a"/>
    <w:next w:val="a"/>
    <w:link w:val="Char2"/>
    <w:uiPriority w:val="30"/>
    <w:qFormat/>
    <w:rsid w:val="0075470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75470D"/>
    <w:rPr>
      <w:i/>
      <w:iCs/>
      <w:color w:val="2F5496" w:themeColor="accent1" w:themeShade="BF"/>
    </w:rPr>
  </w:style>
  <w:style w:type="character" w:styleId="a9">
    <w:name w:val="Intense Reference"/>
    <w:basedOn w:val="a0"/>
    <w:uiPriority w:val="32"/>
    <w:qFormat/>
    <w:rsid w:val="0075470D"/>
    <w:rPr>
      <w:b/>
      <w:bCs/>
      <w:smallCaps/>
      <w:color w:val="2F5496" w:themeColor="accent1" w:themeShade="BF"/>
      <w:spacing w:val="5"/>
    </w:rPr>
  </w:style>
  <w:style w:type="paragraph" w:styleId="aa">
    <w:name w:val="footnote text"/>
    <w:basedOn w:val="a"/>
    <w:link w:val="Char3"/>
    <w:uiPriority w:val="99"/>
    <w:semiHidden/>
    <w:unhideWhenUsed/>
    <w:rsid w:val="00AD2201"/>
    <w:rPr>
      <w:sz w:val="20"/>
      <w:szCs w:val="20"/>
    </w:rPr>
  </w:style>
  <w:style w:type="character" w:customStyle="1" w:styleId="Char3">
    <w:name w:val="نص حاشية سفلية Char"/>
    <w:basedOn w:val="a0"/>
    <w:link w:val="aa"/>
    <w:uiPriority w:val="99"/>
    <w:semiHidden/>
    <w:rsid w:val="00AD2201"/>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AD2201"/>
    <w:rPr>
      <w:vertAlign w:val="superscript"/>
    </w:rPr>
  </w:style>
  <w:style w:type="paragraph" w:styleId="ac">
    <w:name w:val="endnote text"/>
    <w:basedOn w:val="a"/>
    <w:link w:val="Char4"/>
    <w:uiPriority w:val="99"/>
    <w:semiHidden/>
    <w:unhideWhenUsed/>
    <w:rsid w:val="001E25BD"/>
    <w:rPr>
      <w:sz w:val="20"/>
      <w:szCs w:val="20"/>
    </w:rPr>
  </w:style>
  <w:style w:type="character" w:customStyle="1" w:styleId="Char4">
    <w:name w:val="نص تعليق ختامي Char"/>
    <w:basedOn w:val="a0"/>
    <w:link w:val="ac"/>
    <w:uiPriority w:val="99"/>
    <w:semiHidden/>
    <w:rsid w:val="001E25BD"/>
    <w:rPr>
      <w:rFonts w:ascii="Times New Roman" w:eastAsia="Times New Roman" w:hAnsi="Times New Roman" w:cs="Times New Roman"/>
      <w:kern w:val="0"/>
      <w:sz w:val="20"/>
      <w:szCs w:val="20"/>
      <w14:ligatures w14:val="none"/>
    </w:rPr>
  </w:style>
  <w:style w:type="character" w:styleId="ad">
    <w:name w:val="endnote reference"/>
    <w:basedOn w:val="a0"/>
    <w:uiPriority w:val="99"/>
    <w:semiHidden/>
    <w:unhideWhenUsed/>
    <w:rsid w:val="001E25BD"/>
    <w:rPr>
      <w:vertAlign w:val="superscript"/>
    </w:rPr>
  </w:style>
  <w:style w:type="character" w:customStyle="1" w:styleId="arabisque">
    <w:name w:val="arabisque"/>
    <w:basedOn w:val="a0"/>
    <w:rsid w:val="00421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1686</TotalTime>
  <Pages>5</Pages>
  <Words>1517</Words>
  <Characters>8650</Characters>
  <Application>Microsoft Office Word</Application>
  <DocSecurity>0</DocSecurity>
  <Lines>72</Lines>
  <Paragraphs>20</Paragraphs>
  <ScaleCrop>false</ScaleCrop>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267</cp:revision>
  <dcterms:created xsi:type="dcterms:W3CDTF">2026-01-26T07:35:00Z</dcterms:created>
  <dcterms:modified xsi:type="dcterms:W3CDTF">2026-01-27T15:18:00Z</dcterms:modified>
</cp:coreProperties>
</file>