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F9" w:rsidRPr="00D72209" w:rsidRDefault="00DB7FF9" w:rsidP="008E278D">
      <w:pPr>
        <w:spacing w:line="240" w:lineRule="auto"/>
        <w:jc w:val="both"/>
        <w:rPr>
          <w:rFonts w:ascii="Traditional Arabic" w:hAnsi="Traditional Arabic" w:cs="Traditional Arabic"/>
          <w:b/>
          <w:bCs/>
          <w:sz w:val="40"/>
          <w:szCs w:val="40"/>
          <w:rtl/>
        </w:rPr>
      </w:pPr>
      <w:r w:rsidRPr="00D72209">
        <w:rPr>
          <w:rFonts w:ascii="Traditional Arabic" w:hAnsi="Traditional Arabic" w:cs="Traditional Arabic"/>
          <w:b/>
          <w:bCs/>
          <w:sz w:val="44"/>
          <w:szCs w:val="44"/>
          <w:rtl/>
        </w:rPr>
        <w:t>الخطبة الأولى</w:t>
      </w:r>
      <w:r w:rsidRPr="00D72209">
        <w:rPr>
          <w:rFonts w:ascii="Traditional Arabic" w:hAnsi="Traditional Arabic" w:cs="Traditional Arabic"/>
          <w:b/>
          <w:bCs/>
          <w:sz w:val="48"/>
          <w:szCs w:val="48"/>
          <w:rtl/>
        </w:rPr>
        <w:t>:</w:t>
      </w:r>
      <w:r w:rsidR="00D72209" w:rsidRPr="00D72209">
        <w:rPr>
          <w:rFonts w:ascii="Traditional Arabic" w:hAnsi="Traditional Arabic" w:cs="Traditional Arabic"/>
          <w:b/>
          <w:bCs/>
          <w:sz w:val="40"/>
          <w:szCs w:val="40"/>
          <w:rtl/>
        </w:rPr>
        <w:t>«</w:t>
      </w:r>
      <w:r w:rsidR="00D72209">
        <w:rPr>
          <w:rFonts w:ascii="Traditional Arabic" w:hAnsi="Traditional Arabic" w:cs="Traditional Arabic"/>
          <w:b/>
          <w:bCs/>
          <w:sz w:val="40"/>
          <w:szCs w:val="40"/>
          <w:rtl/>
        </w:rPr>
        <w:t>إِنَّ دِمَاءَكُمْ</w:t>
      </w:r>
      <w:r w:rsidR="00D72209">
        <w:rPr>
          <w:rFonts w:ascii="Traditional Arabic" w:hAnsi="Traditional Arabic" w:cs="Traditional Arabic" w:hint="cs"/>
          <w:b/>
          <w:bCs/>
          <w:sz w:val="40"/>
          <w:szCs w:val="40"/>
          <w:rtl/>
        </w:rPr>
        <w:t xml:space="preserve"> </w:t>
      </w:r>
      <w:r w:rsidR="00D72209" w:rsidRPr="00D72209">
        <w:rPr>
          <w:rFonts w:ascii="Traditional Arabic" w:hAnsi="Traditional Arabic" w:cs="Traditional Arabic"/>
          <w:b/>
          <w:bCs/>
          <w:sz w:val="40"/>
          <w:szCs w:val="40"/>
          <w:rtl/>
        </w:rPr>
        <w:t>وَأَمْوَالَكُمْ</w:t>
      </w:r>
      <w:r w:rsidR="00D72209" w:rsidRPr="00D72209">
        <w:rPr>
          <w:rFonts w:ascii="Traditional Arabic" w:hAnsi="Traditional Arabic" w:cs="Traditional Arabic" w:hint="cs"/>
          <w:b/>
          <w:bCs/>
          <w:sz w:val="40"/>
          <w:szCs w:val="40"/>
          <w:rtl/>
        </w:rPr>
        <w:t xml:space="preserve"> </w:t>
      </w:r>
      <w:r w:rsidR="00D72209">
        <w:rPr>
          <w:rFonts w:ascii="Traditional Arabic" w:hAnsi="Traditional Arabic" w:cs="Traditional Arabic"/>
          <w:b/>
          <w:bCs/>
          <w:sz w:val="40"/>
          <w:szCs w:val="40"/>
          <w:rtl/>
        </w:rPr>
        <w:t>وَأَعْرَاضَكُمْ</w:t>
      </w:r>
      <w:r w:rsidR="00D72209" w:rsidRPr="00D72209">
        <w:rPr>
          <w:rFonts w:ascii="Traditional Arabic" w:hAnsi="Traditional Arabic" w:cs="Traditional Arabic"/>
          <w:b/>
          <w:bCs/>
          <w:sz w:val="40"/>
          <w:szCs w:val="40"/>
          <w:rtl/>
        </w:rPr>
        <w:t xml:space="preserve"> بَيْنَكُمْ حَرَامٌ»</w:t>
      </w:r>
      <w:r w:rsidRPr="00D72209">
        <w:rPr>
          <w:rFonts w:ascii="Traditional Arabic" w:hAnsi="Traditional Arabic" w:cs="Traditional Arabic" w:hint="cs"/>
          <w:b/>
          <w:bCs/>
          <w:sz w:val="40"/>
          <w:szCs w:val="40"/>
          <w:rtl/>
        </w:rPr>
        <w:t xml:space="preserve">  </w:t>
      </w:r>
      <w:r w:rsidR="00B303E7" w:rsidRPr="00D72209">
        <w:rPr>
          <w:rFonts w:ascii="Traditional Arabic" w:hAnsi="Traditional Arabic" w:cs="Traditional Arabic" w:hint="cs"/>
          <w:b/>
          <w:bCs/>
          <w:sz w:val="40"/>
          <w:szCs w:val="40"/>
          <w:rtl/>
        </w:rPr>
        <w:t xml:space="preserve">  </w:t>
      </w:r>
      <w:r w:rsidRPr="00D72209">
        <w:rPr>
          <w:rFonts w:ascii="Traditional Arabic" w:hAnsi="Traditional Arabic" w:cs="Traditional Arabic" w:hint="cs"/>
          <w:b/>
          <w:bCs/>
          <w:sz w:val="40"/>
          <w:szCs w:val="40"/>
          <w:rtl/>
        </w:rPr>
        <w:t xml:space="preserve"> </w:t>
      </w:r>
      <w:r w:rsidR="008E278D">
        <w:rPr>
          <w:rFonts w:ascii="Traditional Arabic" w:hAnsi="Traditional Arabic" w:cs="Traditional Arabic" w:hint="cs"/>
          <w:b/>
          <w:bCs/>
          <w:sz w:val="40"/>
          <w:szCs w:val="40"/>
          <w:rtl/>
        </w:rPr>
        <w:t>15</w:t>
      </w:r>
      <w:r w:rsidRPr="00D72209">
        <w:rPr>
          <w:rFonts w:ascii="Traditional Arabic" w:hAnsi="Traditional Arabic" w:cs="Traditional Arabic" w:hint="cs"/>
          <w:b/>
          <w:bCs/>
          <w:sz w:val="40"/>
          <w:szCs w:val="40"/>
          <w:rtl/>
        </w:rPr>
        <w:t xml:space="preserve">/ </w:t>
      </w:r>
      <w:r w:rsidR="008E278D">
        <w:rPr>
          <w:rFonts w:ascii="Traditional Arabic" w:hAnsi="Traditional Arabic" w:cs="Traditional Arabic" w:hint="cs"/>
          <w:b/>
          <w:bCs/>
          <w:sz w:val="40"/>
          <w:szCs w:val="40"/>
          <w:rtl/>
        </w:rPr>
        <w:t>8</w:t>
      </w:r>
      <w:r w:rsidRPr="00D72209">
        <w:rPr>
          <w:rFonts w:ascii="Traditional Arabic" w:hAnsi="Traditional Arabic" w:cs="Traditional Arabic" w:hint="cs"/>
          <w:b/>
          <w:bCs/>
          <w:sz w:val="40"/>
          <w:szCs w:val="40"/>
          <w:rtl/>
        </w:rPr>
        <w:t xml:space="preserve"> /</w:t>
      </w:r>
      <w:r w:rsidR="00B4648D" w:rsidRPr="00D72209">
        <w:rPr>
          <w:rFonts w:ascii="Traditional Arabic" w:hAnsi="Traditional Arabic" w:cs="Traditional Arabic" w:hint="cs"/>
          <w:b/>
          <w:bCs/>
          <w:sz w:val="40"/>
          <w:szCs w:val="40"/>
          <w:rtl/>
        </w:rPr>
        <w:t>1443</w:t>
      </w:r>
      <w:r w:rsidRPr="00D72209">
        <w:rPr>
          <w:rFonts w:ascii="Traditional Arabic" w:hAnsi="Traditional Arabic" w:cs="Traditional Arabic" w:hint="cs"/>
          <w:b/>
          <w:bCs/>
          <w:sz w:val="40"/>
          <w:szCs w:val="40"/>
          <w:rtl/>
        </w:rPr>
        <w:t>هـ</w:t>
      </w:r>
    </w:p>
    <w:p w:rsidR="00DB7FF9" w:rsidRPr="00D72209" w:rsidRDefault="00DB7FF9" w:rsidP="00D72209">
      <w:pPr>
        <w:spacing w:after="0" w:line="240" w:lineRule="auto"/>
        <w:jc w:val="both"/>
        <w:rPr>
          <w:rFonts w:cs="Traditional Arabic"/>
          <w:b/>
          <w:bCs/>
          <w:sz w:val="44"/>
          <w:szCs w:val="44"/>
        </w:rPr>
      </w:pPr>
      <w:r w:rsidRPr="00D72209">
        <w:rPr>
          <w:rFonts w:cs="Traditional Arabic"/>
          <w:b/>
          <w:bCs/>
          <w:sz w:val="44"/>
          <w:szCs w:val="44"/>
          <w:rtl/>
        </w:rPr>
        <w:t xml:space="preserve">الحمد لله </w:t>
      </w:r>
      <w:r w:rsidR="006B68E4" w:rsidRPr="00D72209">
        <w:rPr>
          <w:rFonts w:cs="Traditional Arabic" w:hint="cs"/>
          <w:b/>
          <w:bCs/>
          <w:sz w:val="44"/>
          <w:szCs w:val="44"/>
          <w:rtl/>
        </w:rPr>
        <w:t>ولي المؤمنين</w:t>
      </w:r>
      <w:r w:rsidRPr="00D72209">
        <w:rPr>
          <w:rFonts w:cs="Traditional Arabic"/>
          <w:b/>
          <w:bCs/>
          <w:sz w:val="44"/>
          <w:szCs w:val="44"/>
          <w:rtl/>
        </w:rPr>
        <w:t>، وأشهد أن لا إله إلا الله وحده لا شريك له، (نَزَّلَ الْكِتَابَ وَهُوَ يَتَوَلَّى الصَّالِحِينَ</w:t>
      </w:r>
      <w:r w:rsidR="006439C0" w:rsidRPr="00D72209">
        <w:rPr>
          <w:rFonts w:cs="Traditional Arabic"/>
          <w:b/>
          <w:bCs/>
          <w:sz w:val="44"/>
          <w:szCs w:val="44"/>
          <w:rtl/>
        </w:rPr>
        <w:t>)، وأشهد أن محمداً عبد</w:t>
      </w:r>
      <w:r w:rsidR="006439C0" w:rsidRPr="00D72209">
        <w:rPr>
          <w:rFonts w:cs="Traditional Arabic" w:hint="cs"/>
          <w:b/>
          <w:bCs/>
          <w:sz w:val="44"/>
          <w:szCs w:val="44"/>
          <w:rtl/>
        </w:rPr>
        <w:t>الله</w:t>
      </w:r>
      <w:r w:rsidRPr="00D72209">
        <w:rPr>
          <w:rFonts w:cs="Traditional Arabic"/>
          <w:b/>
          <w:bCs/>
          <w:sz w:val="44"/>
          <w:szCs w:val="44"/>
          <w:rtl/>
        </w:rPr>
        <w:t xml:space="preserve"> ورسوله إمام المتقين وحجة الله على الخلق أجمعين صلَّى الله عليه وعلى آله وأصحابه وزوجاته ومن تبعهم بإحسان إلى اليوم الدين .</w:t>
      </w:r>
    </w:p>
    <w:p w:rsidR="003A49FE" w:rsidRPr="00D72209" w:rsidRDefault="00DB7FF9"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b/>
          <w:bCs/>
          <w:sz w:val="44"/>
          <w:szCs w:val="44"/>
          <w:rtl/>
        </w:rPr>
        <w:t xml:space="preserve">أما بعد: فاتَّقوا الله  </w:t>
      </w:r>
      <w:r w:rsidRPr="00D72209">
        <w:rPr>
          <w:rFonts w:ascii="Traditional Arabic" w:hAnsi="Traditional Arabic" w:cs="Traditional Arabic" w:hint="cs"/>
          <w:b/>
          <w:bCs/>
          <w:sz w:val="44"/>
          <w:szCs w:val="44"/>
          <w:rtl/>
        </w:rPr>
        <w:t>أيها المؤمنون</w:t>
      </w:r>
      <w:r w:rsidRPr="00D72209">
        <w:rPr>
          <w:rFonts w:ascii="Traditional Arabic" w:hAnsi="Traditional Arabic" w:cs="Traditional Arabic"/>
          <w:b/>
          <w:bCs/>
          <w:sz w:val="44"/>
          <w:szCs w:val="44"/>
          <w:rtl/>
        </w:rPr>
        <w:t xml:space="preserve"> </w:t>
      </w:r>
      <w:r w:rsidR="004E712A" w:rsidRPr="00D72209">
        <w:rPr>
          <w:rFonts w:ascii="Traditional Arabic" w:hAnsi="Traditional Arabic" w:cs="Traditional Arabic" w:hint="cs"/>
          <w:b/>
          <w:bCs/>
          <w:sz w:val="44"/>
          <w:szCs w:val="44"/>
          <w:rtl/>
        </w:rPr>
        <w:t xml:space="preserve">حق التقوى " </w:t>
      </w:r>
      <w:r w:rsidRPr="00D72209">
        <w:rPr>
          <w:rFonts w:ascii="Traditional Arabic" w:hAnsi="Traditional Arabic" w:cs="Traditional Arabic" w:hint="cs"/>
          <w:b/>
          <w:bCs/>
          <w:sz w:val="44"/>
          <w:szCs w:val="44"/>
          <w:rtl/>
        </w:rPr>
        <w:t>يا أيها الذين آمنوا اتقوا الله حق تقاته ولا تموتن إلا وانتم مسلمون</w:t>
      </w:r>
      <w:r w:rsidR="004E712A" w:rsidRPr="00D72209">
        <w:rPr>
          <w:rFonts w:ascii="Traditional Arabic" w:hAnsi="Traditional Arabic" w:cs="Traditional Arabic" w:hint="cs"/>
          <w:b/>
          <w:bCs/>
          <w:sz w:val="44"/>
          <w:szCs w:val="44"/>
          <w:rtl/>
        </w:rPr>
        <w:t>"</w:t>
      </w:r>
      <w:r w:rsidRPr="00D72209">
        <w:rPr>
          <w:rFonts w:ascii="Traditional Arabic" w:hAnsi="Traditional Arabic" w:cs="Traditional Arabic"/>
          <w:b/>
          <w:bCs/>
          <w:sz w:val="44"/>
          <w:szCs w:val="44"/>
          <w:rtl/>
        </w:rPr>
        <w:t>.</w:t>
      </w:r>
    </w:p>
    <w:p w:rsidR="00D05039" w:rsidRPr="00D72209" w:rsidRDefault="00EB4849"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 xml:space="preserve">أخرج البخاري ومسلم </w:t>
      </w:r>
      <w:r w:rsidR="00D05039" w:rsidRPr="00D72209">
        <w:rPr>
          <w:rFonts w:ascii="Traditional Arabic" w:hAnsi="Traditional Arabic" w:cs="Traditional Arabic"/>
          <w:b/>
          <w:bCs/>
          <w:sz w:val="44"/>
          <w:szCs w:val="44"/>
          <w:rtl/>
        </w:rPr>
        <w:t>عَنْ أَبِي بَكْرَةَ</w:t>
      </w:r>
      <w:r w:rsidRPr="00D72209">
        <w:rPr>
          <w:rFonts w:ascii="Traditional Arabic" w:hAnsi="Traditional Arabic" w:cs="Traditional Arabic" w:hint="cs"/>
          <w:b/>
          <w:bCs/>
          <w:sz w:val="44"/>
          <w:szCs w:val="44"/>
          <w:rtl/>
        </w:rPr>
        <w:t xml:space="preserve"> رضي الله عنه</w:t>
      </w:r>
      <w:r w:rsidR="00D05039" w:rsidRPr="00D72209">
        <w:rPr>
          <w:rFonts w:ascii="Traditional Arabic" w:hAnsi="Traditional Arabic" w:cs="Traditional Arabic"/>
          <w:b/>
          <w:bCs/>
          <w:sz w:val="44"/>
          <w:szCs w:val="44"/>
          <w:rtl/>
        </w:rPr>
        <w:t xml:space="preserve">، قَالَ: خَطَبَنَا رَسُولُ اللهِ </w:t>
      </w:r>
      <w:r w:rsidRPr="00D72209">
        <w:rPr>
          <w:rFonts w:ascii="Traditional Arabic" w:hAnsi="Traditional Arabic" w:cs="Traditional Arabic"/>
          <w:b/>
          <w:bCs/>
          <w:sz w:val="44"/>
          <w:szCs w:val="44"/>
        </w:rPr>
        <w:sym w:font="AGA Arabesque" w:char="F072"/>
      </w:r>
      <w:r w:rsidR="00D05039" w:rsidRPr="00D72209">
        <w:rPr>
          <w:rFonts w:ascii="Traditional Arabic" w:hAnsi="Traditional Arabic" w:cs="Traditional Arabic"/>
          <w:b/>
          <w:bCs/>
          <w:sz w:val="44"/>
          <w:szCs w:val="44"/>
          <w:rtl/>
        </w:rPr>
        <w:t xml:space="preserve"> يَوْمَ النَّحْرِ، فَقَالَ: «أَيُّ يَوْمٍ هَذَا؟»</w:t>
      </w:r>
      <w:r w:rsidRPr="00D72209">
        <w:rPr>
          <w:rFonts w:ascii="Traditional Arabic" w:hAnsi="Traditional Arabic" w:cs="Traditional Arabic" w:hint="cs"/>
          <w:b/>
          <w:bCs/>
          <w:sz w:val="44"/>
          <w:szCs w:val="44"/>
          <w:rtl/>
        </w:rPr>
        <w:t xml:space="preserve"> </w:t>
      </w:r>
      <w:r w:rsidRPr="00D72209">
        <w:rPr>
          <w:rFonts w:ascii="Traditional Arabic" w:hAnsi="Traditional Arabic" w:cs="Traditional Arabic"/>
          <w:b/>
          <w:bCs/>
          <w:sz w:val="44"/>
          <w:szCs w:val="44"/>
          <w:rtl/>
        </w:rPr>
        <w:t>قُلْنَا: اللَّهُ وَرَسُولُهُ أَعْلَمُ، فَسَكَتَ حَتَّى ظَنَنَّا أَنَّهُ سَيُسَمِّيهِ بِغَيْرِ اسْمِهِ، قَالَ: «أَلَيْسَ يَوْمَ النَّحْرِ؟» قُلْنَا: بَلَى، قَالَ: «أَيُّ شَهْرٍ هَذَا؟»، قُلْنَا: اللَّهُ وَرَسُولُهُ أَعْلَمُ، فَسَكَتَ حَتَّى ظَنَنَّا أَنَّهُ سَيُسَمِّيهِ بِغَيْرِ اسْمِهِ، فَقَالَ «أَلَيْسَ ذُو الحَجَّةِ؟»، قُلْنَا: بَلَى، قَالَ «أَيُّ بَلَدٍ هَذَا؟» قُلْنَا: اللَّهُ وَرَسُولُهُ أَعْلَمُ، فَسَكَتَ حَتَّى ظَنَنَّا أَنَّهُ سَيُسَمِّيهِ بِغَيْرِ اسْمِهِ، قَالَ «أَلَيْسَتْ بِالْبَلْدَةِ الحَرَامِ؟» قُلْنَا: بَلَى، قَالَ</w:t>
      </w:r>
      <w:r w:rsidR="00D05039" w:rsidRPr="00D72209">
        <w:rPr>
          <w:rFonts w:ascii="Traditional Arabic" w:hAnsi="Traditional Arabic" w:cs="Traditional Arabic"/>
          <w:b/>
          <w:bCs/>
          <w:sz w:val="44"/>
          <w:szCs w:val="44"/>
          <w:rtl/>
        </w:rPr>
        <w:t>:</w:t>
      </w:r>
      <w:r w:rsidRPr="00D72209">
        <w:rPr>
          <w:rFonts w:ascii="Traditional Arabic" w:hAnsi="Traditional Arabic" w:cs="Traditional Arabic"/>
          <w:b/>
          <w:bCs/>
          <w:sz w:val="44"/>
          <w:szCs w:val="44"/>
          <w:rtl/>
        </w:rPr>
        <w:t xml:space="preserve"> «فَإِنَّ دِمَاءَكُمْ، وَأَمْوَالَكُمْ، وَأَعْرَاضَكُمْ، بَيْنَكُمْ حَرَامٌ، كَحُرْمَةِ يَوْمِكُمْ هَذَا، فِي شَهْرِكُمْ هَذَا، فِي بَلَدِكُمْ هَذَا،</w:t>
      </w:r>
      <w:r w:rsidRPr="00D72209">
        <w:rPr>
          <w:rFonts w:ascii="Traditional Arabic" w:hAnsi="Traditional Arabic" w:cs="Traditional Arabic" w:hint="cs"/>
          <w:b/>
          <w:bCs/>
          <w:sz w:val="48"/>
          <w:szCs w:val="48"/>
          <w:rtl/>
        </w:rPr>
        <w:t xml:space="preserve"> </w:t>
      </w:r>
      <w:r w:rsidR="00D05039" w:rsidRPr="00D72209">
        <w:rPr>
          <w:rFonts w:ascii="Traditional Arabic" w:hAnsi="Traditional Arabic" w:cs="Traditional Arabic"/>
          <w:b/>
          <w:bCs/>
          <w:sz w:val="44"/>
          <w:szCs w:val="44"/>
          <w:rtl/>
        </w:rPr>
        <w:t>إِلَى يَوْمِ تَلْقَوْنَ رَبَّكُمْ، أَلَا هَلْ بَلَّغْتُ؟» قَالُوا: نَعَمْ، قَالَ: «اللهُمَّ اشْهَدْ»</w:t>
      </w:r>
      <w:r w:rsidRPr="00D72209">
        <w:rPr>
          <w:rFonts w:ascii="Traditional Arabic" w:hAnsi="Traditional Arabic" w:cs="Traditional Arabic" w:hint="cs"/>
          <w:b/>
          <w:bCs/>
          <w:sz w:val="48"/>
          <w:szCs w:val="48"/>
          <w:rtl/>
        </w:rPr>
        <w:t xml:space="preserve"> . قال ابن </w:t>
      </w:r>
      <w:proofErr w:type="spellStart"/>
      <w:r w:rsidRPr="00D72209">
        <w:rPr>
          <w:rFonts w:ascii="Traditional Arabic" w:hAnsi="Traditional Arabic" w:cs="Traditional Arabic" w:hint="cs"/>
          <w:b/>
          <w:bCs/>
          <w:sz w:val="48"/>
          <w:szCs w:val="48"/>
          <w:rtl/>
        </w:rPr>
        <w:t>ابن</w:t>
      </w:r>
      <w:proofErr w:type="spellEnd"/>
      <w:r w:rsidRPr="00D72209">
        <w:rPr>
          <w:rFonts w:ascii="Traditional Arabic" w:hAnsi="Traditional Arabic" w:cs="Traditional Arabic" w:hint="cs"/>
          <w:b/>
          <w:bCs/>
          <w:sz w:val="48"/>
          <w:szCs w:val="48"/>
          <w:rtl/>
        </w:rPr>
        <w:t xml:space="preserve"> عباس </w:t>
      </w:r>
      <w:r w:rsidRPr="00D72209">
        <w:rPr>
          <w:rFonts w:ascii="Traditional Arabic" w:hAnsi="Traditional Arabic" w:cs="Traditional Arabic"/>
          <w:b/>
          <w:bCs/>
          <w:sz w:val="48"/>
          <w:szCs w:val="48"/>
        </w:rPr>
        <w:sym w:font="AGA Arabesque" w:char="F074"/>
      </w:r>
      <w:r w:rsidRPr="00D72209">
        <w:rPr>
          <w:rFonts w:ascii="Traditional Arabic" w:hAnsi="Traditional Arabic" w:cs="Traditional Arabic"/>
          <w:b/>
          <w:bCs/>
          <w:sz w:val="48"/>
          <w:szCs w:val="48"/>
        </w:rPr>
        <w:t xml:space="preserve"> </w:t>
      </w:r>
      <w:r w:rsidRPr="00D72209">
        <w:rPr>
          <w:rFonts w:ascii="Traditional Arabic" w:hAnsi="Traditional Arabic" w:cs="Traditional Arabic" w:hint="cs"/>
          <w:b/>
          <w:bCs/>
          <w:sz w:val="48"/>
          <w:szCs w:val="48"/>
          <w:rtl/>
        </w:rPr>
        <w:t xml:space="preserve"> "</w:t>
      </w:r>
      <w:proofErr w:type="spellStart"/>
      <w:r w:rsidRPr="00D72209">
        <w:rPr>
          <w:rFonts w:ascii="Traditional Arabic" w:hAnsi="Traditional Arabic" w:cs="Traditional Arabic"/>
          <w:b/>
          <w:bCs/>
          <w:sz w:val="44"/>
          <w:szCs w:val="44"/>
          <w:rtl/>
        </w:rPr>
        <w:t>فَوَالَّذِي</w:t>
      </w:r>
      <w:proofErr w:type="spellEnd"/>
      <w:r w:rsidRPr="00D72209">
        <w:rPr>
          <w:rFonts w:ascii="Traditional Arabic" w:hAnsi="Traditional Arabic" w:cs="Traditional Arabic"/>
          <w:b/>
          <w:bCs/>
          <w:sz w:val="44"/>
          <w:szCs w:val="44"/>
          <w:rtl/>
        </w:rPr>
        <w:t xml:space="preserve"> نَفْسِي بِيَدِهِ، إِنَّهَا لَوَصِيَّتُهُ إِلَى أُمَّتِهِ، فَلْيُبْلِغِ الشَّاهِدُ الغَائِبَ</w:t>
      </w:r>
      <w:r w:rsidRPr="00D72209">
        <w:rPr>
          <w:rFonts w:ascii="Traditional Arabic" w:hAnsi="Traditional Arabic" w:cs="Traditional Arabic" w:hint="cs"/>
          <w:b/>
          <w:bCs/>
          <w:sz w:val="44"/>
          <w:szCs w:val="44"/>
          <w:rtl/>
        </w:rPr>
        <w:t>"</w:t>
      </w:r>
    </w:p>
    <w:p w:rsidR="00DD6E74" w:rsidRPr="00D72209" w:rsidRDefault="00DD6E74" w:rsidP="00D72209">
      <w:pPr>
        <w:spacing w:after="0" w:line="240" w:lineRule="auto"/>
        <w:jc w:val="both"/>
        <w:rPr>
          <w:rFonts w:ascii="Traditional Arabic" w:hAnsi="Traditional Arabic" w:cs="Traditional Arabic"/>
          <w:b/>
          <w:bCs/>
          <w:sz w:val="48"/>
          <w:szCs w:val="48"/>
          <w:rtl/>
        </w:rPr>
      </w:pPr>
      <w:r w:rsidRPr="00D72209">
        <w:rPr>
          <w:rFonts w:ascii="Traditional Arabic" w:hAnsi="Traditional Arabic" w:cs="Traditional Arabic" w:hint="cs"/>
          <w:b/>
          <w:bCs/>
          <w:sz w:val="44"/>
          <w:szCs w:val="44"/>
          <w:rtl/>
        </w:rPr>
        <w:t>هذ</w:t>
      </w:r>
      <w:r w:rsidR="0032053B">
        <w:rPr>
          <w:rFonts w:ascii="Traditional Arabic" w:hAnsi="Traditional Arabic" w:cs="Traditional Arabic" w:hint="cs"/>
          <w:b/>
          <w:bCs/>
          <w:sz w:val="44"/>
          <w:szCs w:val="44"/>
          <w:rtl/>
        </w:rPr>
        <w:t>ا الحديث الجليل، يجلي ثلاث أمور</w:t>
      </w:r>
      <w:r w:rsidRPr="00D72209">
        <w:rPr>
          <w:rFonts w:ascii="Traditional Arabic" w:hAnsi="Traditional Arabic" w:cs="Traditional Arabic" w:hint="cs"/>
          <w:b/>
          <w:bCs/>
          <w:sz w:val="44"/>
          <w:szCs w:val="44"/>
          <w:rtl/>
        </w:rPr>
        <w:t xml:space="preserve"> بين الناس كبار، وحقوق عظام</w:t>
      </w:r>
      <w:r w:rsidRPr="00D72209">
        <w:rPr>
          <w:rFonts w:ascii="Traditional Arabic" w:hAnsi="Traditional Arabic" w:cs="Traditional Arabic" w:hint="cs"/>
          <w:b/>
          <w:bCs/>
          <w:sz w:val="48"/>
          <w:szCs w:val="48"/>
          <w:rtl/>
        </w:rPr>
        <w:t xml:space="preserve">، من أشد </w:t>
      </w:r>
      <w:proofErr w:type="spellStart"/>
      <w:r w:rsidRPr="00D72209">
        <w:rPr>
          <w:rFonts w:ascii="Traditional Arabic" w:hAnsi="Traditional Arabic" w:cs="Traditional Arabic" w:hint="cs"/>
          <w:b/>
          <w:bCs/>
          <w:sz w:val="48"/>
          <w:szCs w:val="48"/>
          <w:rtl/>
        </w:rPr>
        <w:t>الفضائع</w:t>
      </w:r>
      <w:proofErr w:type="spellEnd"/>
      <w:r w:rsidRPr="00D72209">
        <w:rPr>
          <w:rFonts w:ascii="Traditional Arabic" w:hAnsi="Traditional Arabic" w:cs="Traditional Arabic" w:hint="cs"/>
          <w:b/>
          <w:bCs/>
          <w:sz w:val="48"/>
          <w:szCs w:val="48"/>
          <w:rtl/>
        </w:rPr>
        <w:t xml:space="preserve">  وأقوى الفجائع الاعتداء عليها، أو التهوين من شأنها .. </w:t>
      </w:r>
    </w:p>
    <w:p w:rsidR="00DD6E74" w:rsidRPr="00D72209" w:rsidRDefault="00DD6E74" w:rsidP="00D72209">
      <w:pPr>
        <w:spacing w:after="0" w:line="240" w:lineRule="auto"/>
        <w:jc w:val="both"/>
        <w:rPr>
          <w:rFonts w:ascii="Traditional Arabic" w:hAnsi="Traditional Arabic" w:cs="Traditional Arabic"/>
          <w:b/>
          <w:bCs/>
          <w:sz w:val="48"/>
          <w:szCs w:val="48"/>
          <w:rtl/>
        </w:rPr>
      </w:pPr>
      <w:r w:rsidRPr="00D72209">
        <w:rPr>
          <w:rFonts w:ascii="Traditional Arabic" w:hAnsi="Traditional Arabic" w:cs="Traditional Arabic" w:hint="cs"/>
          <w:b/>
          <w:bCs/>
          <w:sz w:val="48"/>
          <w:szCs w:val="48"/>
          <w:rtl/>
        </w:rPr>
        <w:t xml:space="preserve">هي أساس الأمن والاستقرار  ، وهي ركيزة السلام والإسلام .. </w:t>
      </w:r>
    </w:p>
    <w:p w:rsidR="00EB4849" w:rsidRPr="00D72209" w:rsidRDefault="00D72209"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lastRenderedPageBreak/>
        <w:t>أنفس</w:t>
      </w:r>
      <w:r w:rsidR="00FC199A" w:rsidRPr="00D72209">
        <w:rPr>
          <w:rFonts w:ascii="Traditional Arabic" w:hAnsi="Traditional Arabic" w:cs="Traditional Arabic" w:hint="cs"/>
          <w:b/>
          <w:bCs/>
          <w:sz w:val="44"/>
          <w:szCs w:val="44"/>
          <w:rtl/>
        </w:rPr>
        <w:t xml:space="preserve"> المسلمين كريمة</w:t>
      </w:r>
      <w:r w:rsidR="00EB4849" w:rsidRPr="00D72209">
        <w:rPr>
          <w:rFonts w:ascii="Traditional Arabic" w:hAnsi="Traditional Arabic" w:cs="Traditional Arabic" w:hint="cs"/>
          <w:b/>
          <w:bCs/>
          <w:sz w:val="44"/>
          <w:szCs w:val="44"/>
          <w:rtl/>
        </w:rPr>
        <w:t>،</w:t>
      </w:r>
      <w:r w:rsidR="00FC199A" w:rsidRPr="00D72209">
        <w:rPr>
          <w:rFonts w:ascii="Traditional Arabic" w:hAnsi="Traditional Arabic" w:cs="Traditional Arabic" w:hint="cs"/>
          <w:b/>
          <w:bCs/>
          <w:sz w:val="44"/>
          <w:szCs w:val="44"/>
          <w:rtl/>
        </w:rPr>
        <w:t xml:space="preserve"> ودمائهم معصومة،</w:t>
      </w:r>
      <w:r w:rsidR="00EB4849" w:rsidRPr="00D72209">
        <w:rPr>
          <w:rFonts w:ascii="Traditional Arabic" w:hAnsi="Traditional Arabic" w:cs="Traditional Arabic" w:hint="cs"/>
          <w:b/>
          <w:bCs/>
          <w:sz w:val="44"/>
          <w:szCs w:val="44"/>
          <w:rtl/>
        </w:rPr>
        <w:t xml:space="preserve"> من أعظم الموبقات واكبر المهلكات الاعتداء عليها بغير حق ، وازهاقها بغير جرم لها عند الله برهان </w:t>
      </w:r>
      <w:r w:rsidR="003D5AE8" w:rsidRPr="00D72209">
        <w:rPr>
          <w:rFonts w:ascii="Traditional Arabic" w:hAnsi="Traditional Arabic" w:cs="Traditional Arabic"/>
          <w:b/>
          <w:bCs/>
          <w:sz w:val="44"/>
          <w:szCs w:val="44"/>
          <w:rtl/>
        </w:rPr>
        <w:t>" لَا يَحِلُّ دَمُ امْرِئٍ مُسْلِمٍ، يَشْهَدُ أَنْ لَا إِلَهَ إِلَّا اللهُ وَأَنِّ</w:t>
      </w:r>
      <w:r w:rsidR="003D5AE8" w:rsidRPr="00D72209">
        <w:rPr>
          <w:rFonts w:ascii="Traditional Arabic" w:hAnsi="Traditional Arabic" w:cs="Traditional Arabic" w:hint="cs"/>
          <w:b/>
          <w:bCs/>
          <w:sz w:val="44"/>
          <w:szCs w:val="44"/>
          <w:rtl/>
        </w:rPr>
        <w:t xml:space="preserve"> محمداً</w:t>
      </w:r>
      <w:r w:rsidR="003D5AE8" w:rsidRPr="00D72209">
        <w:rPr>
          <w:rFonts w:ascii="Traditional Arabic" w:hAnsi="Traditional Arabic" w:cs="Traditional Arabic"/>
          <w:b/>
          <w:bCs/>
          <w:sz w:val="44"/>
          <w:szCs w:val="44"/>
          <w:rtl/>
        </w:rPr>
        <w:t xml:space="preserve"> رَسُولُ اللهِ، إِلَّا بِإِحْدَى ثَلَاثٍ:</w:t>
      </w:r>
      <w:r w:rsidR="003D5AE8" w:rsidRPr="00D72209">
        <w:rPr>
          <w:rFonts w:ascii="Traditional Arabic" w:hAnsi="Traditional Arabic" w:cs="Traditional Arabic" w:hint="cs"/>
          <w:b/>
          <w:bCs/>
          <w:sz w:val="44"/>
          <w:szCs w:val="44"/>
          <w:rtl/>
        </w:rPr>
        <w:t xml:space="preserve"> </w:t>
      </w:r>
      <w:r w:rsidR="003D5AE8" w:rsidRPr="00D72209">
        <w:rPr>
          <w:rFonts w:ascii="Traditional Arabic" w:hAnsi="Traditional Arabic" w:cs="Traditional Arabic"/>
          <w:b/>
          <w:bCs/>
          <w:sz w:val="44"/>
          <w:szCs w:val="44"/>
          <w:rtl/>
        </w:rPr>
        <w:t>النَّفْسُ بِالنَّفْسِ</w:t>
      </w:r>
      <w:r w:rsidR="003D5AE8" w:rsidRPr="00D72209">
        <w:rPr>
          <w:rFonts w:ascii="Traditional Arabic" w:hAnsi="Traditional Arabic" w:cs="Traditional Arabic" w:hint="cs"/>
          <w:b/>
          <w:bCs/>
          <w:sz w:val="44"/>
          <w:szCs w:val="44"/>
          <w:rtl/>
        </w:rPr>
        <w:t>،</w:t>
      </w:r>
      <w:r w:rsidR="003D5AE8" w:rsidRPr="00D72209">
        <w:rPr>
          <w:rFonts w:ascii="Traditional Arabic" w:hAnsi="Traditional Arabic" w:cs="Traditional Arabic"/>
          <w:b/>
          <w:bCs/>
          <w:sz w:val="44"/>
          <w:szCs w:val="44"/>
          <w:rtl/>
        </w:rPr>
        <w:t xml:space="preserve"> </w:t>
      </w:r>
      <w:r w:rsidR="003D5AE8" w:rsidRPr="00D72209">
        <w:rPr>
          <w:rFonts w:ascii="Traditional Arabic" w:hAnsi="Traditional Arabic" w:cs="Traditional Arabic" w:hint="cs"/>
          <w:b/>
          <w:bCs/>
          <w:sz w:val="44"/>
          <w:szCs w:val="44"/>
          <w:rtl/>
        </w:rPr>
        <w:t>و</w:t>
      </w:r>
      <w:r w:rsidR="003D5AE8" w:rsidRPr="00D72209">
        <w:rPr>
          <w:rFonts w:ascii="Traditional Arabic" w:hAnsi="Traditional Arabic" w:cs="Traditional Arabic"/>
          <w:b/>
          <w:bCs/>
          <w:sz w:val="44"/>
          <w:szCs w:val="44"/>
          <w:rtl/>
        </w:rPr>
        <w:t>الثَّيِّبُ الزَّانِي، وَالتَّارِكُ لِدِينِهِ الْمُفَارِقُ لِلْجَمَاعَةِ "</w:t>
      </w:r>
      <w:r w:rsidR="003D5AE8" w:rsidRPr="00D72209">
        <w:rPr>
          <w:rFonts w:ascii="Traditional Arabic" w:hAnsi="Traditional Arabic" w:cs="Traditional Arabic" w:hint="cs"/>
          <w:b/>
          <w:bCs/>
          <w:sz w:val="44"/>
          <w:szCs w:val="44"/>
          <w:rtl/>
        </w:rPr>
        <w:t xml:space="preserve"> متفق عليه.</w:t>
      </w:r>
    </w:p>
    <w:p w:rsidR="00181206" w:rsidRPr="00D72209" w:rsidRDefault="003D5AE8"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المؤمن له حرمة ومكانة أعظم من مكانة الدنيا "</w:t>
      </w:r>
      <w:r w:rsidRPr="00D72209">
        <w:rPr>
          <w:rFonts w:ascii="Traditional Arabic" w:hAnsi="Traditional Arabic" w:cs="Traditional Arabic"/>
          <w:b/>
          <w:bCs/>
          <w:sz w:val="44"/>
          <w:szCs w:val="44"/>
          <w:rtl/>
        </w:rPr>
        <w:t>لَزَوَالُ الدُّنْيَا أَهْوَنُ عَلَى اللهِ مِنْ قَتْلِ رَجُلٍ مُسْلِمٍ</w:t>
      </w:r>
      <w:r w:rsidRPr="00D72209">
        <w:rPr>
          <w:rFonts w:ascii="Traditional Arabic" w:hAnsi="Traditional Arabic" w:cs="Traditional Arabic" w:hint="cs"/>
          <w:b/>
          <w:bCs/>
          <w:sz w:val="44"/>
          <w:szCs w:val="44"/>
          <w:rtl/>
        </w:rPr>
        <w:t>"</w:t>
      </w:r>
      <w:r w:rsidRPr="00D72209">
        <w:rPr>
          <w:rFonts w:ascii="Traditional Arabic" w:hAnsi="Traditional Arabic" w:cs="Traditional Arabic"/>
          <w:b/>
          <w:bCs/>
          <w:sz w:val="44"/>
          <w:szCs w:val="44"/>
          <w:rtl/>
        </w:rPr>
        <w:t>.</w:t>
      </w:r>
      <w:r w:rsidRPr="00D72209">
        <w:rPr>
          <w:rFonts w:ascii="Traditional Arabic" w:hAnsi="Traditional Arabic" w:cs="Traditional Arabic" w:hint="cs"/>
          <w:b/>
          <w:bCs/>
          <w:sz w:val="44"/>
          <w:szCs w:val="44"/>
          <w:rtl/>
        </w:rPr>
        <w:t xml:space="preserve"> أخرجه اهل السنن.</w:t>
      </w:r>
    </w:p>
    <w:p w:rsidR="003D5AE8" w:rsidRPr="00D72209" w:rsidRDefault="003D5AE8"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والاستهانة بدماء المسلمين من أجل مشاجرات أو تأويلٍ أو ثأرٍ جرم</w:t>
      </w:r>
      <w:r w:rsidR="006F343F" w:rsidRPr="00D72209">
        <w:rPr>
          <w:rFonts w:ascii="Traditional Arabic" w:hAnsi="Traditional Arabic" w:cs="Traditional Arabic" w:hint="cs"/>
          <w:b/>
          <w:bCs/>
          <w:sz w:val="44"/>
          <w:szCs w:val="44"/>
          <w:rtl/>
        </w:rPr>
        <w:t>ٌ</w:t>
      </w:r>
      <w:r w:rsidRPr="00D72209">
        <w:rPr>
          <w:rFonts w:ascii="Traditional Arabic" w:hAnsi="Traditional Arabic" w:cs="Traditional Arabic" w:hint="cs"/>
          <w:b/>
          <w:bCs/>
          <w:sz w:val="44"/>
          <w:szCs w:val="44"/>
          <w:rtl/>
        </w:rPr>
        <w:t xml:space="preserve"> شنيع</w:t>
      </w:r>
      <w:r w:rsidR="006F343F" w:rsidRPr="00D72209">
        <w:rPr>
          <w:rFonts w:ascii="Traditional Arabic" w:hAnsi="Traditional Arabic" w:cs="Traditional Arabic" w:hint="cs"/>
          <w:b/>
          <w:bCs/>
          <w:sz w:val="44"/>
          <w:szCs w:val="44"/>
          <w:rtl/>
        </w:rPr>
        <w:t>ٌ</w:t>
      </w:r>
      <w:r w:rsidRPr="00D72209">
        <w:rPr>
          <w:rFonts w:ascii="Traditional Arabic" w:hAnsi="Traditional Arabic" w:cs="Traditional Arabic" w:hint="cs"/>
          <w:b/>
          <w:bCs/>
          <w:sz w:val="44"/>
          <w:szCs w:val="44"/>
          <w:rtl/>
        </w:rPr>
        <w:t xml:space="preserve"> وفي الآخرة</w:t>
      </w:r>
      <w:r w:rsidR="006F343F" w:rsidRPr="00D72209">
        <w:rPr>
          <w:rFonts w:ascii="Traditional Arabic" w:hAnsi="Traditional Arabic" w:cs="Traditional Arabic" w:hint="cs"/>
          <w:b/>
          <w:bCs/>
          <w:sz w:val="44"/>
          <w:szCs w:val="44"/>
          <w:rtl/>
        </w:rPr>
        <w:t>ِ</w:t>
      </w:r>
      <w:r w:rsidRPr="00D72209">
        <w:rPr>
          <w:rFonts w:ascii="Traditional Arabic" w:hAnsi="Traditional Arabic" w:cs="Traditional Arabic" w:hint="cs"/>
          <w:b/>
          <w:bCs/>
          <w:sz w:val="44"/>
          <w:szCs w:val="44"/>
          <w:rtl/>
        </w:rPr>
        <w:t xml:space="preserve"> عذاب</w:t>
      </w:r>
      <w:r w:rsidR="006F343F" w:rsidRPr="00D72209">
        <w:rPr>
          <w:rFonts w:ascii="Traditional Arabic" w:hAnsi="Traditional Arabic" w:cs="Traditional Arabic" w:hint="cs"/>
          <w:b/>
          <w:bCs/>
          <w:sz w:val="44"/>
          <w:szCs w:val="44"/>
          <w:rtl/>
        </w:rPr>
        <w:t>ٌ</w:t>
      </w:r>
      <w:r w:rsidRPr="00D72209">
        <w:rPr>
          <w:rFonts w:ascii="Traditional Arabic" w:hAnsi="Traditional Arabic" w:cs="Traditional Arabic" w:hint="cs"/>
          <w:b/>
          <w:bCs/>
          <w:sz w:val="44"/>
          <w:szCs w:val="44"/>
          <w:rtl/>
        </w:rPr>
        <w:t xml:space="preserve"> عظيم </w:t>
      </w:r>
      <w:r w:rsidRPr="00D72209">
        <w:rPr>
          <w:rFonts w:ascii="Traditional Arabic" w:hAnsi="Traditional Arabic" w:cs="Traditional Arabic"/>
          <w:b/>
          <w:bCs/>
          <w:sz w:val="44"/>
          <w:szCs w:val="44"/>
          <w:rtl/>
        </w:rPr>
        <w:t>{وَمَنْ يَقْتُلْ مُؤْمِنًا مُتَعَمِّدًا فَجَزَاؤُهُ جَهَنَّمُ خَالِدًا فِيهَا وَغَضِبَ اللَّهُ عَلَيْهِ وَلَعَنَهُ وَأَعَدَّ لَهُ عَذَابًا عَظِيمًا}</w:t>
      </w:r>
      <w:r w:rsidR="00FC199A" w:rsidRPr="00D72209">
        <w:rPr>
          <w:rFonts w:ascii="Traditional Arabic" w:hAnsi="Traditional Arabic" w:cs="Traditional Arabic" w:hint="cs"/>
          <w:b/>
          <w:bCs/>
          <w:sz w:val="44"/>
          <w:szCs w:val="44"/>
          <w:rtl/>
        </w:rPr>
        <w:t>.</w:t>
      </w:r>
    </w:p>
    <w:p w:rsidR="00305376" w:rsidRPr="00D72209" w:rsidRDefault="009F5B5B"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يظهر الخلل في الامن حين تظهر شنشنة تحكم أهوائها</w:t>
      </w:r>
      <w:r w:rsidR="00305376" w:rsidRPr="00D72209">
        <w:rPr>
          <w:rFonts w:ascii="Traditional Arabic" w:hAnsi="Traditional Arabic" w:cs="Traditional Arabic" w:hint="cs"/>
          <w:b/>
          <w:bCs/>
          <w:sz w:val="44"/>
          <w:szCs w:val="44"/>
          <w:rtl/>
        </w:rPr>
        <w:t>،</w:t>
      </w:r>
      <w:r w:rsidRPr="00D72209">
        <w:rPr>
          <w:rFonts w:ascii="Traditional Arabic" w:hAnsi="Traditional Arabic" w:cs="Traditional Arabic" w:hint="cs"/>
          <w:b/>
          <w:bCs/>
          <w:sz w:val="44"/>
          <w:szCs w:val="44"/>
          <w:rtl/>
        </w:rPr>
        <w:t xml:space="preserve"> وتتبع </w:t>
      </w:r>
      <w:r w:rsidR="00305376" w:rsidRPr="00D72209">
        <w:rPr>
          <w:rFonts w:ascii="Traditional Arabic" w:hAnsi="Traditional Arabic" w:cs="Traditional Arabic" w:hint="cs"/>
          <w:b/>
          <w:bCs/>
          <w:sz w:val="44"/>
          <w:szCs w:val="44"/>
          <w:rtl/>
        </w:rPr>
        <w:t xml:space="preserve">غير سبيل المؤمنين، من أفكار منحرفة، وتأويلات باطلة، </w:t>
      </w:r>
      <w:r w:rsidR="00305376" w:rsidRPr="00D72209">
        <w:rPr>
          <w:rFonts w:ascii="Traditional Arabic" w:hAnsi="Traditional Arabic" w:cs="Traditional Arabic"/>
          <w:b/>
          <w:bCs/>
          <w:sz w:val="44"/>
          <w:szCs w:val="44"/>
          <w:rtl/>
        </w:rPr>
        <w:t>ولو ردوه إلى الرسول وإلى أولي الأمر منهم لعلمه الذين يستنبطونه منهم</w:t>
      </w:r>
      <w:r w:rsidR="00305376" w:rsidRPr="00D72209">
        <w:rPr>
          <w:rFonts w:ascii="Traditional Arabic" w:hAnsi="Traditional Arabic" w:cs="Traditional Arabic" w:hint="cs"/>
          <w:b/>
          <w:bCs/>
          <w:sz w:val="44"/>
          <w:szCs w:val="44"/>
          <w:rtl/>
        </w:rPr>
        <w:t>.</w:t>
      </w:r>
    </w:p>
    <w:p w:rsidR="00FC199A" w:rsidRPr="00D72209" w:rsidRDefault="00305376" w:rsidP="0032053B">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ف</w:t>
      </w:r>
      <w:r w:rsidR="00FC199A" w:rsidRPr="00D72209">
        <w:rPr>
          <w:rFonts w:ascii="Traditional Arabic" w:hAnsi="Traditional Arabic" w:cs="Traditional Arabic" w:hint="cs"/>
          <w:b/>
          <w:bCs/>
          <w:sz w:val="44"/>
          <w:szCs w:val="44"/>
          <w:rtl/>
        </w:rPr>
        <w:t xml:space="preserve">من اعتدى على مسلمٍ بغير حق فالفصل في ذلك كتاب الله </w:t>
      </w:r>
      <w:r w:rsidR="00FC199A" w:rsidRPr="00D72209">
        <w:rPr>
          <w:rFonts w:ascii="Traditional Arabic" w:hAnsi="Traditional Arabic" w:cs="Traditional Arabic"/>
          <w:b/>
          <w:bCs/>
          <w:sz w:val="44"/>
          <w:szCs w:val="44"/>
          <w:rtl/>
        </w:rPr>
        <w:t>{وَلَكُمْ فِي الْقِصَاصِ حَيَاةٌ} ليس المراد بالحياة منع احترام الآجال، لكن المراد طيب الحياة بعد الممات بالنجاة من النار</w:t>
      </w:r>
      <w:r w:rsidR="00FC199A" w:rsidRPr="00D72209">
        <w:rPr>
          <w:rFonts w:ascii="Traditional Arabic" w:hAnsi="Traditional Arabic" w:cs="Traditional Arabic" w:hint="cs"/>
          <w:b/>
          <w:bCs/>
          <w:sz w:val="44"/>
          <w:szCs w:val="44"/>
          <w:rtl/>
        </w:rPr>
        <w:t>،</w:t>
      </w:r>
      <w:r w:rsidR="00FC199A" w:rsidRPr="00D72209">
        <w:rPr>
          <w:rFonts w:ascii="Traditional Arabic" w:hAnsi="Traditional Arabic" w:cs="Traditional Arabic"/>
          <w:b/>
          <w:bCs/>
          <w:sz w:val="44"/>
          <w:szCs w:val="44"/>
          <w:rtl/>
        </w:rPr>
        <w:t xml:space="preserve"> وتهيئة الحياة في الدنيا بالأمن من الغوائل بعد القصاص، والأمن من المقدمين على سفك الدماء إذا علموا بالقصاص، أو حياة القلب بنور الاتِّقاء عن حدود الله</w:t>
      </w:r>
      <w:r w:rsidR="00FC199A" w:rsidRPr="00D72209">
        <w:rPr>
          <w:rFonts w:ascii="Traditional Arabic" w:hAnsi="Traditional Arabic" w:cs="Traditional Arabic" w:hint="cs"/>
          <w:b/>
          <w:bCs/>
          <w:sz w:val="44"/>
          <w:szCs w:val="44"/>
          <w:rtl/>
        </w:rPr>
        <w:t>. هذا هو الشرع الحكيم، والحكم المبين، الم</w:t>
      </w:r>
      <w:r w:rsidR="006F343F" w:rsidRPr="00D72209">
        <w:rPr>
          <w:rFonts w:ascii="Traditional Arabic" w:hAnsi="Traditional Arabic" w:cs="Traditional Arabic" w:hint="cs"/>
          <w:b/>
          <w:bCs/>
          <w:sz w:val="44"/>
          <w:szCs w:val="44"/>
          <w:rtl/>
        </w:rPr>
        <w:t>ُ</w:t>
      </w:r>
      <w:r w:rsidR="00FC199A" w:rsidRPr="00D72209">
        <w:rPr>
          <w:rFonts w:ascii="Traditional Arabic" w:hAnsi="Traditional Arabic" w:cs="Traditional Arabic" w:hint="cs"/>
          <w:b/>
          <w:bCs/>
          <w:sz w:val="44"/>
          <w:szCs w:val="44"/>
          <w:rtl/>
        </w:rPr>
        <w:t xml:space="preserve">نزلُ </w:t>
      </w:r>
      <w:r w:rsidR="00FC199A" w:rsidRPr="00D72209">
        <w:rPr>
          <w:rFonts w:ascii="Traditional Arabic" w:hAnsi="Traditional Arabic" w:cs="Traditional Arabic"/>
          <w:b/>
          <w:bCs/>
          <w:sz w:val="44"/>
          <w:szCs w:val="44"/>
          <w:rtl/>
        </w:rPr>
        <w:t>مِنْ لَدُنْ حَكِيمٍ عَلِيمٍ</w:t>
      </w:r>
      <w:r w:rsidR="0032053B">
        <w:rPr>
          <w:rFonts w:ascii="Traditional Arabic" w:hAnsi="Traditional Arabic" w:cs="Traditional Arabic" w:hint="cs"/>
          <w:b/>
          <w:bCs/>
          <w:sz w:val="44"/>
          <w:szCs w:val="44"/>
          <w:rtl/>
        </w:rPr>
        <w:t>.</w:t>
      </w:r>
    </w:p>
    <w:p w:rsidR="006F343F" w:rsidRPr="00D72209" w:rsidRDefault="006F343F" w:rsidP="00D72209">
      <w:pPr>
        <w:spacing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 xml:space="preserve">يلي حرمة دماءَ المسلمين حرمة أموالهم </w:t>
      </w:r>
      <w:r w:rsidRPr="00D72209">
        <w:rPr>
          <w:rFonts w:ascii="Traditional Arabic" w:hAnsi="Traditional Arabic" w:cs="Traditional Arabic"/>
          <w:b/>
          <w:bCs/>
          <w:sz w:val="44"/>
          <w:szCs w:val="44"/>
          <w:rtl/>
        </w:rPr>
        <w:t>«فَإِنَّ دِمَاءَكُمْ، وَأَمْوَالَكُمْ، وَأَعْرَاضَكُمْ، بَيْنَكُمْ حَرَامٌ، كَحُرْمَةِ يَوْمِكُمْ هَذَا، فِي شَهْرِكُمْ هَذَا، فِي بَلَدِكُمْ هَذَا، إِلَى يَوْمِ تَلْقَوْنَ رَبَّكُمْ»</w:t>
      </w:r>
    </w:p>
    <w:p w:rsidR="0032053B" w:rsidRDefault="002864EF" w:rsidP="00D72209">
      <w:pPr>
        <w:spacing w:after="0" w:line="240" w:lineRule="auto"/>
        <w:jc w:val="both"/>
        <w:rPr>
          <w:rFonts w:ascii="Traditional Arabic" w:hAnsi="Traditional Arabic" w:cs="Traditional Arabic" w:hint="cs"/>
          <w:b/>
          <w:bCs/>
          <w:sz w:val="44"/>
          <w:szCs w:val="44"/>
          <w:rtl/>
        </w:rPr>
      </w:pPr>
      <w:r w:rsidRPr="00D72209">
        <w:rPr>
          <w:rFonts w:ascii="Traditional Arabic" w:hAnsi="Traditional Arabic" w:cs="Traditional Arabic" w:hint="cs"/>
          <w:b/>
          <w:bCs/>
          <w:sz w:val="44"/>
          <w:szCs w:val="44"/>
          <w:rtl/>
        </w:rPr>
        <w:t xml:space="preserve">ومال المسلم حق له إذا أخذه من وجه صحيح ، لا يجوز التعدي عليه </w:t>
      </w:r>
      <w:r w:rsidRPr="00D72209">
        <w:rPr>
          <w:rFonts w:ascii="Traditional Arabic" w:hAnsi="Traditional Arabic" w:cs="Traditional Arabic"/>
          <w:b/>
          <w:bCs/>
          <w:sz w:val="44"/>
          <w:szCs w:val="44"/>
          <w:rtl/>
        </w:rPr>
        <w:t>«لَا يَحِلُّ مَالُ امْرِئٍ مُسْلِمٍ إِلَّا بِطِيبِ نَفْسٍ مِنْهُ»</w:t>
      </w:r>
      <w:r w:rsidR="0032053B">
        <w:rPr>
          <w:rFonts w:ascii="Traditional Arabic" w:hAnsi="Traditional Arabic" w:cs="Traditional Arabic" w:hint="cs"/>
          <w:b/>
          <w:bCs/>
          <w:sz w:val="44"/>
          <w:szCs w:val="44"/>
          <w:rtl/>
        </w:rPr>
        <w:t>.</w:t>
      </w:r>
    </w:p>
    <w:p w:rsidR="006F343F" w:rsidRPr="00D72209" w:rsidRDefault="002864EF" w:rsidP="00D72209">
      <w:pPr>
        <w:spacing w:after="0" w:line="240" w:lineRule="auto"/>
        <w:jc w:val="both"/>
        <w:rPr>
          <w:rFonts w:ascii="Traditional Arabic" w:hAnsi="Traditional Arabic" w:cs="Traditional Arabic"/>
          <w:b/>
          <w:bCs/>
          <w:sz w:val="44"/>
          <w:szCs w:val="44"/>
          <w:rtl/>
        </w:rPr>
      </w:pPr>
      <w:bookmarkStart w:id="0" w:name="_GoBack"/>
      <w:bookmarkEnd w:id="0"/>
      <w:r w:rsidRPr="00D72209">
        <w:rPr>
          <w:rFonts w:ascii="Traditional Arabic" w:hAnsi="Traditional Arabic" w:cs="Traditional Arabic" w:hint="cs"/>
          <w:b/>
          <w:bCs/>
          <w:sz w:val="44"/>
          <w:szCs w:val="44"/>
          <w:rtl/>
        </w:rPr>
        <w:lastRenderedPageBreak/>
        <w:t xml:space="preserve"> قال الإمام الشافعي رحمه الله "</w:t>
      </w:r>
      <w:r w:rsidRPr="00D72209">
        <w:rPr>
          <w:rFonts w:ascii="Traditional Arabic" w:hAnsi="Traditional Arabic" w:cs="Traditional Arabic"/>
          <w:b/>
          <w:bCs/>
          <w:sz w:val="44"/>
          <w:szCs w:val="44"/>
          <w:rtl/>
        </w:rPr>
        <w:t xml:space="preserve"> لَا تَغْنَمْ أَمْوَالَ</w:t>
      </w:r>
      <w:r w:rsidRPr="00D72209">
        <w:rPr>
          <w:rFonts w:ascii="Traditional Arabic" w:hAnsi="Traditional Arabic" w:cs="Traditional Arabic" w:hint="cs"/>
          <w:b/>
          <w:bCs/>
          <w:sz w:val="44"/>
          <w:szCs w:val="44"/>
          <w:rtl/>
        </w:rPr>
        <w:t xml:space="preserve"> </w:t>
      </w:r>
      <w:r w:rsidRPr="00D72209">
        <w:rPr>
          <w:rFonts w:ascii="Traditional Arabic" w:hAnsi="Traditional Arabic" w:cs="Traditional Arabic"/>
          <w:b/>
          <w:bCs/>
          <w:sz w:val="44"/>
          <w:szCs w:val="44"/>
          <w:rtl/>
        </w:rPr>
        <w:t>الْمُسْلِمِينَ لِأَنَّ اللَّهَ تَعَالَى إِنَّمَا جَعَلَ الْغَنِيمَةَ فِي أَمْوَالِ الْكَافِرِينَ , وَلَمْ يَجْعَلْهَا فِي أَمْوَالِ الْمُصَلِّينَ , وَلَا يَحِلُّ مَالُ الْمُسْلِمِ إِلَّا بِطِيبِ نَفْسٍ مِنْهُ</w:t>
      </w:r>
      <w:r w:rsidRPr="00D72209">
        <w:rPr>
          <w:rFonts w:ascii="Traditional Arabic" w:hAnsi="Traditional Arabic" w:cs="Traditional Arabic" w:hint="cs"/>
          <w:b/>
          <w:bCs/>
          <w:sz w:val="44"/>
          <w:szCs w:val="44"/>
          <w:rtl/>
        </w:rPr>
        <w:t>.</w:t>
      </w:r>
    </w:p>
    <w:p w:rsidR="002864EF" w:rsidRPr="00D72209" w:rsidRDefault="002864EF"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و</w:t>
      </w:r>
      <w:r w:rsidR="0072697B" w:rsidRPr="00D72209">
        <w:rPr>
          <w:rFonts w:ascii="Traditional Arabic" w:hAnsi="Traditional Arabic" w:cs="Traditional Arabic" w:hint="cs"/>
          <w:b/>
          <w:bCs/>
          <w:sz w:val="44"/>
          <w:szCs w:val="44"/>
          <w:rtl/>
        </w:rPr>
        <w:t xml:space="preserve">جحد حقوق الناس </w:t>
      </w:r>
      <w:r w:rsidR="0072697B" w:rsidRPr="00D72209">
        <w:rPr>
          <w:rFonts w:ascii="Traditional Arabic" w:hAnsi="Traditional Arabic" w:cs="Traditional Arabic" w:hint="cs"/>
          <w:b/>
          <w:bCs/>
          <w:sz w:val="48"/>
          <w:szCs w:val="48"/>
          <w:rtl/>
        </w:rPr>
        <w:t xml:space="preserve">ظلم </w:t>
      </w:r>
      <w:r w:rsidR="0072697B" w:rsidRPr="00D72209">
        <w:rPr>
          <w:rFonts w:ascii="Traditional Arabic" w:hAnsi="Traditional Arabic" w:cs="Traditional Arabic"/>
          <w:b/>
          <w:bCs/>
          <w:sz w:val="48"/>
          <w:szCs w:val="48"/>
          <w:rtl/>
        </w:rPr>
        <w:t xml:space="preserve">أكل أموالهم </w:t>
      </w:r>
      <w:r w:rsidR="0072697B" w:rsidRPr="00D72209">
        <w:rPr>
          <w:rFonts w:ascii="Traditional Arabic" w:hAnsi="Traditional Arabic" w:cs="Traditional Arabic" w:hint="cs"/>
          <w:b/>
          <w:bCs/>
          <w:sz w:val="48"/>
          <w:szCs w:val="48"/>
          <w:rtl/>
        </w:rPr>
        <w:t>.</w:t>
      </w:r>
      <w:r w:rsidRPr="00D72209">
        <w:rPr>
          <w:rFonts w:ascii="Traditional Arabic" w:hAnsi="Traditional Arabic" w:cs="Traditional Arabic" w:hint="cs"/>
          <w:b/>
          <w:bCs/>
          <w:sz w:val="44"/>
          <w:szCs w:val="44"/>
          <w:rtl/>
        </w:rPr>
        <w:t xml:space="preserve">في صحيح البخاري </w:t>
      </w:r>
      <w:r w:rsidRPr="00D72209">
        <w:rPr>
          <w:rFonts w:ascii="Traditional Arabic" w:hAnsi="Traditional Arabic" w:cs="Traditional Arabic"/>
          <w:b/>
          <w:bCs/>
          <w:sz w:val="44"/>
          <w:szCs w:val="44"/>
          <w:rtl/>
        </w:rPr>
        <w:t>«مَنْ أَخَذَ أَمْوَالَ النَّاسِ يُرِيدُ أَدَاءَهَا أَدَّى اللَّهُ عَنْهُ، وَمَنْ أَخَذَ يُرِيدُ إِتْلاَفَهَا أَتْلَفَهُ اللَّهُ»</w:t>
      </w:r>
    </w:p>
    <w:p w:rsidR="0072697B" w:rsidRPr="00D72209" w:rsidRDefault="0072697B" w:rsidP="00D72209">
      <w:pPr>
        <w:autoSpaceDE w:val="0"/>
        <w:autoSpaceDN w:val="0"/>
        <w:adjustRightInd w:val="0"/>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b/>
          <w:bCs/>
          <w:sz w:val="44"/>
          <w:szCs w:val="44"/>
          <w:rtl/>
        </w:rPr>
        <w:t>الحلف وشهادة الزور واستحلال أموال الناس كبيرة عظيمة</w:t>
      </w:r>
      <w:r w:rsidRPr="00D72209">
        <w:rPr>
          <w:rFonts w:ascii="Traditional Arabic" w:hAnsi="Traditional Arabic" w:cs="Traditional Arabic" w:hint="cs"/>
          <w:b/>
          <w:bCs/>
          <w:sz w:val="44"/>
          <w:szCs w:val="44"/>
          <w:rtl/>
        </w:rPr>
        <w:t>،</w:t>
      </w:r>
      <w:r w:rsidRPr="00D72209">
        <w:rPr>
          <w:rFonts w:ascii="Traditional Arabic" w:hAnsi="Traditional Arabic" w:cs="Traditional Arabic"/>
          <w:b/>
          <w:bCs/>
          <w:sz w:val="44"/>
          <w:szCs w:val="44"/>
          <w:rtl/>
        </w:rPr>
        <w:t xml:space="preserve"> ومق</w:t>
      </w:r>
      <w:r w:rsidRPr="00D72209">
        <w:rPr>
          <w:rFonts w:ascii="Traditional Arabic" w:hAnsi="Traditional Arabic" w:cs="Traditional Arabic" w:hint="cs"/>
          <w:b/>
          <w:bCs/>
          <w:sz w:val="44"/>
          <w:szCs w:val="44"/>
          <w:rtl/>
        </w:rPr>
        <w:t>ت</w:t>
      </w:r>
      <w:r w:rsidRPr="00D72209">
        <w:rPr>
          <w:rFonts w:ascii="Traditional Arabic" w:hAnsi="Traditional Arabic" w:cs="Traditional Arabic"/>
          <w:b/>
          <w:bCs/>
          <w:sz w:val="44"/>
          <w:szCs w:val="44"/>
          <w:rtl/>
        </w:rPr>
        <w:t xml:space="preserve"> من الله وغضب</w:t>
      </w:r>
      <w:r w:rsidR="00305376" w:rsidRPr="00D72209">
        <w:rPr>
          <w:rFonts w:ascii="Traditional Arabic" w:hAnsi="Traditional Arabic" w:cs="Traditional Arabic" w:hint="cs"/>
          <w:b/>
          <w:bCs/>
          <w:sz w:val="44"/>
          <w:szCs w:val="44"/>
          <w:rtl/>
        </w:rPr>
        <w:t xml:space="preserve">، </w:t>
      </w:r>
      <w:r w:rsidRPr="00D72209">
        <w:rPr>
          <w:rFonts w:ascii="Traditional Arabic" w:hAnsi="Traditional Arabic" w:cs="Traditional Arabic"/>
          <w:b/>
          <w:bCs/>
          <w:sz w:val="44"/>
          <w:szCs w:val="44"/>
          <w:rtl/>
        </w:rPr>
        <w:t>في صحيح مسلم قال ابن مسعود، سمعت رسول الله صلى الله عليه وسلم يقول: «من حلف على مال امرئ مسلم بغير حقه، لقي الله وهو عليه غضبان»</w:t>
      </w:r>
    </w:p>
    <w:p w:rsidR="0072697B" w:rsidRPr="00D72209" w:rsidRDefault="00DC729B"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 xml:space="preserve">ولا يصفو الامن </w:t>
      </w:r>
      <w:proofErr w:type="spellStart"/>
      <w:r w:rsidRPr="00D72209">
        <w:rPr>
          <w:rFonts w:ascii="Traditional Arabic" w:hAnsi="Traditional Arabic" w:cs="Traditional Arabic" w:hint="cs"/>
          <w:b/>
          <w:bCs/>
          <w:sz w:val="44"/>
          <w:szCs w:val="44"/>
          <w:rtl/>
        </w:rPr>
        <w:t>ولايتم</w:t>
      </w:r>
      <w:proofErr w:type="spellEnd"/>
      <w:r w:rsidRPr="00D72209">
        <w:rPr>
          <w:rFonts w:ascii="Traditional Arabic" w:hAnsi="Traditional Arabic" w:cs="Traditional Arabic" w:hint="cs"/>
          <w:b/>
          <w:bCs/>
          <w:sz w:val="44"/>
          <w:szCs w:val="44"/>
          <w:rtl/>
        </w:rPr>
        <w:t xml:space="preserve"> </w:t>
      </w:r>
      <w:proofErr w:type="spellStart"/>
      <w:r w:rsidRPr="00D72209">
        <w:rPr>
          <w:rFonts w:ascii="Traditional Arabic" w:hAnsi="Traditional Arabic" w:cs="Traditional Arabic" w:hint="cs"/>
          <w:b/>
          <w:bCs/>
          <w:sz w:val="44"/>
          <w:szCs w:val="44"/>
          <w:rtl/>
        </w:rPr>
        <w:t>الإستقرار</w:t>
      </w:r>
      <w:proofErr w:type="spellEnd"/>
      <w:r w:rsidRPr="00D72209">
        <w:rPr>
          <w:rFonts w:ascii="Traditional Arabic" w:hAnsi="Traditional Arabic" w:cs="Traditional Arabic" w:hint="cs"/>
          <w:b/>
          <w:bCs/>
          <w:sz w:val="44"/>
          <w:szCs w:val="44"/>
          <w:rtl/>
        </w:rPr>
        <w:t xml:space="preserve"> بعد احفظ الانفس واحترام الأموال إلا بصيانة الأعراض </w:t>
      </w:r>
      <w:r w:rsidRPr="00D72209">
        <w:rPr>
          <w:rFonts w:ascii="Traditional Arabic" w:hAnsi="Traditional Arabic" w:cs="Traditional Arabic"/>
          <w:b/>
          <w:bCs/>
          <w:sz w:val="44"/>
          <w:szCs w:val="44"/>
          <w:rtl/>
        </w:rPr>
        <w:t>«فَإِنَّ دِمَاءَكُمْ، وَأَمْوَالَكُمْ، وَأَعْرَاضَكُمْ، بَيْنَكُمْ حَرَامٌ، كَحُرْمَةِ يَوْمِكُمْ هَذَا، فِي شَهْرِكُمْ هَذَا، فِي بَلَدِكُمْ هَذَا، إِلَى يَوْمِ تَلْقَوْنَ رَبَّكُمْ»</w:t>
      </w:r>
    </w:p>
    <w:p w:rsidR="00E200D6" w:rsidRPr="00D72209" w:rsidRDefault="00E200D6"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b/>
          <w:bCs/>
          <w:sz w:val="44"/>
          <w:szCs w:val="44"/>
          <w:rtl/>
        </w:rPr>
        <w:t>في ظلال الفضيلة منعة وأمان، وفي مهاوي الرذيلة ذلة وهوان، والرجل هو صاحب القوامة في الأسرة، وإذا ضعف القوام فسد الأقوام، وإذا فسد الأقوام، خسروا الفضيلة، وفقدوا العفة، وتاجروا بالأعراض، وأصبحوا كالمياه في المفازات، يلغ فيها كل كلب، ويكدر ماءها كل وارد.</w:t>
      </w:r>
    </w:p>
    <w:p w:rsidR="00E200D6" w:rsidRPr="00D72209" w:rsidRDefault="00E200D6"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 xml:space="preserve">     </w:t>
      </w:r>
      <w:r w:rsidRPr="00D72209">
        <w:rPr>
          <w:rFonts w:ascii="Traditional Arabic" w:hAnsi="Traditional Arabic" w:cs="Traditional Arabic"/>
          <w:b/>
          <w:bCs/>
          <w:sz w:val="44"/>
          <w:szCs w:val="44"/>
          <w:rtl/>
        </w:rPr>
        <w:t xml:space="preserve">إنّ الكريمــــةَ ربّمـــــــا أزرى بهــــــــا </w:t>
      </w:r>
      <w:r w:rsidRPr="00D72209">
        <w:rPr>
          <w:rFonts w:ascii="Traditional Arabic" w:hAnsi="Traditional Arabic" w:cs="Traditional Arabic" w:hint="cs"/>
          <w:b/>
          <w:bCs/>
          <w:sz w:val="44"/>
          <w:szCs w:val="44"/>
          <w:rtl/>
        </w:rPr>
        <w:t xml:space="preserve">**  </w:t>
      </w:r>
      <w:r w:rsidRPr="00D72209">
        <w:rPr>
          <w:rFonts w:ascii="Traditional Arabic" w:hAnsi="Traditional Arabic" w:cs="Traditional Arabic"/>
          <w:b/>
          <w:bCs/>
          <w:sz w:val="44"/>
          <w:szCs w:val="44"/>
          <w:rtl/>
        </w:rPr>
        <w:t xml:space="preserve"> لينُ الحجابِ وضعفُ من لا يحزم</w:t>
      </w:r>
    </w:p>
    <w:p w:rsidR="00E200D6" w:rsidRPr="00D72209" w:rsidRDefault="00E200D6"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b/>
          <w:bCs/>
          <w:sz w:val="44"/>
          <w:szCs w:val="44"/>
          <w:rtl/>
        </w:rPr>
        <w:t xml:space="preserve">   وكذاك حوضُك إن أضعت فإنه </w:t>
      </w:r>
      <w:r w:rsidRPr="00D72209">
        <w:rPr>
          <w:rFonts w:ascii="Traditional Arabic" w:hAnsi="Traditional Arabic" w:cs="Traditional Arabic" w:hint="cs"/>
          <w:b/>
          <w:bCs/>
          <w:sz w:val="44"/>
          <w:szCs w:val="44"/>
          <w:rtl/>
        </w:rPr>
        <w:t>**</w:t>
      </w:r>
      <w:r w:rsidRPr="00D72209">
        <w:rPr>
          <w:rFonts w:ascii="Traditional Arabic" w:hAnsi="Traditional Arabic" w:cs="Traditional Arabic"/>
          <w:b/>
          <w:bCs/>
          <w:sz w:val="44"/>
          <w:szCs w:val="44"/>
          <w:rtl/>
        </w:rPr>
        <w:t xml:space="preserve"> </w:t>
      </w:r>
      <w:r w:rsidRPr="00D72209">
        <w:rPr>
          <w:rFonts w:ascii="Traditional Arabic" w:hAnsi="Traditional Arabic" w:cs="Traditional Arabic" w:hint="cs"/>
          <w:b/>
          <w:bCs/>
          <w:sz w:val="44"/>
          <w:szCs w:val="44"/>
          <w:rtl/>
        </w:rPr>
        <w:t xml:space="preserve">  </w:t>
      </w:r>
      <w:r w:rsidRPr="00D72209">
        <w:rPr>
          <w:rFonts w:ascii="Traditional Arabic" w:hAnsi="Traditional Arabic" w:cs="Traditional Arabic"/>
          <w:b/>
          <w:bCs/>
          <w:sz w:val="44"/>
          <w:szCs w:val="44"/>
          <w:rtl/>
        </w:rPr>
        <w:t>يوطأ ويشربُ ماؤه ويهدم</w:t>
      </w:r>
    </w:p>
    <w:p w:rsidR="00DD6E74" w:rsidRPr="00D72209" w:rsidRDefault="00DD6E74"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b/>
          <w:bCs/>
          <w:sz w:val="44"/>
          <w:szCs w:val="44"/>
          <w:rtl/>
        </w:rPr>
        <w:t>كم للفضيلة من حصنٍ امتنع به أولو النخوة، فكانوا بذلك محسنين، وكم للرذيلةِ من صرعى أوردتهم المهالكَ، فكانوا هم الخاسرين.</w:t>
      </w:r>
    </w:p>
    <w:p w:rsidR="006A1730" w:rsidRPr="00D72209" w:rsidRDefault="00DD6E74" w:rsidP="00D72209">
      <w:pPr>
        <w:spacing w:line="276" w:lineRule="auto"/>
        <w:jc w:val="both"/>
        <w:rPr>
          <w:rFonts w:ascii="Traditional Arabic" w:hAnsi="Traditional Arabic" w:cs="Traditional Arabic"/>
          <w:b/>
          <w:bCs/>
          <w:sz w:val="48"/>
          <w:szCs w:val="48"/>
          <w:rtl/>
        </w:rPr>
      </w:pPr>
      <w:r w:rsidRPr="00D72209">
        <w:rPr>
          <w:rFonts w:ascii="Traditional Arabic" w:hAnsi="Traditional Arabic" w:cs="Traditional Arabic" w:hint="cs"/>
          <w:b/>
          <w:bCs/>
          <w:sz w:val="44"/>
          <w:szCs w:val="44"/>
          <w:rtl/>
        </w:rPr>
        <w:t>عصمنا الله وإياكم وذرياتنا كل فتنة مضلة</w:t>
      </w:r>
      <w:r w:rsidR="00D72209" w:rsidRPr="00D72209">
        <w:rPr>
          <w:rFonts w:ascii="Traditional Arabic" w:hAnsi="Traditional Arabic" w:cs="Traditional Arabic" w:hint="cs"/>
          <w:b/>
          <w:bCs/>
          <w:sz w:val="44"/>
          <w:szCs w:val="44"/>
          <w:rtl/>
        </w:rPr>
        <w:t xml:space="preserve"> </w:t>
      </w:r>
      <w:r w:rsidR="00D72209" w:rsidRPr="00D72209">
        <w:rPr>
          <w:rFonts w:ascii="Traditional Arabic" w:hAnsi="Traditional Arabic" w:cs="Traditional Arabic"/>
          <w:b/>
          <w:bCs/>
          <w:sz w:val="44"/>
          <w:szCs w:val="44"/>
          <w:rtl/>
        </w:rPr>
        <w:t>أَقُولُ مَا تَسْمَعُونَ وَأسْتَغْفِرُ اللهَ</w:t>
      </w:r>
      <w:r w:rsidR="00D72209" w:rsidRPr="00D72209">
        <w:rPr>
          <w:rFonts w:ascii="Traditional Arabic" w:hAnsi="Traditional Arabic" w:cs="Traditional Arabic" w:hint="cs"/>
          <w:b/>
          <w:bCs/>
          <w:sz w:val="44"/>
          <w:szCs w:val="44"/>
          <w:rtl/>
        </w:rPr>
        <w:t xml:space="preserve"> لي ولكم..</w:t>
      </w:r>
      <w:r w:rsidR="003A49FE" w:rsidRPr="00D72209">
        <w:rPr>
          <w:rFonts w:ascii="Traditional Arabic" w:hAnsi="Traditional Arabic" w:cs="Traditional Arabic"/>
          <w:b/>
          <w:bCs/>
          <w:sz w:val="48"/>
          <w:szCs w:val="48"/>
          <w:rtl/>
        </w:rPr>
        <w:t>.</w:t>
      </w:r>
    </w:p>
    <w:p w:rsidR="003A49FE" w:rsidRPr="00D72209" w:rsidRDefault="00E42F6F" w:rsidP="00D72209">
      <w:pPr>
        <w:spacing w:after="0" w:line="240" w:lineRule="auto"/>
        <w:jc w:val="both"/>
        <w:rPr>
          <w:rFonts w:ascii="Traditional Arabic" w:hAnsi="Traditional Arabic" w:cs="Traditional Arabic"/>
          <w:b/>
          <w:bCs/>
          <w:sz w:val="44"/>
          <w:szCs w:val="44"/>
          <w:rtl/>
        </w:rPr>
      </w:pPr>
      <w:r w:rsidRPr="00D72209">
        <w:rPr>
          <w:rFonts w:ascii="Traditional Arabic" w:hAnsi="Traditional Arabic" w:cs="Traditional Arabic"/>
          <w:b/>
          <w:bCs/>
          <w:sz w:val="44"/>
          <w:szCs w:val="44"/>
          <w:rtl/>
        </w:rPr>
        <w:lastRenderedPageBreak/>
        <w:t>الخُطْبَةُ الثَّانِيَةُ:</w:t>
      </w:r>
      <w:r w:rsidR="00B4648D" w:rsidRPr="00D72209">
        <w:rPr>
          <w:rFonts w:ascii="Traditional Arabic" w:hAnsi="Traditional Arabic" w:cs="Traditional Arabic" w:hint="cs"/>
          <w:b/>
          <w:bCs/>
          <w:sz w:val="44"/>
          <w:szCs w:val="44"/>
          <w:rtl/>
        </w:rPr>
        <w:t xml:space="preserve"> ..</w:t>
      </w:r>
      <w:r w:rsidRPr="00D72209">
        <w:rPr>
          <w:rFonts w:ascii="Traditional Arabic" w:hAnsi="Traditional Arabic" w:cs="Traditional Arabic" w:hint="cs"/>
          <w:b/>
          <w:bCs/>
          <w:sz w:val="44"/>
          <w:szCs w:val="44"/>
          <w:rtl/>
        </w:rPr>
        <w:t xml:space="preserve"> </w:t>
      </w:r>
      <w:r w:rsidR="00356AAA" w:rsidRPr="00D72209">
        <w:rPr>
          <w:rFonts w:ascii="Traditional Arabic" w:hAnsi="Traditional Arabic" w:cs="Traditional Arabic"/>
          <w:b/>
          <w:bCs/>
          <w:sz w:val="44"/>
          <w:szCs w:val="44"/>
          <w:rtl/>
        </w:rPr>
        <w:t>الْحَمْدُ لِلَّهِ وَكَفَى، وَالصَّلَاةُ وَالسَّلَامُ عَلَى عَبْدِهِ الْمُصْطَفَى، وَعَلَى آلِهِ وَصَحْبِهِ وَمَنِ اجْتَبَى.</w:t>
      </w:r>
      <w:r w:rsidR="003A49FE" w:rsidRPr="00D72209">
        <w:rPr>
          <w:rFonts w:ascii="Traditional Arabic" w:hAnsi="Traditional Arabic" w:cs="Traditional Arabic"/>
          <w:b/>
          <w:bCs/>
          <w:sz w:val="44"/>
          <w:szCs w:val="44"/>
          <w:rtl/>
        </w:rPr>
        <w:t xml:space="preserve"> أَمَّا بَعْدُ:</w:t>
      </w:r>
    </w:p>
    <w:p w:rsidR="007D370C" w:rsidRPr="00D72209" w:rsidRDefault="007D370C" w:rsidP="00D72209">
      <w:pPr>
        <w:spacing w:line="276" w:lineRule="auto"/>
        <w:jc w:val="both"/>
        <w:rPr>
          <w:rFonts w:ascii="Traditional Arabic" w:hAnsi="Traditional Arabic" w:cs="Traditional Arabic"/>
          <w:b/>
          <w:bCs/>
          <w:sz w:val="48"/>
          <w:szCs w:val="48"/>
          <w:rtl/>
        </w:rPr>
      </w:pPr>
      <w:r w:rsidRPr="00D72209">
        <w:rPr>
          <w:rFonts w:ascii="Traditional Arabic" w:hAnsi="Traditional Arabic" w:cs="Traditional Arabic"/>
          <w:b/>
          <w:bCs/>
          <w:sz w:val="48"/>
          <w:szCs w:val="48"/>
          <w:rtl/>
        </w:rPr>
        <w:t>إن طريق السلامة بعد الإيمان بالله ورحمته وعصمته، ينبع من البيت والبيئة، فهناك بيئات تنبت الذل</w:t>
      </w:r>
      <w:r w:rsidRPr="00D72209">
        <w:rPr>
          <w:rFonts w:ascii="Traditional Arabic" w:hAnsi="Traditional Arabic" w:cs="Traditional Arabic" w:hint="cs"/>
          <w:b/>
          <w:bCs/>
          <w:sz w:val="48"/>
          <w:szCs w:val="48"/>
          <w:rtl/>
        </w:rPr>
        <w:t xml:space="preserve"> </w:t>
      </w:r>
      <w:r w:rsidRPr="00D72209">
        <w:rPr>
          <w:rFonts w:ascii="Traditional Arabic" w:hAnsi="Traditional Arabic" w:cs="Traditional Arabic"/>
          <w:b/>
          <w:bCs/>
          <w:sz w:val="48"/>
          <w:szCs w:val="48"/>
          <w:rtl/>
        </w:rPr>
        <w:t>، وأخرى تنبت العز، وثمة بيوتات تظللها العفة والحشمة، وأخرى ملؤها الفحشاء والمنكر.</w:t>
      </w:r>
    </w:p>
    <w:p w:rsidR="000A64F5" w:rsidRPr="00D72209" w:rsidRDefault="000A64F5" w:rsidP="00D72209">
      <w:pPr>
        <w:spacing w:line="276" w:lineRule="auto"/>
        <w:jc w:val="both"/>
        <w:rPr>
          <w:rFonts w:ascii="Traditional Arabic" w:hAnsi="Traditional Arabic" w:cs="Traditional Arabic"/>
          <w:b/>
          <w:bCs/>
          <w:sz w:val="48"/>
          <w:szCs w:val="48"/>
          <w:rtl/>
        </w:rPr>
      </w:pPr>
      <w:r w:rsidRPr="00D72209">
        <w:rPr>
          <w:rFonts w:ascii="Traditional Arabic" w:hAnsi="Traditional Arabic" w:cs="Traditional Arabic"/>
          <w:b/>
          <w:bCs/>
          <w:sz w:val="48"/>
          <w:szCs w:val="48"/>
          <w:rtl/>
        </w:rPr>
        <w:t xml:space="preserve">وأن أكبر وسائل حفظ الأمن والقضاء على الجريمة، وأنجح وسائل التربية على الفضيلة والعفة هي إقامة الصلاة، والتربية عليها (وَأَقِمِ الصَّلَاةَ إِنَّ الصَّلَاةَ تَنْهَى عَنِ الْفَحْشَاءِ وَالْمُنْكَرِ) </w:t>
      </w:r>
    </w:p>
    <w:p w:rsidR="000A64F5" w:rsidRPr="00D72209" w:rsidRDefault="000A64F5" w:rsidP="00D72209">
      <w:pPr>
        <w:spacing w:after="0" w:line="276" w:lineRule="auto"/>
        <w:jc w:val="both"/>
        <w:rPr>
          <w:rFonts w:ascii="Traditional Arabic" w:hAnsi="Traditional Arabic" w:cs="Traditional Arabic"/>
          <w:b/>
          <w:bCs/>
          <w:sz w:val="44"/>
          <w:szCs w:val="44"/>
          <w:rtl/>
        </w:rPr>
      </w:pPr>
      <w:r w:rsidRPr="00D72209">
        <w:rPr>
          <w:rFonts w:ascii="Traditional Arabic" w:hAnsi="Traditional Arabic" w:cs="Traditional Arabic"/>
          <w:b/>
          <w:bCs/>
          <w:sz w:val="48"/>
          <w:szCs w:val="48"/>
          <w:rtl/>
        </w:rPr>
        <w:t xml:space="preserve"> والمجتمع جسد الحياة، والقلوب جسد المجتمع بصلاحه يصلح المجتمع ويأمن، وبفساده يضطرب الأمن ويهلك  </w:t>
      </w:r>
      <w:r w:rsidR="00D72209" w:rsidRPr="00D72209">
        <w:rPr>
          <w:rFonts w:ascii="Traditional Arabic" w:hAnsi="Traditional Arabic" w:cs="Traditional Arabic" w:hint="cs"/>
          <w:b/>
          <w:bCs/>
          <w:sz w:val="48"/>
          <w:szCs w:val="48"/>
          <w:rtl/>
        </w:rPr>
        <w:t>"</w:t>
      </w:r>
      <w:r w:rsidRPr="00D72209">
        <w:rPr>
          <w:rFonts w:ascii="Traditional Arabic" w:hAnsi="Traditional Arabic" w:cs="Traditional Arabic"/>
          <w:b/>
          <w:bCs/>
          <w:sz w:val="48"/>
          <w:szCs w:val="48"/>
          <w:rtl/>
        </w:rPr>
        <w:t xml:space="preserve">ألا وإن في الجسد مضغة إذا صلحت صلح </w:t>
      </w:r>
      <w:r w:rsidRPr="00D72209">
        <w:rPr>
          <w:rFonts w:ascii="Traditional Arabic" w:hAnsi="Traditional Arabic" w:cs="Traditional Arabic"/>
          <w:b/>
          <w:bCs/>
          <w:sz w:val="44"/>
          <w:szCs w:val="44"/>
          <w:rtl/>
        </w:rPr>
        <w:t>الجسد وإذا فسدت فسد الجسد ألا وهي القلب</w:t>
      </w:r>
      <w:r w:rsidR="00D72209" w:rsidRPr="00D72209">
        <w:rPr>
          <w:rFonts w:ascii="Traditional Arabic" w:hAnsi="Traditional Arabic" w:cs="Traditional Arabic" w:hint="cs"/>
          <w:b/>
          <w:bCs/>
          <w:sz w:val="44"/>
          <w:szCs w:val="44"/>
          <w:rtl/>
        </w:rPr>
        <w:t>".</w:t>
      </w:r>
    </w:p>
    <w:p w:rsidR="007D370C" w:rsidRPr="00D72209" w:rsidRDefault="000A64F5" w:rsidP="008E278D">
      <w:pPr>
        <w:spacing w:after="0" w:line="276" w:lineRule="auto"/>
        <w:jc w:val="both"/>
        <w:rPr>
          <w:rFonts w:ascii="Traditional Arabic" w:hAnsi="Traditional Arabic" w:cs="Traditional Arabic"/>
          <w:b/>
          <w:bCs/>
          <w:sz w:val="44"/>
          <w:szCs w:val="44"/>
          <w:rtl/>
        </w:rPr>
      </w:pPr>
      <w:r w:rsidRPr="00D72209">
        <w:rPr>
          <w:rFonts w:ascii="Traditional Arabic" w:hAnsi="Traditional Arabic" w:cs="Traditional Arabic" w:hint="cs"/>
          <w:b/>
          <w:bCs/>
          <w:sz w:val="44"/>
          <w:szCs w:val="44"/>
          <w:rtl/>
        </w:rPr>
        <w:t>ومسك الختام ،</w:t>
      </w:r>
      <w:r w:rsidR="007D370C" w:rsidRPr="00D72209">
        <w:rPr>
          <w:rFonts w:ascii="Traditional Arabic" w:hAnsi="Traditional Arabic" w:cs="Traditional Arabic"/>
          <w:b/>
          <w:bCs/>
          <w:sz w:val="44"/>
          <w:szCs w:val="44"/>
          <w:rtl/>
        </w:rPr>
        <w:t xml:space="preserve"> وصيةٍ </w:t>
      </w:r>
      <w:r w:rsidRPr="00D72209">
        <w:rPr>
          <w:rFonts w:ascii="Traditional Arabic" w:hAnsi="Traditional Arabic" w:cs="Traditional Arabic" w:hint="cs"/>
          <w:b/>
          <w:bCs/>
          <w:sz w:val="44"/>
          <w:szCs w:val="44"/>
          <w:rtl/>
        </w:rPr>
        <w:t>رب الأنام</w:t>
      </w:r>
      <w:r w:rsidR="007D370C" w:rsidRPr="00D72209">
        <w:rPr>
          <w:rFonts w:ascii="Traditional Arabic" w:hAnsi="Traditional Arabic" w:cs="Traditional Arabic"/>
          <w:b/>
          <w:bCs/>
          <w:sz w:val="44"/>
          <w:szCs w:val="44"/>
          <w:rtl/>
        </w:rPr>
        <w:t xml:space="preserve"> .. </w:t>
      </w:r>
      <w:r w:rsidR="008E278D">
        <w:rPr>
          <w:rFonts w:ascii="Traditional Arabic" w:hAnsi="Traditional Arabic" w:cs="Traditional Arabic" w:hint="cs"/>
          <w:b/>
          <w:bCs/>
          <w:sz w:val="44"/>
          <w:szCs w:val="44"/>
          <w:rtl/>
        </w:rPr>
        <w:t>الوصية</w:t>
      </w:r>
      <w:r w:rsidR="007D370C" w:rsidRPr="00D72209">
        <w:rPr>
          <w:rFonts w:ascii="Traditional Arabic" w:hAnsi="Traditional Arabic" w:cs="Traditional Arabic"/>
          <w:b/>
          <w:bCs/>
          <w:sz w:val="44"/>
          <w:szCs w:val="44"/>
          <w:rtl/>
        </w:rPr>
        <w:t xml:space="preserve"> </w:t>
      </w:r>
      <w:r w:rsidR="008E278D">
        <w:rPr>
          <w:rFonts w:ascii="Traditional Arabic" w:hAnsi="Traditional Arabic" w:cs="Traditional Arabic" w:hint="cs"/>
          <w:b/>
          <w:bCs/>
          <w:sz w:val="44"/>
          <w:szCs w:val="44"/>
          <w:rtl/>
        </w:rPr>
        <w:t>ب</w:t>
      </w:r>
      <w:r w:rsidR="007D370C" w:rsidRPr="00D72209">
        <w:rPr>
          <w:rFonts w:ascii="Traditional Arabic" w:hAnsi="Traditional Arabic" w:cs="Traditional Arabic"/>
          <w:b/>
          <w:bCs/>
          <w:sz w:val="44"/>
          <w:szCs w:val="44"/>
          <w:rtl/>
        </w:rPr>
        <w:t>التقوى ( فَاتَّقُوا اللَّهَ يَا أُولِي الْأَلْبَابِ الَّذِينَ آمَنُوا قَدْ أَنْزَلَ اللَّهُ إِلَيْكُمْ ذِكْرًا * رَسُولًا يَتْلُو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 ).</w:t>
      </w:r>
    </w:p>
    <w:p w:rsidR="00D72209" w:rsidRPr="00D72209" w:rsidRDefault="00D72209" w:rsidP="00D72209">
      <w:pPr>
        <w:spacing w:line="276" w:lineRule="auto"/>
        <w:jc w:val="both"/>
        <w:rPr>
          <w:rFonts w:ascii="Traditional Arabic" w:hAnsi="Traditional Arabic" w:cs="Traditional Arabic"/>
          <w:b/>
          <w:bCs/>
          <w:sz w:val="48"/>
          <w:szCs w:val="48"/>
          <w:rtl/>
        </w:rPr>
      </w:pPr>
      <w:r w:rsidRPr="008E278D">
        <w:rPr>
          <w:rFonts w:ascii="Traditional Arabic" w:hAnsi="Traditional Arabic" w:cs="Traditional Arabic"/>
          <w:b/>
          <w:bCs/>
          <w:sz w:val="44"/>
          <w:szCs w:val="44"/>
          <w:rtl/>
        </w:rPr>
        <w:t xml:space="preserve">اللهم احفظ علينا ديننا وأمننا </w:t>
      </w:r>
      <w:proofErr w:type="spellStart"/>
      <w:r w:rsidRPr="008E278D">
        <w:rPr>
          <w:rFonts w:ascii="Traditional Arabic" w:hAnsi="Traditional Arabic" w:cs="Traditional Arabic"/>
          <w:b/>
          <w:bCs/>
          <w:sz w:val="44"/>
          <w:szCs w:val="44"/>
          <w:rtl/>
        </w:rPr>
        <w:t>وأعراضنا،ومن</w:t>
      </w:r>
      <w:proofErr w:type="spellEnd"/>
      <w:r w:rsidRPr="008E278D">
        <w:rPr>
          <w:rFonts w:ascii="Traditional Arabic" w:hAnsi="Traditional Arabic" w:cs="Traditional Arabic"/>
          <w:b/>
          <w:bCs/>
          <w:sz w:val="44"/>
          <w:szCs w:val="44"/>
          <w:rtl/>
        </w:rPr>
        <w:t xml:space="preserve"> أراد بنا سوء فأشغله بنفسه واجعل كيده في نحره</w:t>
      </w:r>
      <w:r w:rsidRPr="00D72209">
        <w:rPr>
          <w:rFonts w:ascii="Traditional Arabic" w:hAnsi="Traditional Arabic" w:cs="Traditional Arabic" w:hint="cs"/>
          <w:b/>
          <w:bCs/>
          <w:sz w:val="48"/>
          <w:szCs w:val="48"/>
          <w:rtl/>
        </w:rPr>
        <w:t xml:space="preserve"> .. </w:t>
      </w:r>
    </w:p>
    <w:p w:rsidR="002A4D68" w:rsidRPr="00D72209" w:rsidRDefault="002A4D68" w:rsidP="00D72209">
      <w:pPr>
        <w:jc w:val="both"/>
        <w:rPr>
          <w:rFonts w:ascii="Traditional Arabic" w:hAnsi="Traditional Arabic" w:cs="Traditional Arabic"/>
          <w:b/>
          <w:bCs/>
          <w:sz w:val="40"/>
          <w:szCs w:val="40"/>
          <w:rtl/>
        </w:rPr>
      </w:pPr>
    </w:p>
    <w:sectPr w:rsidR="002A4D68" w:rsidRPr="00D72209" w:rsidSect="00356AAA">
      <w:footerReference w:type="default" r:id="rId7"/>
      <w:pgSz w:w="11906" w:h="16838"/>
      <w:pgMar w:top="709" w:right="991" w:bottom="568"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80" w:rsidRDefault="00AD0180" w:rsidP="00DE3FC0">
      <w:pPr>
        <w:spacing w:after="0" w:line="240" w:lineRule="auto"/>
      </w:pPr>
      <w:r>
        <w:separator/>
      </w:r>
    </w:p>
  </w:endnote>
  <w:endnote w:type="continuationSeparator" w:id="0">
    <w:p w:rsidR="00AD0180" w:rsidRDefault="00AD0180" w:rsidP="00DE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8732826"/>
      <w:docPartObj>
        <w:docPartGallery w:val="Page Numbers (Bottom of Page)"/>
        <w:docPartUnique/>
      </w:docPartObj>
    </w:sdtPr>
    <w:sdtEndPr/>
    <w:sdtContent>
      <w:p w:rsidR="00DE3FC0" w:rsidRDefault="00DE3FC0">
        <w:pPr>
          <w:pStyle w:val="a4"/>
          <w:jc w:val="center"/>
        </w:pPr>
        <w:r>
          <w:fldChar w:fldCharType="begin"/>
        </w:r>
        <w:r>
          <w:instrText>PAGE   \* MERGEFORMAT</w:instrText>
        </w:r>
        <w:r>
          <w:fldChar w:fldCharType="separate"/>
        </w:r>
        <w:r w:rsidR="00100E50" w:rsidRPr="00100E50">
          <w:rPr>
            <w:noProof/>
            <w:rtl/>
            <w:lang w:val="ar-SA"/>
          </w:rPr>
          <w:t>4</w:t>
        </w:r>
        <w:r>
          <w:fldChar w:fldCharType="end"/>
        </w:r>
      </w:p>
    </w:sdtContent>
  </w:sdt>
  <w:p w:rsidR="00DE3FC0" w:rsidRDefault="00DE3F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80" w:rsidRDefault="00AD0180" w:rsidP="00DE3FC0">
      <w:pPr>
        <w:spacing w:after="0" w:line="240" w:lineRule="auto"/>
      </w:pPr>
      <w:r>
        <w:separator/>
      </w:r>
    </w:p>
  </w:footnote>
  <w:footnote w:type="continuationSeparator" w:id="0">
    <w:p w:rsidR="00AD0180" w:rsidRDefault="00AD0180" w:rsidP="00DE3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CB"/>
    <w:rsid w:val="00010374"/>
    <w:rsid w:val="00026ADA"/>
    <w:rsid w:val="000A64F5"/>
    <w:rsid w:val="000C3283"/>
    <w:rsid w:val="00100E50"/>
    <w:rsid w:val="001535BC"/>
    <w:rsid w:val="00181206"/>
    <w:rsid w:val="00192FA6"/>
    <w:rsid w:val="00271711"/>
    <w:rsid w:val="002864EF"/>
    <w:rsid w:val="002A4D68"/>
    <w:rsid w:val="00305376"/>
    <w:rsid w:val="0032053B"/>
    <w:rsid w:val="00342F8C"/>
    <w:rsid w:val="00356AAA"/>
    <w:rsid w:val="00363009"/>
    <w:rsid w:val="00383567"/>
    <w:rsid w:val="003A49FE"/>
    <w:rsid w:val="003D5AE8"/>
    <w:rsid w:val="00440B3B"/>
    <w:rsid w:val="004958CE"/>
    <w:rsid w:val="004E712A"/>
    <w:rsid w:val="0051015E"/>
    <w:rsid w:val="006067B4"/>
    <w:rsid w:val="00637F6A"/>
    <w:rsid w:val="006439C0"/>
    <w:rsid w:val="00653329"/>
    <w:rsid w:val="006A1730"/>
    <w:rsid w:val="006B68E4"/>
    <w:rsid w:val="006C07A9"/>
    <w:rsid w:val="006D1E6A"/>
    <w:rsid w:val="006F343F"/>
    <w:rsid w:val="006F5287"/>
    <w:rsid w:val="0072697B"/>
    <w:rsid w:val="00742BD8"/>
    <w:rsid w:val="00745889"/>
    <w:rsid w:val="0074662E"/>
    <w:rsid w:val="007D370C"/>
    <w:rsid w:val="00801A5C"/>
    <w:rsid w:val="008150DB"/>
    <w:rsid w:val="00846BF8"/>
    <w:rsid w:val="00882D2A"/>
    <w:rsid w:val="008B4D02"/>
    <w:rsid w:val="008E14CB"/>
    <w:rsid w:val="008E278D"/>
    <w:rsid w:val="00927324"/>
    <w:rsid w:val="00931207"/>
    <w:rsid w:val="009F5B5B"/>
    <w:rsid w:val="00A760E6"/>
    <w:rsid w:val="00AA778D"/>
    <w:rsid w:val="00AC5E3B"/>
    <w:rsid w:val="00AD0180"/>
    <w:rsid w:val="00B035A5"/>
    <w:rsid w:val="00B07848"/>
    <w:rsid w:val="00B303E7"/>
    <w:rsid w:val="00B44112"/>
    <w:rsid w:val="00B4648D"/>
    <w:rsid w:val="00B5435E"/>
    <w:rsid w:val="00C46E91"/>
    <w:rsid w:val="00C46FCB"/>
    <w:rsid w:val="00CD49D7"/>
    <w:rsid w:val="00CF4340"/>
    <w:rsid w:val="00D05039"/>
    <w:rsid w:val="00D14241"/>
    <w:rsid w:val="00D72209"/>
    <w:rsid w:val="00D81AD5"/>
    <w:rsid w:val="00DB7FF9"/>
    <w:rsid w:val="00DC729B"/>
    <w:rsid w:val="00DD6E74"/>
    <w:rsid w:val="00DE3FC0"/>
    <w:rsid w:val="00DF50FC"/>
    <w:rsid w:val="00E200D6"/>
    <w:rsid w:val="00E42F6F"/>
    <w:rsid w:val="00E45FD3"/>
    <w:rsid w:val="00E63AE3"/>
    <w:rsid w:val="00EA4996"/>
    <w:rsid w:val="00EB4849"/>
    <w:rsid w:val="00EF5672"/>
    <w:rsid w:val="00F557B2"/>
    <w:rsid w:val="00FC1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FC0"/>
    <w:pPr>
      <w:tabs>
        <w:tab w:val="center" w:pos="4153"/>
        <w:tab w:val="right" w:pos="8306"/>
      </w:tabs>
      <w:spacing w:after="0" w:line="240" w:lineRule="auto"/>
    </w:pPr>
  </w:style>
  <w:style w:type="character" w:customStyle="1" w:styleId="Char">
    <w:name w:val="رأس الصفحة Char"/>
    <w:basedOn w:val="a0"/>
    <w:link w:val="a3"/>
    <w:uiPriority w:val="99"/>
    <w:rsid w:val="00DE3FC0"/>
  </w:style>
  <w:style w:type="paragraph" w:styleId="a4">
    <w:name w:val="footer"/>
    <w:basedOn w:val="a"/>
    <w:link w:val="Char0"/>
    <w:uiPriority w:val="99"/>
    <w:unhideWhenUsed/>
    <w:rsid w:val="00DE3FC0"/>
    <w:pPr>
      <w:tabs>
        <w:tab w:val="center" w:pos="4153"/>
        <w:tab w:val="right" w:pos="8306"/>
      </w:tabs>
      <w:spacing w:after="0" w:line="240" w:lineRule="auto"/>
    </w:pPr>
  </w:style>
  <w:style w:type="character" w:customStyle="1" w:styleId="Char0">
    <w:name w:val="تذييل الصفحة Char"/>
    <w:basedOn w:val="a0"/>
    <w:link w:val="a4"/>
    <w:uiPriority w:val="99"/>
    <w:rsid w:val="00DE3FC0"/>
  </w:style>
  <w:style w:type="paragraph" w:styleId="a5">
    <w:name w:val="Balloon Text"/>
    <w:basedOn w:val="a"/>
    <w:link w:val="Char1"/>
    <w:uiPriority w:val="99"/>
    <w:semiHidden/>
    <w:unhideWhenUsed/>
    <w:rsid w:val="00653329"/>
    <w:pPr>
      <w:spacing w:after="0" w:line="240" w:lineRule="auto"/>
    </w:pPr>
    <w:rPr>
      <w:rFonts w:ascii="Arial" w:hAnsi="Arial" w:cs="Arial"/>
      <w:sz w:val="18"/>
      <w:szCs w:val="18"/>
    </w:rPr>
  </w:style>
  <w:style w:type="character" w:customStyle="1" w:styleId="Char1">
    <w:name w:val="نص في بالون Char"/>
    <w:basedOn w:val="a0"/>
    <w:link w:val="a5"/>
    <w:uiPriority w:val="99"/>
    <w:semiHidden/>
    <w:rsid w:val="00653329"/>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FC0"/>
    <w:pPr>
      <w:tabs>
        <w:tab w:val="center" w:pos="4153"/>
        <w:tab w:val="right" w:pos="8306"/>
      </w:tabs>
      <w:spacing w:after="0" w:line="240" w:lineRule="auto"/>
    </w:pPr>
  </w:style>
  <w:style w:type="character" w:customStyle="1" w:styleId="Char">
    <w:name w:val="رأس الصفحة Char"/>
    <w:basedOn w:val="a0"/>
    <w:link w:val="a3"/>
    <w:uiPriority w:val="99"/>
    <w:rsid w:val="00DE3FC0"/>
  </w:style>
  <w:style w:type="paragraph" w:styleId="a4">
    <w:name w:val="footer"/>
    <w:basedOn w:val="a"/>
    <w:link w:val="Char0"/>
    <w:uiPriority w:val="99"/>
    <w:unhideWhenUsed/>
    <w:rsid w:val="00DE3FC0"/>
    <w:pPr>
      <w:tabs>
        <w:tab w:val="center" w:pos="4153"/>
        <w:tab w:val="right" w:pos="8306"/>
      </w:tabs>
      <w:spacing w:after="0" w:line="240" w:lineRule="auto"/>
    </w:pPr>
  </w:style>
  <w:style w:type="character" w:customStyle="1" w:styleId="Char0">
    <w:name w:val="تذييل الصفحة Char"/>
    <w:basedOn w:val="a0"/>
    <w:link w:val="a4"/>
    <w:uiPriority w:val="99"/>
    <w:rsid w:val="00DE3FC0"/>
  </w:style>
  <w:style w:type="paragraph" w:styleId="a5">
    <w:name w:val="Balloon Text"/>
    <w:basedOn w:val="a"/>
    <w:link w:val="Char1"/>
    <w:uiPriority w:val="99"/>
    <w:semiHidden/>
    <w:unhideWhenUsed/>
    <w:rsid w:val="00653329"/>
    <w:pPr>
      <w:spacing w:after="0" w:line="240" w:lineRule="auto"/>
    </w:pPr>
    <w:rPr>
      <w:rFonts w:ascii="Arial" w:hAnsi="Arial" w:cs="Arial"/>
      <w:sz w:val="18"/>
      <w:szCs w:val="18"/>
    </w:rPr>
  </w:style>
  <w:style w:type="character" w:customStyle="1" w:styleId="Char1">
    <w:name w:val="نص في بالون Char"/>
    <w:basedOn w:val="a0"/>
    <w:link w:val="a5"/>
    <w:uiPriority w:val="99"/>
    <w:semiHidden/>
    <w:rsid w:val="0065332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1700</TotalTime>
  <Pages>1</Pages>
  <Words>924</Words>
  <Characters>5267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40</cp:revision>
  <cp:lastPrinted>2022-03-17T16:27:00Z</cp:lastPrinted>
  <dcterms:created xsi:type="dcterms:W3CDTF">2017-09-07T06:56:00Z</dcterms:created>
  <dcterms:modified xsi:type="dcterms:W3CDTF">2022-03-17T16:27:00Z</dcterms:modified>
</cp:coreProperties>
</file>