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896D" w14:textId="43041103" w:rsidR="00D92D51" w:rsidRPr="00155CE1" w:rsidRDefault="00D92D51"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الحمد لله الكريم المنان، ذو الفضل والإحسان الذي أكرمنا بالقران، المعجزة المستمرة على تعاقب الأزمان، وجعله ربيعاً لقلوب أهل البصائر والعرفان، وضمن حفظه، فهو محفوظ بحفظ الله من الزيادة والتبديل والنقصان، وأشهد أن لا اله إلا الله وحده لا شريك له، وأشهد أن محمد عبده ورسوله حث على تعلم القران وتعليمه، والتفكر فيه وتفهيمه، والعمل بأحكامه والوقوف عند حدوده، صلى الله عليه وعلى آله وعلى أصحابه وسلم تسليماً كثيراً</w:t>
      </w:r>
      <w:r w:rsidRPr="00155CE1">
        <w:rPr>
          <w:rFonts w:ascii="Traditional Arabic" w:hAnsi="Traditional Arabic" w:cs="Traditional Arabic"/>
          <w:b/>
          <w:bCs/>
          <w:sz w:val="36"/>
          <w:szCs w:val="36"/>
        </w:rPr>
        <w:t>.</w:t>
      </w:r>
    </w:p>
    <w:p w14:paraId="5B239EFB" w14:textId="00BFAF1B" w:rsidR="002B3528" w:rsidRPr="00155CE1" w:rsidRDefault="004B7F30"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 xml:space="preserve">أما بعد: فاتقوا الله ـ عباد الله ـ </w:t>
      </w:r>
      <w:r w:rsidR="00D15A03" w:rsidRPr="00155CE1">
        <w:rPr>
          <w:rFonts w:ascii="Traditional Arabic" w:hAnsi="Traditional Arabic" w:cs="Traditional Arabic"/>
          <w:b/>
          <w:bCs/>
          <w:sz w:val="36"/>
          <w:szCs w:val="36"/>
          <w:rtl/>
        </w:rPr>
        <w:t>فمن أراد الهدى والتُّقى فعليه بالقرآن</w:t>
      </w:r>
      <w:r w:rsidRPr="00155CE1">
        <w:rPr>
          <w:rFonts w:ascii="Traditional Arabic" w:hAnsi="Traditional Arabic" w:cs="Traditional Arabic"/>
          <w:b/>
          <w:bCs/>
          <w:sz w:val="36"/>
          <w:szCs w:val="36"/>
          <w:rtl/>
        </w:rPr>
        <w:t xml:space="preserve"> في جميع شؤون حيات</w:t>
      </w:r>
      <w:r w:rsidR="00D15A03" w:rsidRPr="00155CE1">
        <w:rPr>
          <w:rFonts w:ascii="Traditional Arabic" w:hAnsi="Traditional Arabic" w:cs="Traditional Arabic"/>
          <w:b/>
          <w:bCs/>
          <w:sz w:val="36"/>
          <w:szCs w:val="36"/>
          <w:rtl/>
        </w:rPr>
        <w:t>ه</w:t>
      </w:r>
      <w:r w:rsidRPr="00155CE1">
        <w:rPr>
          <w:rFonts w:ascii="Traditional Arabic" w:hAnsi="Traditional Arabic" w:cs="Traditional Arabic"/>
          <w:b/>
          <w:bCs/>
          <w:sz w:val="36"/>
          <w:szCs w:val="36"/>
          <w:rtl/>
        </w:rPr>
        <w:t xml:space="preserve"> ، قولاً وعملاً واعتقادًا </w:t>
      </w:r>
      <w:r w:rsidR="00D92D51" w:rsidRPr="00155CE1">
        <w:rPr>
          <w:rFonts w:ascii="Traditional Arabic" w:hAnsi="Traditional Arabic" w:cs="Traditional Arabic"/>
          <w:b/>
          <w:bCs/>
          <w:sz w:val="36"/>
          <w:szCs w:val="36"/>
          <w:rtl/>
        </w:rPr>
        <w:t>.</w:t>
      </w:r>
    </w:p>
    <w:p w14:paraId="204E117F" w14:textId="3D10DA32" w:rsidR="004B7F30" w:rsidRPr="00155CE1" w:rsidRDefault="00D15A03"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فقد</w:t>
      </w:r>
      <w:r w:rsidR="004B7F30" w:rsidRPr="00155CE1">
        <w:rPr>
          <w:rFonts w:ascii="Traditional Arabic" w:hAnsi="Traditional Arabic" w:cs="Traditional Arabic"/>
          <w:b/>
          <w:bCs/>
          <w:sz w:val="36"/>
          <w:szCs w:val="36"/>
          <w:rtl/>
        </w:rPr>
        <w:t xml:space="preserve"> قال </w:t>
      </w:r>
      <w:r w:rsidRPr="00155CE1">
        <w:rPr>
          <w:rFonts w:ascii="Traditional Arabic" w:hAnsi="Traditional Arabic" w:cs="Traditional Arabic"/>
          <w:b/>
          <w:bCs/>
          <w:sz w:val="36"/>
          <w:szCs w:val="36"/>
          <w:rtl/>
        </w:rPr>
        <w:t>س</w:t>
      </w:r>
      <w:r w:rsidR="004B7F30" w:rsidRPr="00155CE1">
        <w:rPr>
          <w:rFonts w:ascii="Traditional Arabic" w:hAnsi="Traditional Arabic" w:cs="Traditional Arabic"/>
          <w:b/>
          <w:bCs/>
          <w:sz w:val="36"/>
          <w:szCs w:val="36"/>
          <w:rtl/>
        </w:rPr>
        <w:t xml:space="preserve">بحانه  </w:t>
      </w:r>
      <w:r w:rsidR="004B7F30" w:rsidRPr="00155CE1">
        <w:rPr>
          <w:rFonts w:ascii="Traditional Arabic" w:hAnsi="Traditional Arabic" w:cs="Traditional Arabic"/>
          <w:b/>
          <w:bCs/>
          <w:noProof/>
          <w:sz w:val="36"/>
          <w:szCs w:val="36"/>
        </w:rPr>
        <w:drawing>
          <wp:inline distT="0" distB="0" distL="0" distR="0" wp14:anchorId="4905A931" wp14:editId="3A3FCF8B">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B7F30" w:rsidRPr="00155CE1">
        <w:rPr>
          <w:rFonts w:ascii="Traditional Arabic" w:hAnsi="Traditional Arabic" w:cs="Traditional Arabic"/>
          <w:b/>
          <w:bCs/>
          <w:sz w:val="36"/>
          <w:szCs w:val="36"/>
          <w:rtl/>
        </w:rPr>
        <w:t>إِنَّ هَـٰذَا ٱلْقُرْءانَ يِهْدِى لِلَّتِى هِىَ أَقْوَمُ وَيُبَشّرُ ٱلْمُؤْمِنِينَ ٱلَّذِينَ يَعْمَلُونَ ٱلصَّـٰلِحَاتِ أَنَّ لَهُمْ أَجْرًا كَبِيرًا</w:t>
      </w:r>
      <w:r w:rsidR="004B7F30" w:rsidRPr="00155CE1">
        <w:rPr>
          <w:rFonts w:ascii="Traditional Arabic" w:hAnsi="Traditional Arabic" w:cs="Traditional Arabic"/>
          <w:b/>
          <w:bCs/>
          <w:noProof/>
          <w:sz w:val="36"/>
          <w:szCs w:val="36"/>
        </w:rPr>
        <w:drawing>
          <wp:inline distT="0" distB="0" distL="0" distR="0" wp14:anchorId="79388614" wp14:editId="2FDC68B7">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B7F30" w:rsidRPr="00155CE1">
        <w:rPr>
          <w:rFonts w:ascii="Traditional Arabic" w:hAnsi="Traditional Arabic" w:cs="Traditional Arabic"/>
          <w:b/>
          <w:bCs/>
          <w:sz w:val="36"/>
          <w:szCs w:val="36"/>
        </w:rPr>
        <w:t> </w:t>
      </w:r>
    </w:p>
    <w:p w14:paraId="2C7620FF" w14:textId="6B514762" w:rsidR="004B7F30" w:rsidRPr="00155CE1" w:rsidRDefault="004B7F30"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 xml:space="preserve">ومن أراد الخير كله </w:t>
      </w:r>
      <w:r w:rsidR="00D15A03" w:rsidRPr="00155CE1">
        <w:rPr>
          <w:rFonts w:ascii="Traditional Arabic" w:hAnsi="Traditional Arabic" w:cs="Traditional Arabic"/>
          <w:b/>
          <w:bCs/>
          <w:sz w:val="36"/>
          <w:szCs w:val="36"/>
          <w:rtl/>
        </w:rPr>
        <w:t>فعليه</w:t>
      </w:r>
      <w:r w:rsidRPr="00155CE1">
        <w:rPr>
          <w:rFonts w:ascii="Traditional Arabic" w:hAnsi="Traditional Arabic" w:cs="Traditional Arabic"/>
          <w:b/>
          <w:bCs/>
          <w:sz w:val="36"/>
          <w:szCs w:val="36"/>
          <w:rtl/>
        </w:rPr>
        <w:t xml:space="preserve"> التمسك والعمل بالقرآن ، قال الله تعالى (( فَمَنِ ٱتَّبَعَ هُدَاىَ فَلاَ يَضِلُّ وَلاَ يَشْقَىٰ  وَمَنْ أَعْرَضَ عَن ذِكْرِى فَإِنَّ لَهُ مَعِيشَةً ضَنكاً وَنَحْشُرُهُ يَوْمَ ٱلْقِيـٰمَةِ أَعْمَىٰ  قَالَ رَبّ لِمَ حَشَرْتَنِى أَعْمَىٰ وَقَدْ كُنتُ بَصِيراً  قَالَ كَذٰلِكَ أَتَتْكَ ايَـٰتُنَا فَنَسِيتَهَا وَكَذٰلِكَ ٱلْيَوْمَ تُنْسَىٰ ))</w:t>
      </w:r>
    </w:p>
    <w:p w14:paraId="1BF6A9A5" w14:textId="7ADBEB5B" w:rsidR="004B7F30" w:rsidRPr="00155CE1" w:rsidRDefault="004B7F30"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 xml:space="preserve">عباد الله </w:t>
      </w:r>
    </w:p>
    <w:p w14:paraId="61E10DCC" w14:textId="0A681E5B" w:rsidR="004B7F30" w:rsidRPr="00155CE1" w:rsidRDefault="004B7F30" w:rsidP="00155CE1">
      <w:pPr>
        <w:pStyle w:val="a4"/>
        <w:rPr>
          <w:rFonts w:ascii="Traditional Arabic" w:hAnsi="Traditional Arabic" w:cs="Traditional Arabic"/>
          <w:b/>
          <w:bCs/>
          <w:sz w:val="36"/>
          <w:szCs w:val="36"/>
          <w:shd w:val="clear" w:color="auto" w:fill="F8F8F8"/>
          <w:rtl/>
        </w:rPr>
      </w:pPr>
      <w:r w:rsidRPr="00155CE1">
        <w:rPr>
          <w:rFonts w:ascii="Traditional Arabic" w:hAnsi="Traditional Arabic" w:cs="Traditional Arabic"/>
          <w:b/>
          <w:bCs/>
          <w:sz w:val="36"/>
          <w:szCs w:val="36"/>
          <w:rtl/>
        </w:rPr>
        <w:t>وعن أَبي موسى الأَشْعريِّ </w:t>
      </w:r>
      <w:r w:rsidR="00D15A03" w:rsidRPr="00155CE1">
        <w:rPr>
          <w:rStyle w:val="arabisque"/>
          <w:rFonts w:ascii="Traditional Arabic" w:hAnsi="Traditional Arabic" w:cs="Traditional Arabic"/>
          <w:b/>
          <w:bCs/>
          <w:color w:val="000000" w:themeColor="text1"/>
          <w:sz w:val="36"/>
          <w:szCs w:val="36"/>
          <w:rtl/>
        </w:rPr>
        <w:t>رضي الله عنه</w:t>
      </w:r>
      <w:r w:rsidRPr="00155CE1">
        <w:rPr>
          <w:rFonts w:ascii="Traditional Arabic" w:hAnsi="Traditional Arabic" w:cs="Traditional Arabic"/>
          <w:b/>
          <w:bCs/>
          <w:sz w:val="36"/>
          <w:szCs w:val="36"/>
        </w:rPr>
        <w:t> </w:t>
      </w:r>
      <w:r w:rsidRPr="00155CE1">
        <w:rPr>
          <w:rFonts w:ascii="Traditional Arabic" w:hAnsi="Traditional Arabic" w:cs="Traditional Arabic"/>
          <w:b/>
          <w:bCs/>
          <w:sz w:val="36"/>
          <w:szCs w:val="36"/>
          <w:rtl/>
        </w:rPr>
        <w:t>قال: قال رسولُ اللَّهِ</w:t>
      </w:r>
      <w:r w:rsidR="00D15A03" w:rsidRPr="00155CE1">
        <w:rPr>
          <w:rFonts w:ascii="Traditional Arabic" w:hAnsi="Traditional Arabic" w:cs="Traditional Arabic"/>
          <w:b/>
          <w:bCs/>
          <w:sz w:val="36"/>
          <w:szCs w:val="36"/>
          <w:rtl/>
        </w:rPr>
        <w:t xml:space="preserve"> صلى الله عليه وسلم</w:t>
      </w:r>
      <w:r w:rsidR="00D15A03" w:rsidRPr="00155CE1">
        <w:rPr>
          <w:rFonts w:ascii="Traditional Arabic" w:hAnsi="Traditional Arabic" w:cs="Traditional Arabic"/>
          <w:b/>
          <w:bCs/>
          <w:sz w:val="36"/>
          <w:szCs w:val="36"/>
        </w:rPr>
        <w:t>))</w:t>
      </w:r>
      <w:r w:rsidRPr="00155CE1">
        <w:rPr>
          <w:rFonts w:ascii="Traditional Arabic" w:hAnsi="Traditional Arabic" w:cs="Traditional Arabic"/>
          <w:b/>
          <w:bCs/>
          <w:sz w:val="36"/>
          <w:szCs w:val="36"/>
        </w:rPr>
        <w:t> </w:t>
      </w:r>
      <w:r w:rsidR="00D15A03" w:rsidRPr="00155CE1">
        <w:rPr>
          <w:rStyle w:val="hadith"/>
          <w:rFonts w:ascii="Traditional Arabic" w:hAnsi="Traditional Arabic" w:cs="Traditional Arabic"/>
          <w:b/>
          <w:bCs/>
          <w:color w:val="000000" w:themeColor="text1"/>
          <w:sz w:val="36"/>
          <w:szCs w:val="36"/>
          <w:rtl/>
        </w:rPr>
        <w:t xml:space="preserve"> </w:t>
      </w:r>
      <w:r w:rsidRPr="00155CE1">
        <w:rPr>
          <w:rStyle w:val="hadith"/>
          <w:rFonts w:ascii="Traditional Arabic" w:hAnsi="Traditional Arabic" w:cs="Traditional Arabic"/>
          <w:b/>
          <w:bCs/>
          <w:color w:val="000000" w:themeColor="text1"/>
          <w:sz w:val="36"/>
          <w:szCs w:val="36"/>
          <w:rtl/>
        </w:rPr>
        <w:t xml:space="preserve">مثَلُ المُؤمنِ الَّذِي يَقْرَأُ القرآنَ مثَلُ الأُتْرُجَّةِ: ريحُهَا طَيِّبٌ، وطَعْمُهَا طَيِّبٌ، ومثَلُ المُؤمنِ الَّذي لا يَقْرَأُ القُرْآنَ كَمَثَلِ التَّمْرةِ: لا رِيح لهَا، وطَعْمُهَا حُلْوٌ، ومثَلُ المُنَافِق الَّذِي يَقْرَأُ القُرْآنَ كَمَثَلِ الرّيحانَةِ: رِيحها طَيِّبٌ، وطَعْمُهَا مُرٌّ، ومَثَلُ المُنَافِقِ الَّذِي لا </w:t>
      </w:r>
      <w:r w:rsidRPr="00155CE1">
        <w:rPr>
          <w:rStyle w:val="hadith"/>
          <w:rFonts w:ascii="Traditional Arabic" w:hAnsi="Traditional Arabic" w:cs="Traditional Arabic"/>
          <w:b/>
          <w:bCs/>
          <w:color w:val="000000" w:themeColor="text1"/>
          <w:sz w:val="36"/>
          <w:szCs w:val="36"/>
          <w:rtl/>
        </w:rPr>
        <w:lastRenderedPageBreak/>
        <w:t>يَقْرَأُ القرآنَ كَمَثلِ الحَنْظَلَةِ: لَيْسَ لَها رِيحٌ، وَطَعْمُهَا مُرٌّ</w:t>
      </w:r>
      <w:r w:rsidR="00D15A03" w:rsidRPr="00155CE1">
        <w:rPr>
          <w:rStyle w:val="hadith"/>
          <w:rFonts w:ascii="Traditional Arabic" w:hAnsi="Traditional Arabic" w:cs="Traditional Arabic"/>
          <w:b/>
          <w:bCs/>
          <w:color w:val="000000" w:themeColor="text1"/>
          <w:sz w:val="36"/>
          <w:szCs w:val="36"/>
          <w:rtl/>
        </w:rPr>
        <w:t xml:space="preserve"> </w:t>
      </w:r>
      <w:r w:rsidR="00D15A03" w:rsidRPr="00155CE1">
        <w:rPr>
          <w:rFonts w:ascii="Traditional Arabic" w:hAnsi="Traditional Arabic" w:cs="Traditional Arabic"/>
          <w:b/>
          <w:bCs/>
          <w:sz w:val="36"/>
          <w:szCs w:val="36"/>
          <w:rtl/>
        </w:rPr>
        <w:t>))</w:t>
      </w:r>
      <w:r w:rsidRPr="00155CE1">
        <w:rPr>
          <w:rFonts w:ascii="Traditional Arabic" w:hAnsi="Traditional Arabic" w:cs="Traditional Arabic"/>
          <w:b/>
          <w:bCs/>
          <w:sz w:val="36"/>
          <w:szCs w:val="36"/>
        </w:rPr>
        <w:t> </w:t>
      </w:r>
      <w:r w:rsidRPr="00155CE1">
        <w:rPr>
          <w:rFonts w:ascii="Traditional Arabic" w:hAnsi="Traditional Arabic" w:cs="Traditional Arabic"/>
          <w:b/>
          <w:bCs/>
          <w:sz w:val="36"/>
          <w:szCs w:val="36"/>
          <w:rtl/>
        </w:rPr>
        <w:t>متفقٌ عَلَيْهِ</w:t>
      </w:r>
      <w:r w:rsidRPr="00155CE1">
        <w:rPr>
          <w:rFonts w:ascii="Traditional Arabic" w:hAnsi="Traditional Arabic" w:cs="Traditional Arabic"/>
          <w:b/>
          <w:bCs/>
          <w:sz w:val="36"/>
          <w:szCs w:val="36"/>
          <w:shd w:val="clear" w:color="auto" w:fill="F8F8F8"/>
        </w:rPr>
        <w:t>.</w:t>
      </w:r>
    </w:p>
    <w:p w14:paraId="594D80E7" w14:textId="48A6E214" w:rsidR="005630D7" w:rsidRPr="00155CE1" w:rsidRDefault="00D15A03"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ف</w:t>
      </w:r>
      <w:r w:rsidR="005630D7" w:rsidRPr="00155CE1">
        <w:rPr>
          <w:rFonts w:ascii="Traditional Arabic" w:hAnsi="Traditional Arabic" w:cs="Traditional Arabic"/>
          <w:b/>
          <w:bCs/>
          <w:sz w:val="36"/>
          <w:szCs w:val="36"/>
          <w:rtl/>
        </w:rPr>
        <w:t xml:space="preserve">قد ضرَبَ  صلَّى اللهُ عليه وسلَّم في هذا الحديث مَثَلًا يُقسِّمُ فيه الناسَ وعَلاقتَهم بالقرآنِ إلى أربعةِ </w:t>
      </w:r>
      <w:r w:rsidRPr="00155CE1">
        <w:rPr>
          <w:rFonts w:ascii="Traditional Arabic" w:hAnsi="Traditional Arabic" w:cs="Traditional Arabic"/>
          <w:b/>
          <w:bCs/>
          <w:sz w:val="36"/>
          <w:szCs w:val="36"/>
          <w:rtl/>
        </w:rPr>
        <w:t>أ</w:t>
      </w:r>
      <w:r w:rsidR="00C632D7" w:rsidRPr="00155CE1">
        <w:rPr>
          <w:rFonts w:ascii="Traditional Arabic" w:hAnsi="Traditional Arabic" w:cs="Traditional Arabic"/>
          <w:b/>
          <w:bCs/>
          <w:sz w:val="36"/>
          <w:szCs w:val="36"/>
          <w:rtl/>
        </w:rPr>
        <w:t>صناف</w:t>
      </w:r>
      <w:r w:rsidR="005630D7" w:rsidRPr="00155CE1">
        <w:rPr>
          <w:rFonts w:ascii="Traditional Arabic" w:hAnsi="Traditional Arabic" w:cs="Traditional Arabic"/>
          <w:b/>
          <w:bCs/>
          <w:sz w:val="36"/>
          <w:szCs w:val="36"/>
          <w:rtl/>
        </w:rPr>
        <w:t>:</w:t>
      </w:r>
    </w:p>
    <w:p w14:paraId="0D56F390" w14:textId="1D154457" w:rsidR="005630D7" w:rsidRPr="00155CE1" w:rsidRDefault="00C632D7"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فالصنف</w:t>
      </w:r>
      <w:r w:rsidR="005630D7" w:rsidRPr="00155CE1">
        <w:rPr>
          <w:rFonts w:ascii="Traditional Arabic" w:hAnsi="Traditional Arabic" w:cs="Traditional Arabic"/>
          <w:b/>
          <w:bCs/>
          <w:sz w:val="36"/>
          <w:szCs w:val="36"/>
          <w:rtl/>
        </w:rPr>
        <w:t xml:space="preserve"> الأولُ: هو المُؤمنُ الذي يَقرَأُ القرآنَ ويَنتفِعُ به، فيَعمَلُ بما يَقرَأُ، ويَنفَعُ عِبادَ اللهِ، </w:t>
      </w:r>
      <w:r w:rsidRPr="00155CE1">
        <w:rPr>
          <w:rFonts w:ascii="Traditional Arabic" w:hAnsi="Traditional Arabic" w:cs="Traditional Arabic"/>
          <w:b/>
          <w:bCs/>
          <w:sz w:val="36"/>
          <w:szCs w:val="36"/>
          <w:rtl/>
        </w:rPr>
        <w:t>ف</w:t>
      </w:r>
      <w:r w:rsidR="00976734" w:rsidRPr="00155CE1">
        <w:rPr>
          <w:rFonts w:ascii="Traditional Arabic" w:hAnsi="Traditional Arabic" w:cs="Traditional Arabic"/>
          <w:b/>
          <w:bCs/>
          <w:sz w:val="36"/>
          <w:szCs w:val="36"/>
          <w:rtl/>
        </w:rPr>
        <w:t xml:space="preserve">هذا </w:t>
      </w:r>
      <w:r w:rsidRPr="00155CE1">
        <w:rPr>
          <w:rFonts w:ascii="Traditional Arabic" w:hAnsi="Traditional Arabic" w:cs="Traditional Arabic"/>
          <w:b/>
          <w:bCs/>
          <w:sz w:val="36"/>
          <w:szCs w:val="36"/>
          <w:rtl/>
        </w:rPr>
        <w:t xml:space="preserve">في مجالسته لك خير، وفي مكالمتك له خير </w:t>
      </w:r>
      <w:r w:rsidR="00976734" w:rsidRPr="00155CE1">
        <w:rPr>
          <w:rFonts w:ascii="Traditional Arabic" w:hAnsi="Traditional Arabic" w:cs="Traditional Arabic"/>
          <w:b/>
          <w:bCs/>
          <w:sz w:val="36"/>
          <w:szCs w:val="36"/>
          <w:rtl/>
        </w:rPr>
        <w:t xml:space="preserve">، </w:t>
      </w:r>
      <w:r w:rsidR="005630D7" w:rsidRPr="00155CE1">
        <w:rPr>
          <w:rFonts w:ascii="Traditional Arabic" w:hAnsi="Traditional Arabic" w:cs="Traditional Arabic"/>
          <w:b/>
          <w:bCs/>
          <w:sz w:val="36"/>
          <w:szCs w:val="36"/>
          <w:rtl/>
        </w:rPr>
        <w:t>وهذا شبَّهه رسولُ اللهِ صلَّى اللهُ عليه وسلَّم بثَمَرةِ الأُتْرُجَّةِ، وهو ثَمَرٌ جامِعٌ لِطِيبِ الطَّعْمِ والرَّائحةِ وحُسْنِ اللَّونِ، ومَنافِعُه كَثيرةٌ.</w:t>
      </w:r>
    </w:p>
    <w:p w14:paraId="289EC221" w14:textId="5C699174" w:rsidR="00976734" w:rsidRPr="00155CE1" w:rsidRDefault="005630D7" w:rsidP="00155CE1">
      <w:pPr>
        <w:pStyle w:val="a4"/>
        <w:rPr>
          <w:rFonts w:ascii="Traditional Arabic" w:hAnsi="Traditional Arabic" w:cs="Traditional Arabic"/>
          <w:b/>
          <w:bCs/>
          <w:sz w:val="36"/>
          <w:szCs w:val="36"/>
        </w:rPr>
      </w:pPr>
      <w:r w:rsidRPr="00155CE1">
        <w:rPr>
          <w:rFonts w:ascii="Traditional Arabic" w:hAnsi="Traditional Arabic" w:cs="Traditional Arabic"/>
          <w:b/>
          <w:bCs/>
          <w:sz w:val="36"/>
          <w:szCs w:val="36"/>
          <w:rtl/>
        </w:rPr>
        <w:t xml:space="preserve">وأما </w:t>
      </w:r>
      <w:r w:rsidR="00976734" w:rsidRPr="00155CE1">
        <w:rPr>
          <w:rFonts w:ascii="Traditional Arabic" w:hAnsi="Traditional Arabic" w:cs="Traditional Arabic"/>
          <w:b/>
          <w:bCs/>
          <w:sz w:val="36"/>
          <w:szCs w:val="36"/>
          <w:rtl/>
        </w:rPr>
        <w:t>الصنف</w:t>
      </w:r>
      <w:r w:rsidRPr="00155CE1">
        <w:rPr>
          <w:rFonts w:ascii="Traditional Arabic" w:hAnsi="Traditional Arabic" w:cs="Traditional Arabic"/>
          <w:b/>
          <w:bCs/>
          <w:sz w:val="36"/>
          <w:szCs w:val="36"/>
          <w:rtl/>
        </w:rPr>
        <w:t xml:space="preserve"> الثاني: فهو المؤمنُ الذي طاب باطِنُه </w:t>
      </w:r>
      <w:r w:rsidR="00976734" w:rsidRPr="00155CE1">
        <w:rPr>
          <w:rFonts w:ascii="Traditional Arabic" w:hAnsi="Traditional Arabic" w:cs="Traditional Arabic"/>
          <w:b/>
          <w:bCs/>
          <w:sz w:val="36"/>
          <w:szCs w:val="36"/>
          <w:rtl/>
        </w:rPr>
        <w:t>لوجود</w:t>
      </w:r>
      <w:r w:rsidRPr="00155CE1">
        <w:rPr>
          <w:rFonts w:ascii="Traditional Arabic" w:hAnsi="Traditional Arabic" w:cs="Traditional Arabic"/>
          <w:b/>
          <w:bCs/>
          <w:sz w:val="36"/>
          <w:szCs w:val="36"/>
          <w:rtl/>
        </w:rPr>
        <w:t xml:space="preserve"> الإيمانِ فيه،</w:t>
      </w:r>
      <w:r w:rsidR="00976734" w:rsidRPr="00155CE1">
        <w:rPr>
          <w:rFonts w:ascii="Traditional Arabic" w:hAnsi="Traditional Arabic" w:cs="Traditional Arabic"/>
          <w:b/>
          <w:bCs/>
          <w:sz w:val="36"/>
          <w:szCs w:val="36"/>
          <w:rtl/>
        </w:rPr>
        <w:t xml:space="preserve"> وطاب ظاهره</w:t>
      </w:r>
      <w:r w:rsidRPr="00155CE1">
        <w:rPr>
          <w:rFonts w:ascii="Traditional Arabic" w:hAnsi="Traditional Arabic" w:cs="Traditional Arabic"/>
          <w:b/>
          <w:bCs/>
          <w:sz w:val="36"/>
          <w:szCs w:val="36"/>
          <w:rtl/>
        </w:rPr>
        <w:t xml:space="preserve"> </w:t>
      </w:r>
      <w:r w:rsidR="00976734" w:rsidRPr="00155CE1">
        <w:rPr>
          <w:rFonts w:ascii="Traditional Arabic" w:hAnsi="Traditional Arabic" w:cs="Traditional Arabic"/>
          <w:b/>
          <w:bCs/>
          <w:sz w:val="36"/>
          <w:szCs w:val="36"/>
          <w:rtl/>
        </w:rPr>
        <w:t>ل</w:t>
      </w:r>
      <w:r w:rsidRPr="00155CE1">
        <w:rPr>
          <w:rFonts w:ascii="Traditional Arabic" w:hAnsi="Traditional Arabic" w:cs="Traditional Arabic"/>
          <w:b/>
          <w:bCs/>
          <w:sz w:val="36"/>
          <w:szCs w:val="36"/>
          <w:rtl/>
        </w:rPr>
        <w:t>قيامِه بالواجباتِ، غيرَ أنَّه لا يَقرَأُ القرآنَ، باستثناءِ الواجبِ منه كالفاتحةِ، فشَبَّهُه رسولُ اللهِ صلَّى اللهُ عليه وسلَّم بالتَّمْرةِ؛ طَعْمُها حُلْوٌ، ولا رِيحَ لها</w:t>
      </w:r>
      <w:r w:rsidR="00976734" w:rsidRPr="00155CE1">
        <w:rPr>
          <w:rFonts w:ascii="Traditional Arabic" w:hAnsi="Traditional Arabic" w:cs="Traditional Arabic"/>
          <w:b/>
          <w:bCs/>
          <w:sz w:val="36"/>
          <w:szCs w:val="36"/>
          <w:rtl/>
        </w:rPr>
        <w:t>، لكن هذا المؤمن يعمل لله سبحانه وتعالى، فتجده في العمل يعمل ولكن في تعليم القرآن لا يوجد له أثر؛ لأنه لا يحفظ كتاب الله عز وجل، ولا يعرف أحكامه</w:t>
      </w:r>
      <w:r w:rsidR="00976734" w:rsidRPr="00155CE1">
        <w:rPr>
          <w:rFonts w:ascii="Traditional Arabic" w:hAnsi="Traditional Arabic" w:cs="Traditional Arabic"/>
          <w:b/>
          <w:bCs/>
          <w:sz w:val="36"/>
          <w:szCs w:val="36"/>
        </w:rPr>
        <w:t>.</w:t>
      </w:r>
    </w:p>
    <w:p w14:paraId="085E2452" w14:textId="6B078315" w:rsidR="005630D7" w:rsidRPr="00155CE1" w:rsidRDefault="00976734"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 xml:space="preserve">عباد الله </w:t>
      </w:r>
      <w:r w:rsidR="005630D7" w:rsidRPr="00155CE1">
        <w:rPr>
          <w:rFonts w:ascii="Traditional Arabic" w:hAnsi="Traditional Arabic" w:cs="Traditional Arabic"/>
          <w:b/>
          <w:bCs/>
          <w:sz w:val="36"/>
          <w:szCs w:val="36"/>
          <w:rtl/>
        </w:rPr>
        <w:t>وأما ال</w:t>
      </w:r>
      <w:r w:rsidRPr="00155CE1">
        <w:rPr>
          <w:rFonts w:ascii="Traditional Arabic" w:hAnsi="Traditional Arabic" w:cs="Traditional Arabic"/>
          <w:b/>
          <w:bCs/>
          <w:sz w:val="36"/>
          <w:szCs w:val="36"/>
          <w:rtl/>
        </w:rPr>
        <w:t>صنف</w:t>
      </w:r>
      <w:r w:rsidR="005630D7" w:rsidRPr="00155CE1">
        <w:rPr>
          <w:rFonts w:ascii="Traditional Arabic" w:hAnsi="Traditional Arabic" w:cs="Traditional Arabic"/>
          <w:b/>
          <w:bCs/>
          <w:sz w:val="36"/>
          <w:szCs w:val="36"/>
          <w:rtl/>
        </w:rPr>
        <w:t xml:space="preserve"> الثالثُ</w:t>
      </w:r>
      <w:r w:rsidRPr="00155CE1">
        <w:rPr>
          <w:rFonts w:ascii="Traditional Arabic" w:hAnsi="Traditional Arabic" w:cs="Traditional Arabic"/>
          <w:b/>
          <w:bCs/>
          <w:sz w:val="36"/>
          <w:szCs w:val="36"/>
          <w:rtl/>
        </w:rPr>
        <w:t xml:space="preserve"> في الحديث</w:t>
      </w:r>
      <w:r w:rsidR="005630D7" w:rsidRPr="00155CE1">
        <w:rPr>
          <w:rFonts w:ascii="Traditional Arabic" w:hAnsi="Traditional Arabic" w:cs="Traditional Arabic"/>
          <w:b/>
          <w:bCs/>
          <w:sz w:val="36"/>
          <w:szCs w:val="36"/>
          <w:rtl/>
        </w:rPr>
        <w:t xml:space="preserve">: فهو المُنافقُ الذي يَقرَأُ القرآنَ، ولا </w:t>
      </w:r>
      <w:r w:rsidR="005B1369" w:rsidRPr="00155CE1">
        <w:rPr>
          <w:rFonts w:ascii="Traditional Arabic" w:hAnsi="Traditional Arabic" w:cs="Traditional Arabic"/>
          <w:b/>
          <w:bCs/>
          <w:sz w:val="36"/>
          <w:szCs w:val="36"/>
          <w:rtl/>
        </w:rPr>
        <w:t>يتأثر به</w:t>
      </w:r>
      <w:r w:rsidR="005630D7" w:rsidRPr="00155CE1">
        <w:rPr>
          <w:rFonts w:ascii="Traditional Arabic" w:hAnsi="Traditional Arabic" w:cs="Traditional Arabic"/>
          <w:b/>
          <w:bCs/>
          <w:sz w:val="36"/>
          <w:szCs w:val="36"/>
          <w:rtl/>
        </w:rPr>
        <w:t xml:space="preserve">، ولا يَعمَلُ به، ويَتظاهَرُ أمامَ الناسِ أنَّه مُؤمنٌ، </w:t>
      </w:r>
      <w:r w:rsidR="005B1369" w:rsidRPr="00155CE1">
        <w:rPr>
          <w:rFonts w:ascii="Traditional Arabic" w:hAnsi="Traditional Arabic" w:cs="Traditional Arabic"/>
          <w:b/>
          <w:bCs/>
          <w:sz w:val="36"/>
          <w:szCs w:val="36"/>
          <w:rtl/>
        </w:rPr>
        <w:t xml:space="preserve">ويستبيح لنفسه أن يكذب وينافق ويرائي ويخادع ويخون؛ </w:t>
      </w:r>
      <w:r w:rsidR="005630D7" w:rsidRPr="00155CE1">
        <w:rPr>
          <w:rFonts w:ascii="Traditional Arabic" w:hAnsi="Traditional Arabic" w:cs="Traditional Arabic"/>
          <w:b/>
          <w:bCs/>
          <w:sz w:val="36"/>
          <w:szCs w:val="36"/>
          <w:rtl/>
        </w:rPr>
        <w:t xml:space="preserve">فهو مِثْلُ الرَّيحانةِ لها رائحةٌ طيِّبةٌ وطعْمُها مُرٌّ؛ فرِيحُها الطيِّبُ يُشبِهُ قِراءتَه، وطعْمُها المرُّ يُشبِهُ </w:t>
      </w:r>
      <w:r w:rsidR="005B1369" w:rsidRPr="00155CE1">
        <w:rPr>
          <w:rFonts w:ascii="Traditional Arabic" w:hAnsi="Traditional Arabic" w:cs="Traditional Arabic"/>
          <w:b/>
          <w:bCs/>
          <w:sz w:val="36"/>
          <w:szCs w:val="36"/>
          <w:rtl/>
        </w:rPr>
        <w:t>نفاقه وعدم إيمانه بالقرآن</w:t>
      </w:r>
      <w:r w:rsidR="005630D7" w:rsidRPr="00155CE1">
        <w:rPr>
          <w:rFonts w:ascii="Traditional Arabic" w:hAnsi="Traditional Arabic" w:cs="Traditional Arabic"/>
          <w:b/>
          <w:bCs/>
          <w:sz w:val="36"/>
          <w:szCs w:val="36"/>
          <w:rtl/>
        </w:rPr>
        <w:t>.</w:t>
      </w:r>
    </w:p>
    <w:p w14:paraId="01DA937E" w14:textId="112C86A0" w:rsidR="004B7F30" w:rsidRPr="00155CE1" w:rsidRDefault="005630D7"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 xml:space="preserve">وأمَّا </w:t>
      </w:r>
      <w:r w:rsidR="005B1369" w:rsidRPr="00155CE1">
        <w:rPr>
          <w:rFonts w:ascii="Traditional Arabic" w:hAnsi="Traditional Arabic" w:cs="Traditional Arabic"/>
          <w:b/>
          <w:bCs/>
          <w:sz w:val="36"/>
          <w:szCs w:val="36"/>
          <w:rtl/>
        </w:rPr>
        <w:t>الصنف</w:t>
      </w:r>
      <w:r w:rsidRPr="00155CE1">
        <w:rPr>
          <w:rFonts w:ascii="Traditional Arabic" w:hAnsi="Traditional Arabic" w:cs="Traditional Arabic"/>
          <w:b/>
          <w:bCs/>
          <w:sz w:val="36"/>
          <w:szCs w:val="36"/>
          <w:rtl/>
        </w:rPr>
        <w:t xml:space="preserve"> الرابعُ: فهو المُنافقُ الذي لا يَقرَأُ القُرآنَ، </w:t>
      </w:r>
      <w:r w:rsidR="005B1369" w:rsidRPr="00155CE1">
        <w:rPr>
          <w:rFonts w:ascii="Traditional Arabic" w:hAnsi="Traditional Arabic" w:cs="Traditional Arabic"/>
          <w:b/>
          <w:bCs/>
          <w:sz w:val="36"/>
          <w:szCs w:val="36"/>
          <w:rtl/>
        </w:rPr>
        <w:t xml:space="preserve"> وبهذا يكون قد جمع الشر كله، فهو لا يعرف شيئاً في دين الله عز وجل، ولا يعمل بما أمر الله سبحانه، فمثله كمثل الحنظلة رائحتها غير طيبة، وطعمها مر فهو لا يعلَم ولا ي</w:t>
      </w:r>
      <w:r w:rsidR="00155CE1" w:rsidRPr="00155CE1">
        <w:rPr>
          <w:rFonts w:ascii="Traditional Arabic" w:hAnsi="Traditional Arabic" w:cs="Traditional Arabic"/>
          <w:b/>
          <w:bCs/>
          <w:sz w:val="36"/>
          <w:szCs w:val="36"/>
          <w:rtl/>
        </w:rPr>
        <w:t>ُ</w:t>
      </w:r>
      <w:r w:rsidR="005B1369" w:rsidRPr="00155CE1">
        <w:rPr>
          <w:rFonts w:ascii="Traditional Arabic" w:hAnsi="Traditional Arabic" w:cs="Traditional Arabic"/>
          <w:b/>
          <w:bCs/>
          <w:sz w:val="36"/>
          <w:szCs w:val="36"/>
          <w:rtl/>
        </w:rPr>
        <w:t xml:space="preserve">علِّم، </w:t>
      </w:r>
      <w:r w:rsidRPr="00155CE1">
        <w:rPr>
          <w:rFonts w:ascii="Traditional Arabic" w:hAnsi="Traditional Arabic" w:cs="Traditional Arabic"/>
          <w:b/>
          <w:bCs/>
          <w:sz w:val="36"/>
          <w:szCs w:val="36"/>
          <w:rtl/>
        </w:rPr>
        <w:t>شَبيهٌ بمَرارةِ</w:t>
      </w:r>
      <w:r w:rsidR="005B1369" w:rsidRPr="00155CE1">
        <w:rPr>
          <w:rFonts w:ascii="Traditional Arabic" w:hAnsi="Traditional Arabic" w:cs="Traditional Arabic"/>
          <w:b/>
          <w:bCs/>
          <w:sz w:val="36"/>
          <w:szCs w:val="36"/>
          <w:rtl/>
        </w:rPr>
        <w:t xml:space="preserve"> نفاقه</w:t>
      </w:r>
      <w:r w:rsidRPr="00155CE1">
        <w:rPr>
          <w:rFonts w:ascii="Traditional Arabic" w:hAnsi="Traditional Arabic" w:cs="Traditional Arabic"/>
          <w:b/>
          <w:bCs/>
          <w:sz w:val="36"/>
          <w:szCs w:val="36"/>
          <w:rtl/>
        </w:rPr>
        <w:t xml:space="preserve"> </w:t>
      </w:r>
      <w:r w:rsidR="005B1369" w:rsidRPr="00155CE1">
        <w:rPr>
          <w:rFonts w:ascii="Traditional Arabic" w:hAnsi="Traditional Arabic" w:cs="Traditional Arabic"/>
          <w:b/>
          <w:bCs/>
          <w:sz w:val="36"/>
          <w:szCs w:val="36"/>
          <w:rtl/>
        </w:rPr>
        <w:t>و</w:t>
      </w:r>
      <w:r w:rsidRPr="00155CE1">
        <w:rPr>
          <w:rFonts w:ascii="Traditional Arabic" w:hAnsi="Traditional Arabic" w:cs="Traditional Arabic"/>
          <w:b/>
          <w:bCs/>
          <w:sz w:val="36"/>
          <w:szCs w:val="36"/>
          <w:rtl/>
        </w:rPr>
        <w:t>كُفرِه.</w:t>
      </w:r>
    </w:p>
    <w:p w14:paraId="1E4431F8" w14:textId="38DDC7B1" w:rsidR="005630D7" w:rsidRPr="00155CE1" w:rsidRDefault="005630D7" w:rsidP="00155CE1">
      <w:pPr>
        <w:pStyle w:val="a4"/>
        <w:rPr>
          <w:rFonts w:ascii="Traditional Arabic" w:hAnsi="Traditional Arabic" w:cs="Traditional Arabic"/>
          <w:b/>
          <w:bCs/>
          <w:sz w:val="36"/>
          <w:szCs w:val="36"/>
        </w:rPr>
      </w:pPr>
      <w:r w:rsidRPr="00155CE1">
        <w:rPr>
          <w:rFonts w:ascii="Traditional Arabic" w:hAnsi="Traditional Arabic" w:cs="Traditional Arabic"/>
          <w:b/>
          <w:bCs/>
          <w:sz w:val="36"/>
          <w:szCs w:val="36"/>
          <w:rtl/>
        </w:rPr>
        <w:lastRenderedPageBreak/>
        <w:t>أيها المؤمنون</w:t>
      </w:r>
      <w:r w:rsidR="005B1369" w:rsidRPr="00155CE1">
        <w:rPr>
          <w:rFonts w:ascii="Traditional Arabic" w:eastAsia="Times New Roman" w:hAnsi="Traditional Arabic" w:cs="Traditional Arabic"/>
          <w:b/>
          <w:bCs/>
          <w:sz w:val="36"/>
          <w:szCs w:val="36"/>
          <w:rtl/>
        </w:rPr>
        <w:t xml:space="preserve"> : ومن فوائد هذا  الحديث</w:t>
      </w:r>
    </w:p>
    <w:p w14:paraId="393DC28C" w14:textId="020B64EB" w:rsidR="005630D7" w:rsidRPr="00155CE1" w:rsidRDefault="005B1369" w:rsidP="00155CE1">
      <w:pPr>
        <w:pStyle w:val="a4"/>
        <w:rPr>
          <w:rFonts w:ascii="Traditional Arabic" w:eastAsia="Times New Roman" w:hAnsi="Traditional Arabic" w:cs="Traditional Arabic"/>
          <w:b/>
          <w:bCs/>
          <w:sz w:val="36"/>
          <w:szCs w:val="36"/>
        </w:rPr>
      </w:pPr>
      <w:r w:rsidRPr="00155CE1">
        <w:rPr>
          <w:rFonts w:ascii="Traditional Arabic" w:eastAsia="Times New Roman" w:hAnsi="Traditional Arabic" w:cs="Traditional Arabic"/>
          <w:b/>
          <w:bCs/>
          <w:sz w:val="36"/>
          <w:szCs w:val="36"/>
          <w:rtl/>
        </w:rPr>
        <w:t>أنه</w:t>
      </w:r>
      <w:r w:rsidR="005630D7" w:rsidRPr="00155CE1">
        <w:rPr>
          <w:rFonts w:ascii="Traditional Arabic" w:eastAsia="Times New Roman" w:hAnsi="Traditional Arabic" w:cs="Traditional Arabic"/>
          <w:b/>
          <w:bCs/>
          <w:sz w:val="36"/>
          <w:szCs w:val="36"/>
        </w:rPr>
        <w:t> </w:t>
      </w:r>
      <w:r w:rsidR="005630D7" w:rsidRPr="00155CE1">
        <w:rPr>
          <w:rFonts w:ascii="Traditional Arabic" w:eastAsia="Times New Roman" w:hAnsi="Traditional Arabic" w:cs="Traditional Arabic"/>
          <w:b/>
          <w:bCs/>
          <w:sz w:val="36"/>
          <w:szCs w:val="36"/>
          <w:rtl/>
        </w:rPr>
        <w:t xml:space="preserve">ينبغي للمسلم أن يكونَ له وِرْدٌ يوميٌّ مِن كتاب الله تعالى، يحافظ عليه، ويقضيه إذا فاته، وإن تيسَّر له أن يختم القرآن كلَّ ثلاثة أيام، أو كل أسبوع، أو كل شهر، </w:t>
      </w:r>
      <w:r w:rsidR="00C577CE" w:rsidRPr="00155CE1">
        <w:rPr>
          <w:rFonts w:ascii="Traditional Arabic" w:hAnsi="Traditional Arabic" w:cs="Traditional Arabic"/>
          <w:b/>
          <w:bCs/>
          <w:sz w:val="36"/>
          <w:szCs w:val="36"/>
          <w:shd w:val="clear" w:color="auto" w:fill="FFFFFF"/>
          <w:rtl/>
        </w:rPr>
        <w:t>فقد قال رسول الله صلى الله عليه وسلم لعبد الله بن عمرو بن العاص : ( اقرأ الْقُرْآنَ فِي كُلِّ شَهْرٍ ) رواه البخاري</w:t>
      </w:r>
      <w:r w:rsidR="00C577CE" w:rsidRPr="00155CE1">
        <w:rPr>
          <w:rFonts w:ascii="Traditional Arabic" w:eastAsia="Times New Roman" w:hAnsi="Traditional Arabic" w:cs="Traditional Arabic"/>
          <w:b/>
          <w:bCs/>
          <w:sz w:val="36"/>
          <w:szCs w:val="36"/>
          <w:rtl/>
        </w:rPr>
        <w:t xml:space="preserve"> ومسلم</w:t>
      </w:r>
    </w:p>
    <w:p w14:paraId="431FA085" w14:textId="5FDFA0C5" w:rsidR="005630D7" w:rsidRPr="00155CE1" w:rsidRDefault="005630D7" w:rsidP="00155CE1">
      <w:pPr>
        <w:pStyle w:val="a4"/>
        <w:rPr>
          <w:rFonts w:ascii="Traditional Arabic" w:eastAsia="Times New Roman" w:hAnsi="Traditional Arabic" w:cs="Traditional Arabic"/>
          <w:b/>
          <w:bCs/>
          <w:sz w:val="36"/>
          <w:szCs w:val="36"/>
        </w:rPr>
      </w:pPr>
      <w:r w:rsidRPr="00155CE1">
        <w:rPr>
          <w:rFonts w:ascii="Traditional Arabic" w:eastAsia="Times New Roman" w:hAnsi="Traditional Arabic" w:cs="Traditional Arabic"/>
          <w:b/>
          <w:bCs/>
          <w:sz w:val="36"/>
          <w:szCs w:val="36"/>
        </w:rPr>
        <w:t> </w:t>
      </w:r>
      <w:r w:rsidR="00C577CE" w:rsidRPr="00155CE1">
        <w:rPr>
          <w:rFonts w:ascii="Traditional Arabic" w:eastAsia="Times New Roman" w:hAnsi="Traditional Arabic" w:cs="Traditional Arabic"/>
          <w:b/>
          <w:bCs/>
          <w:sz w:val="36"/>
          <w:szCs w:val="36"/>
          <w:rtl/>
        </w:rPr>
        <w:t>عباد الله</w:t>
      </w:r>
      <w:r w:rsidR="00155CE1" w:rsidRPr="00155CE1">
        <w:rPr>
          <w:rFonts w:ascii="Traditional Arabic" w:eastAsia="Times New Roman" w:hAnsi="Traditional Arabic" w:cs="Traditional Arabic"/>
          <w:b/>
          <w:bCs/>
          <w:sz w:val="36"/>
          <w:szCs w:val="36"/>
          <w:rtl/>
        </w:rPr>
        <w:t xml:space="preserve"> </w:t>
      </w:r>
      <w:r w:rsidR="00C577CE" w:rsidRPr="00155CE1">
        <w:rPr>
          <w:rFonts w:ascii="Traditional Arabic" w:eastAsia="Times New Roman" w:hAnsi="Traditional Arabic" w:cs="Traditional Arabic"/>
          <w:b/>
          <w:bCs/>
          <w:sz w:val="36"/>
          <w:szCs w:val="36"/>
          <w:rtl/>
        </w:rPr>
        <w:t>و</w:t>
      </w:r>
      <w:r w:rsidRPr="00155CE1">
        <w:rPr>
          <w:rFonts w:ascii="Traditional Arabic" w:eastAsia="Times New Roman" w:hAnsi="Traditional Arabic" w:cs="Traditional Arabic"/>
          <w:b/>
          <w:bCs/>
          <w:sz w:val="36"/>
          <w:szCs w:val="36"/>
        </w:rPr>
        <w:t> </w:t>
      </w:r>
      <w:r w:rsidRPr="00155CE1">
        <w:rPr>
          <w:rFonts w:ascii="Traditional Arabic" w:eastAsia="Times New Roman" w:hAnsi="Traditional Arabic" w:cs="Traditional Arabic"/>
          <w:b/>
          <w:bCs/>
          <w:sz w:val="36"/>
          <w:szCs w:val="36"/>
          <w:rtl/>
        </w:rPr>
        <w:t xml:space="preserve">لا ينبغي للمؤمن أن يهجُرَ كتاب الله تعالى </w:t>
      </w:r>
      <w:r w:rsidR="00C577CE" w:rsidRPr="00155CE1">
        <w:rPr>
          <w:rFonts w:ascii="Traditional Arabic" w:eastAsia="Times New Roman" w:hAnsi="Traditional Arabic" w:cs="Traditional Arabic"/>
          <w:b/>
          <w:bCs/>
          <w:sz w:val="36"/>
          <w:szCs w:val="36"/>
          <w:rtl/>
        </w:rPr>
        <w:t>ف</w:t>
      </w:r>
      <w:r w:rsidRPr="00155CE1">
        <w:rPr>
          <w:rFonts w:ascii="Traditional Arabic" w:eastAsia="Times New Roman" w:hAnsi="Traditional Arabic" w:cs="Traditional Arabic"/>
          <w:b/>
          <w:bCs/>
          <w:sz w:val="36"/>
          <w:szCs w:val="36"/>
          <w:rtl/>
        </w:rPr>
        <w:t>قد اشتكى الرسول صلى الله عليه وسلم من هجر كتاب الله تعالى</w:t>
      </w:r>
      <w:r w:rsidR="00155CE1" w:rsidRPr="00155CE1">
        <w:rPr>
          <w:rFonts w:ascii="Traditional Arabic" w:eastAsia="Times New Roman" w:hAnsi="Traditional Arabic" w:cs="Traditional Arabic"/>
          <w:b/>
          <w:bCs/>
          <w:sz w:val="36"/>
          <w:szCs w:val="36"/>
          <w:rtl/>
        </w:rPr>
        <w:t xml:space="preserve"> ،</w:t>
      </w:r>
      <w:r w:rsidRPr="00155CE1">
        <w:rPr>
          <w:rFonts w:ascii="Traditional Arabic" w:eastAsia="Times New Roman" w:hAnsi="Traditional Arabic" w:cs="Traditional Arabic"/>
          <w:b/>
          <w:bCs/>
          <w:sz w:val="36"/>
          <w:szCs w:val="36"/>
          <w:rtl/>
        </w:rPr>
        <w:t xml:space="preserve"> قال تعالى</w:t>
      </w:r>
      <w:r w:rsidRPr="00155CE1">
        <w:rPr>
          <w:rFonts w:ascii="Traditional Arabic" w:eastAsia="Times New Roman" w:hAnsi="Traditional Arabic" w:cs="Traditional Arabic"/>
          <w:b/>
          <w:bCs/>
          <w:sz w:val="36"/>
          <w:szCs w:val="36"/>
        </w:rPr>
        <w:t xml:space="preserve">: </w:t>
      </w:r>
      <w:r w:rsidRPr="00155CE1">
        <w:rPr>
          <w:rFonts w:ascii="Traditional Arabic" w:eastAsia="Times New Roman" w:hAnsi="Traditional Arabic" w:cs="Traditional Arabic"/>
          <w:b/>
          <w:bCs/>
          <w:sz w:val="36"/>
          <w:szCs w:val="36"/>
          <w:rtl/>
        </w:rPr>
        <w:t xml:space="preserve">﴿ وَقَالَ الرَّسُولُ يَا رَبِّ إِنَّ قَوْمِي اتَّخَذُوا هَذَا الْقُرْآنَ مَهْجُورًا ﴾ </w:t>
      </w:r>
    </w:p>
    <w:p w14:paraId="3F9A83F9" w14:textId="639196CB" w:rsidR="005630D7" w:rsidRPr="00155CE1" w:rsidRDefault="005630D7" w:rsidP="00155CE1">
      <w:pPr>
        <w:pStyle w:val="a4"/>
        <w:rPr>
          <w:rFonts w:ascii="Traditional Arabic" w:eastAsia="Times New Roman" w:hAnsi="Traditional Arabic" w:cs="Traditional Arabic"/>
          <w:b/>
          <w:bCs/>
          <w:sz w:val="36"/>
          <w:szCs w:val="36"/>
        </w:rPr>
      </w:pPr>
      <w:r w:rsidRPr="00155CE1">
        <w:rPr>
          <w:rFonts w:ascii="Traditional Arabic" w:eastAsia="Times New Roman" w:hAnsi="Traditional Arabic" w:cs="Traditional Arabic"/>
          <w:b/>
          <w:bCs/>
          <w:sz w:val="36"/>
          <w:szCs w:val="36"/>
        </w:rPr>
        <w:t> </w:t>
      </w:r>
      <w:r w:rsidRPr="00155CE1">
        <w:rPr>
          <w:rFonts w:ascii="Traditional Arabic" w:eastAsia="Times New Roman" w:hAnsi="Traditional Arabic" w:cs="Traditional Arabic"/>
          <w:b/>
          <w:bCs/>
          <w:sz w:val="36"/>
          <w:szCs w:val="36"/>
          <w:rtl/>
        </w:rPr>
        <w:t>و</w:t>
      </w:r>
      <w:r w:rsidR="00C577CE" w:rsidRPr="00155CE1">
        <w:rPr>
          <w:rFonts w:ascii="Traditional Arabic" w:eastAsia="Times New Roman" w:hAnsi="Traditional Arabic" w:cs="Traditional Arabic"/>
          <w:b/>
          <w:bCs/>
          <w:sz w:val="36"/>
          <w:szCs w:val="36"/>
          <w:rtl/>
        </w:rPr>
        <w:t xml:space="preserve">اعلموا أن </w:t>
      </w:r>
      <w:r w:rsidRPr="00155CE1">
        <w:rPr>
          <w:rFonts w:ascii="Traditional Arabic" w:eastAsia="Times New Roman" w:hAnsi="Traditional Arabic" w:cs="Traditional Arabic"/>
          <w:b/>
          <w:bCs/>
          <w:sz w:val="36"/>
          <w:szCs w:val="36"/>
          <w:rtl/>
        </w:rPr>
        <w:t>هجرَ القرآن أنواعٌ</w:t>
      </w:r>
      <w:r w:rsidR="00C549C0" w:rsidRPr="00155CE1">
        <w:rPr>
          <w:rFonts w:ascii="Traditional Arabic" w:eastAsia="Times New Roman" w:hAnsi="Traditional Arabic" w:cs="Traditional Arabic"/>
          <w:b/>
          <w:bCs/>
          <w:sz w:val="36"/>
          <w:szCs w:val="36"/>
          <w:rtl/>
        </w:rPr>
        <w:t xml:space="preserve"> وهي</w:t>
      </w:r>
    </w:p>
    <w:p w14:paraId="04B618B0" w14:textId="77A305F6" w:rsidR="005630D7" w:rsidRPr="00155CE1" w:rsidRDefault="005630D7" w:rsidP="00155CE1">
      <w:pPr>
        <w:pStyle w:val="a4"/>
        <w:rPr>
          <w:rFonts w:ascii="Traditional Arabic" w:eastAsia="Times New Roman" w:hAnsi="Traditional Arabic" w:cs="Traditional Arabic"/>
          <w:b/>
          <w:bCs/>
          <w:sz w:val="36"/>
          <w:szCs w:val="36"/>
        </w:rPr>
      </w:pPr>
      <w:r w:rsidRPr="00155CE1">
        <w:rPr>
          <w:rFonts w:ascii="Traditional Arabic" w:eastAsia="Times New Roman" w:hAnsi="Traditional Arabic" w:cs="Traditional Arabic"/>
          <w:b/>
          <w:bCs/>
          <w:sz w:val="36"/>
          <w:szCs w:val="36"/>
          <w:rtl/>
        </w:rPr>
        <w:t>هجر الإيمان به</w:t>
      </w:r>
      <w:r w:rsidR="00C577CE" w:rsidRPr="00155CE1">
        <w:rPr>
          <w:rFonts w:ascii="Traditional Arabic" w:eastAsia="Times New Roman" w:hAnsi="Traditional Arabic" w:cs="Traditional Arabic"/>
          <w:b/>
          <w:bCs/>
          <w:sz w:val="36"/>
          <w:szCs w:val="36"/>
          <w:rtl/>
        </w:rPr>
        <w:t xml:space="preserve"> ،</w:t>
      </w:r>
      <w:r w:rsidR="005657A4" w:rsidRPr="00155CE1">
        <w:rPr>
          <w:rFonts w:ascii="Traditional Arabic" w:eastAsia="Times New Roman" w:hAnsi="Traditional Arabic" w:cs="Traditional Arabic"/>
          <w:b/>
          <w:bCs/>
          <w:sz w:val="36"/>
          <w:szCs w:val="36"/>
          <w:rtl/>
        </w:rPr>
        <w:t xml:space="preserve"> و</w:t>
      </w:r>
      <w:r w:rsidRPr="00155CE1">
        <w:rPr>
          <w:rFonts w:ascii="Traditional Arabic" w:eastAsia="Times New Roman" w:hAnsi="Traditional Arabic" w:cs="Traditional Arabic"/>
          <w:b/>
          <w:bCs/>
          <w:sz w:val="36"/>
          <w:szCs w:val="36"/>
          <w:rtl/>
        </w:rPr>
        <w:t>هجر قراءاته والاستماع إليه</w:t>
      </w:r>
      <w:r w:rsidR="00C577CE" w:rsidRPr="00155CE1">
        <w:rPr>
          <w:rFonts w:ascii="Traditional Arabic" w:eastAsia="Times New Roman" w:hAnsi="Traditional Arabic" w:cs="Traditional Arabic"/>
          <w:b/>
          <w:bCs/>
          <w:sz w:val="36"/>
          <w:szCs w:val="36"/>
          <w:rtl/>
        </w:rPr>
        <w:t>،</w:t>
      </w:r>
      <w:r w:rsidR="00C549C0" w:rsidRPr="00155CE1">
        <w:rPr>
          <w:rFonts w:ascii="Traditional Arabic" w:eastAsia="Times New Roman" w:hAnsi="Traditional Arabic" w:cs="Traditional Arabic"/>
          <w:b/>
          <w:bCs/>
          <w:sz w:val="36"/>
          <w:szCs w:val="36"/>
          <w:rtl/>
        </w:rPr>
        <w:t>و</w:t>
      </w:r>
      <w:r w:rsidRPr="00155CE1">
        <w:rPr>
          <w:rFonts w:ascii="Traditional Arabic" w:eastAsia="Times New Roman" w:hAnsi="Traditional Arabic" w:cs="Traditional Arabic"/>
          <w:b/>
          <w:bCs/>
          <w:sz w:val="36"/>
          <w:szCs w:val="36"/>
          <w:rtl/>
        </w:rPr>
        <w:t>هجر العمل به والوقوف عند حلاله وحرامه</w:t>
      </w:r>
      <w:r w:rsidR="005657A4" w:rsidRPr="00155CE1">
        <w:rPr>
          <w:rFonts w:ascii="Traditional Arabic" w:eastAsia="Times New Roman" w:hAnsi="Traditional Arabic" w:cs="Traditional Arabic"/>
          <w:b/>
          <w:bCs/>
          <w:sz w:val="36"/>
          <w:szCs w:val="36"/>
          <w:rtl/>
        </w:rPr>
        <w:t xml:space="preserve"> </w:t>
      </w:r>
      <w:r w:rsidR="00C577CE" w:rsidRPr="00155CE1">
        <w:rPr>
          <w:rFonts w:ascii="Traditional Arabic" w:eastAsia="Times New Roman" w:hAnsi="Traditional Arabic" w:cs="Traditional Arabic"/>
          <w:b/>
          <w:bCs/>
          <w:sz w:val="36"/>
          <w:szCs w:val="36"/>
          <w:rtl/>
        </w:rPr>
        <w:t>،</w:t>
      </w:r>
      <w:r w:rsidR="005657A4" w:rsidRPr="00155CE1">
        <w:rPr>
          <w:rFonts w:ascii="Traditional Arabic" w:eastAsia="Times New Roman" w:hAnsi="Traditional Arabic" w:cs="Traditional Arabic"/>
          <w:b/>
          <w:bCs/>
          <w:sz w:val="36"/>
          <w:szCs w:val="36"/>
          <w:rtl/>
        </w:rPr>
        <w:t>و</w:t>
      </w:r>
      <w:r w:rsidRPr="00155CE1">
        <w:rPr>
          <w:rFonts w:ascii="Traditional Arabic" w:eastAsia="Times New Roman" w:hAnsi="Traditional Arabic" w:cs="Traditional Arabic"/>
          <w:b/>
          <w:bCs/>
          <w:sz w:val="36"/>
          <w:szCs w:val="36"/>
        </w:rPr>
        <w:t> </w:t>
      </w:r>
      <w:r w:rsidRPr="00155CE1">
        <w:rPr>
          <w:rFonts w:ascii="Traditional Arabic" w:eastAsia="Times New Roman" w:hAnsi="Traditional Arabic" w:cs="Traditional Arabic"/>
          <w:b/>
          <w:bCs/>
          <w:sz w:val="36"/>
          <w:szCs w:val="36"/>
          <w:rtl/>
        </w:rPr>
        <w:t>هجر تحكيمه والتحاكُم إليه في أصول الدين وفروعه</w:t>
      </w:r>
      <w:r w:rsidR="00C577CE" w:rsidRPr="00155CE1">
        <w:rPr>
          <w:rFonts w:ascii="Traditional Arabic" w:eastAsia="Times New Roman" w:hAnsi="Traditional Arabic" w:cs="Traditional Arabic"/>
          <w:b/>
          <w:bCs/>
          <w:sz w:val="36"/>
          <w:szCs w:val="36"/>
          <w:rtl/>
        </w:rPr>
        <w:t xml:space="preserve">، </w:t>
      </w:r>
      <w:r w:rsidR="005657A4" w:rsidRPr="00155CE1">
        <w:rPr>
          <w:rFonts w:ascii="Traditional Arabic" w:eastAsia="Times New Roman" w:hAnsi="Traditional Arabic" w:cs="Traditional Arabic"/>
          <w:b/>
          <w:bCs/>
          <w:sz w:val="36"/>
          <w:szCs w:val="36"/>
          <w:rtl/>
        </w:rPr>
        <w:t>و</w:t>
      </w:r>
      <w:r w:rsidRPr="00155CE1">
        <w:rPr>
          <w:rFonts w:ascii="Traditional Arabic" w:eastAsia="Times New Roman" w:hAnsi="Traditional Arabic" w:cs="Traditional Arabic"/>
          <w:b/>
          <w:bCs/>
          <w:sz w:val="36"/>
          <w:szCs w:val="36"/>
          <w:rtl/>
        </w:rPr>
        <w:t>هجر تدبُّره وتفهُّمه</w:t>
      </w:r>
      <w:r w:rsidR="00C577CE" w:rsidRPr="00155CE1">
        <w:rPr>
          <w:rFonts w:ascii="Traditional Arabic" w:eastAsia="Times New Roman" w:hAnsi="Traditional Arabic" w:cs="Traditional Arabic"/>
          <w:b/>
          <w:bCs/>
          <w:sz w:val="36"/>
          <w:szCs w:val="36"/>
          <w:rtl/>
        </w:rPr>
        <w:t>،</w:t>
      </w:r>
      <w:r w:rsidR="005657A4" w:rsidRPr="00155CE1">
        <w:rPr>
          <w:rFonts w:ascii="Traditional Arabic" w:eastAsia="Times New Roman" w:hAnsi="Traditional Arabic" w:cs="Traditional Arabic"/>
          <w:b/>
          <w:bCs/>
          <w:sz w:val="36"/>
          <w:szCs w:val="36"/>
          <w:rtl/>
        </w:rPr>
        <w:t xml:space="preserve"> و</w:t>
      </w:r>
      <w:r w:rsidRPr="00155CE1">
        <w:rPr>
          <w:rFonts w:ascii="Traditional Arabic" w:eastAsia="Times New Roman" w:hAnsi="Traditional Arabic" w:cs="Traditional Arabic"/>
          <w:b/>
          <w:bCs/>
          <w:sz w:val="36"/>
          <w:szCs w:val="36"/>
          <w:rtl/>
        </w:rPr>
        <w:t>هجر الاستشفاء والتداوي به مِن جميع أمراض القلوب والأبدان</w:t>
      </w:r>
      <w:r w:rsidRPr="00155CE1">
        <w:rPr>
          <w:rFonts w:ascii="Traditional Arabic" w:eastAsia="Times New Roman" w:hAnsi="Traditional Arabic" w:cs="Traditional Arabic"/>
          <w:b/>
          <w:bCs/>
          <w:sz w:val="36"/>
          <w:szCs w:val="36"/>
        </w:rPr>
        <w:t>.</w:t>
      </w:r>
    </w:p>
    <w:p w14:paraId="28CCB23B" w14:textId="0F61E5A0" w:rsidR="005657A4" w:rsidRPr="00155CE1" w:rsidRDefault="005630D7"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Pr>
        <w:t> </w:t>
      </w:r>
      <w:r w:rsidR="005657A4" w:rsidRPr="00155CE1">
        <w:rPr>
          <w:rFonts w:ascii="Traditional Arabic" w:eastAsia="Times New Roman" w:hAnsi="Traditional Arabic" w:cs="Traditional Arabic"/>
          <w:b/>
          <w:bCs/>
          <w:sz w:val="36"/>
          <w:szCs w:val="36"/>
          <w:rtl/>
        </w:rPr>
        <w:t xml:space="preserve">عباد الله </w:t>
      </w:r>
      <w:r w:rsidR="00155CE1" w:rsidRPr="00155CE1">
        <w:rPr>
          <w:rFonts w:ascii="Traditional Arabic" w:eastAsia="Times New Roman" w:hAnsi="Traditional Arabic" w:cs="Traditional Arabic"/>
          <w:b/>
          <w:bCs/>
          <w:sz w:val="36"/>
          <w:szCs w:val="36"/>
          <w:rtl/>
        </w:rPr>
        <w:t>و</w:t>
      </w:r>
      <w:r w:rsidR="005657A4" w:rsidRPr="00155CE1">
        <w:rPr>
          <w:rFonts w:ascii="Traditional Arabic" w:eastAsia="Times New Roman" w:hAnsi="Traditional Arabic" w:cs="Traditional Arabic"/>
          <w:b/>
          <w:bCs/>
          <w:sz w:val="36"/>
          <w:szCs w:val="36"/>
          <w:rtl/>
        </w:rPr>
        <w:t>ي</w:t>
      </w:r>
      <w:r w:rsidRPr="00155CE1">
        <w:rPr>
          <w:rFonts w:ascii="Traditional Arabic" w:eastAsia="Times New Roman" w:hAnsi="Traditional Arabic" w:cs="Traditional Arabic"/>
          <w:b/>
          <w:bCs/>
          <w:sz w:val="36"/>
          <w:szCs w:val="36"/>
          <w:rtl/>
        </w:rPr>
        <w:t>نبغي للمسلم أن يحرِصَ على تعلُّم كتاب الله تعالى، يقول النبي صلى الله عليه وسلم: ((خيرُكم مَن تعلَّم القرآن وعلَّمه))</w:t>
      </w:r>
    </w:p>
    <w:p w14:paraId="39B2F54E" w14:textId="005FA75D" w:rsidR="00155CE1" w:rsidRPr="00155CE1" w:rsidRDefault="00155CE1"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tl/>
        </w:rPr>
        <w:t>بارك الله لي ولكم ....</w:t>
      </w:r>
    </w:p>
    <w:p w14:paraId="49496C3D" w14:textId="77777777" w:rsidR="00155CE1" w:rsidRPr="00155CE1" w:rsidRDefault="005657A4"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tl/>
        </w:rPr>
        <w:t xml:space="preserve"> </w:t>
      </w:r>
      <w:r w:rsidR="00155CE1" w:rsidRPr="00155CE1">
        <w:rPr>
          <w:rFonts w:ascii="Traditional Arabic" w:eastAsia="Times New Roman" w:hAnsi="Traditional Arabic" w:cs="Traditional Arabic"/>
          <w:b/>
          <w:bCs/>
          <w:sz w:val="36"/>
          <w:szCs w:val="36"/>
          <w:rtl/>
        </w:rPr>
        <w:t>الخطبة الثانية</w:t>
      </w:r>
    </w:p>
    <w:p w14:paraId="3B26662B" w14:textId="77777777" w:rsidR="00155CE1" w:rsidRPr="00155CE1" w:rsidRDefault="00155CE1" w:rsidP="00155CE1">
      <w:pPr>
        <w:pStyle w:val="a4"/>
        <w:rPr>
          <w:rFonts w:ascii="Traditional Arabic" w:hAnsi="Traditional Arabic" w:cs="Traditional Arabic"/>
          <w:b/>
          <w:bCs/>
          <w:color w:val="000000"/>
          <w:sz w:val="36"/>
          <w:szCs w:val="36"/>
        </w:rPr>
      </w:pPr>
      <w:r w:rsidRPr="00155CE1">
        <w:rPr>
          <w:rFonts w:ascii="Traditional Arabic" w:hAnsi="Traditional Arabic" w:cs="Traditional Arabic"/>
          <w:b/>
          <w:bCs/>
          <w:color w:val="000000"/>
          <w:sz w:val="36"/>
          <w:szCs w:val="36"/>
          <w:rtl/>
        </w:rPr>
        <w:t>الحمد لله، وأشهد أن لا إله إلا الله وحده لا شريك له، وأشهد أن محمداً عبده ورسوله، صلى الله عليه وعلى آله وصحبه وسلم تسليماً كثيراً إلى يوم الدين.</w:t>
      </w:r>
    </w:p>
    <w:p w14:paraId="4B2A4E85" w14:textId="77777777" w:rsidR="00155CE1" w:rsidRPr="00155CE1" w:rsidRDefault="00155CE1" w:rsidP="00155CE1">
      <w:pPr>
        <w:pStyle w:val="a4"/>
        <w:rPr>
          <w:rFonts w:ascii="Traditional Arabic" w:hAnsi="Traditional Arabic" w:cs="Traditional Arabic"/>
          <w:b/>
          <w:bCs/>
          <w:color w:val="000000"/>
          <w:sz w:val="36"/>
          <w:szCs w:val="36"/>
          <w:rtl/>
        </w:rPr>
      </w:pPr>
      <w:r w:rsidRPr="00155CE1">
        <w:rPr>
          <w:rFonts w:ascii="Traditional Arabic" w:hAnsi="Traditional Arabic" w:cs="Traditional Arabic"/>
          <w:b/>
          <w:bCs/>
          <w:color w:val="000000"/>
          <w:sz w:val="36"/>
          <w:szCs w:val="36"/>
          <w:rtl/>
        </w:rPr>
        <w:t>أما بعد:</w:t>
      </w:r>
    </w:p>
    <w:p w14:paraId="0798F544" w14:textId="77777777" w:rsidR="00155CE1" w:rsidRPr="00155CE1" w:rsidRDefault="00155CE1" w:rsidP="00155CE1">
      <w:pPr>
        <w:pStyle w:val="a4"/>
        <w:rPr>
          <w:rFonts w:ascii="Traditional Arabic" w:eastAsia="Times New Roman" w:hAnsi="Traditional Arabic" w:cs="Traditional Arabic"/>
          <w:b/>
          <w:bCs/>
          <w:sz w:val="36"/>
          <w:szCs w:val="36"/>
          <w:rtl/>
        </w:rPr>
      </w:pPr>
    </w:p>
    <w:p w14:paraId="2F91B5B1" w14:textId="6E338926" w:rsidR="00D92D51" w:rsidRPr="00155CE1" w:rsidRDefault="005657A4"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tl/>
        </w:rPr>
        <w:lastRenderedPageBreak/>
        <w:t xml:space="preserve"> </w:t>
      </w:r>
      <w:r w:rsidR="00155CE1" w:rsidRPr="00155CE1">
        <w:rPr>
          <w:rFonts w:ascii="Traditional Arabic" w:hAnsi="Traditional Arabic" w:cs="Traditional Arabic"/>
          <w:b/>
          <w:bCs/>
          <w:sz w:val="36"/>
          <w:szCs w:val="36"/>
          <w:rtl/>
        </w:rPr>
        <w:t xml:space="preserve">فيا </w:t>
      </w:r>
      <w:r w:rsidRPr="00155CE1">
        <w:rPr>
          <w:rFonts w:ascii="Traditional Arabic" w:hAnsi="Traditional Arabic" w:cs="Traditional Arabic"/>
          <w:b/>
          <w:bCs/>
          <w:sz w:val="36"/>
          <w:szCs w:val="36"/>
          <w:rtl/>
        </w:rPr>
        <w:t>عباد الله، لقد جاء التَّرغيب في قراءة كتاب الله جَلَّ وَعَلاَ</w:t>
      </w:r>
      <w:r w:rsidR="00D92D51" w:rsidRPr="00155CE1">
        <w:rPr>
          <w:rFonts w:ascii="Traditional Arabic" w:hAnsi="Traditional Arabic" w:cs="Traditional Arabic"/>
          <w:b/>
          <w:bCs/>
          <w:sz w:val="36"/>
          <w:szCs w:val="36"/>
          <w:rtl/>
        </w:rPr>
        <w:t xml:space="preserve"> فقد قال الله تعالى ((</w:t>
      </w:r>
      <w:r w:rsidR="00D92D51" w:rsidRPr="00155CE1">
        <w:rPr>
          <w:rFonts w:ascii="Traditional Arabic" w:hAnsi="Traditional Arabic" w:cs="Traditional Arabic"/>
          <w:b/>
          <w:bCs/>
          <w:sz w:val="36"/>
          <w:szCs w:val="36"/>
          <w:shd w:val="clear" w:color="auto" w:fill="F9F9F9"/>
          <w:rtl/>
        </w:rPr>
        <w:t>إِنَّ ٱلَّذِينَ يَتْلُونَ كِتَٰبَ ٱللَّهِ وَأَقَامُواْ ٱلصَّلَوٰةَ وَأَنفَقُواْ مِمَّا رَزَقْنَٰهُمْ سِرًّا وَعَلَانِيَةً يَرْجُونَ تِجَٰرَةً لَّن تَبُورَ))</w:t>
      </w:r>
    </w:p>
    <w:p w14:paraId="659041E0" w14:textId="14F9283C" w:rsidR="00C577CE" w:rsidRPr="00155CE1" w:rsidRDefault="00D92D51"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و</w:t>
      </w:r>
      <w:r w:rsidR="00CB5095" w:rsidRPr="00155CE1">
        <w:rPr>
          <w:rFonts w:ascii="Traditional Arabic" w:hAnsi="Traditional Arabic" w:cs="Traditional Arabic"/>
          <w:b/>
          <w:bCs/>
          <w:sz w:val="36"/>
          <w:szCs w:val="36"/>
          <w:rtl/>
        </w:rPr>
        <w:t>عن عبد الله بن مسعود رضي الله عنه أن النبي </w:t>
      </w:r>
      <w:r w:rsidR="00C577CE" w:rsidRPr="00155CE1">
        <w:rPr>
          <w:rFonts w:ascii="Traditional Arabic" w:hAnsi="Traditional Arabic" w:cs="Traditional Arabic"/>
          <w:b/>
          <w:bCs/>
          <w:noProof/>
          <w:sz w:val="36"/>
          <w:szCs w:val="36"/>
          <w:rtl/>
        </w:rPr>
        <w:t>صلى الله عليه وسلم</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قال</w:t>
      </w:r>
      <w:r w:rsidR="00C577CE" w:rsidRPr="00155CE1">
        <w:rPr>
          <w:rFonts w:ascii="Traditional Arabic" w:hAnsi="Traditional Arabic" w:cs="Traditional Arabic"/>
          <w:b/>
          <w:bCs/>
          <w:sz w:val="36"/>
          <w:szCs w:val="36"/>
        </w:rPr>
        <w:t xml:space="preserve">  </w:t>
      </w:r>
      <w:r w:rsidR="00C577CE" w:rsidRPr="00155CE1">
        <w:rPr>
          <w:rFonts w:ascii="Traditional Arabic" w:hAnsi="Traditional Arabic" w:cs="Traditional Arabic"/>
          <w:b/>
          <w:bCs/>
          <w:sz w:val="36"/>
          <w:szCs w:val="36"/>
          <w:rtl/>
        </w:rPr>
        <w:t xml:space="preserve"> (( </w:t>
      </w:r>
      <w:r w:rsidR="00CB5095" w:rsidRPr="00155CE1">
        <w:rPr>
          <w:rFonts w:ascii="Traditional Arabic" w:hAnsi="Traditional Arabic" w:cs="Traditional Arabic"/>
          <w:b/>
          <w:bCs/>
          <w:sz w:val="36"/>
          <w:szCs w:val="36"/>
          <w:rtl/>
        </w:rPr>
        <w:t>مَنْ قَرَأَ حَرْفًا مِنْ كِتَابِ اللَّهِ فَلَهُ بِهِ حَسَنَةٌ، وَالْحَسَنَةُ بِعَشْرِ أَمْثَالِهَا، لاَ أَقُولُ</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noProof/>
          <w:sz w:val="36"/>
          <w:szCs w:val="36"/>
        </w:rPr>
        <w:drawing>
          <wp:inline distT="0" distB="0" distL="0" distR="0" wp14:anchorId="4884925A" wp14:editId="696358F2">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5095" w:rsidRPr="00155CE1">
        <w:rPr>
          <w:rFonts w:ascii="Traditional Arabic" w:hAnsi="Traditional Arabic" w:cs="Traditional Arabic"/>
          <w:b/>
          <w:bCs/>
          <w:sz w:val="36"/>
          <w:szCs w:val="36"/>
          <w:rtl/>
        </w:rPr>
        <w:t>الم</w:t>
      </w:r>
      <w:r w:rsidR="00CB5095" w:rsidRPr="00155CE1">
        <w:rPr>
          <w:rFonts w:ascii="Traditional Arabic" w:hAnsi="Traditional Arabic" w:cs="Traditional Arabic"/>
          <w:b/>
          <w:bCs/>
          <w:noProof/>
          <w:sz w:val="36"/>
          <w:szCs w:val="36"/>
        </w:rPr>
        <w:drawing>
          <wp:inline distT="0" distB="0" distL="0" distR="0" wp14:anchorId="20EF5A05" wp14:editId="626F04AA">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حَرْفٌ؛ وَلَكِنْ أَلِفٌ حَرْفٌ، وَلاَمٌ حَرْفٌ، وَمِيمٌ حَرْفٌ</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 xml:space="preserve">خرَّجه الترمذي وهو حديث حسن، </w:t>
      </w:r>
    </w:p>
    <w:p w14:paraId="191B46A5" w14:textId="71E4D97F" w:rsidR="00C577CE" w:rsidRPr="00155CE1" w:rsidRDefault="00D92D51"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وقال صلى الله عليه وسلم</w:t>
      </w:r>
      <w:r w:rsidR="00C577CE" w:rsidRPr="00155CE1">
        <w:rPr>
          <w:rFonts w:ascii="Traditional Arabic" w:hAnsi="Traditional Arabic" w:cs="Traditional Arabic"/>
          <w:b/>
          <w:bCs/>
          <w:sz w:val="36"/>
          <w:szCs w:val="36"/>
          <w:rtl/>
        </w:rPr>
        <w:t xml:space="preserve"> (( </w:t>
      </w:r>
      <w:r w:rsidR="00CB5095" w:rsidRPr="00155CE1">
        <w:rPr>
          <w:rFonts w:ascii="Traditional Arabic" w:hAnsi="Traditional Arabic" w:cs="Traditional Arabic"/>
          <w:b/>
          <w:bCs/>
          <w:sz w:val="36"/>
          <w:szCs w:val="36"/>
          <w:rtl/>
        </w:rPr>
        <w:t>أَيُّكُمْ يُحِبُّ أَنْ يَنْطَلِقَ إِلَى بُطْحَانَ أَوِ الْعَقِيقِ فَيَأْتِيَ بِنَاقَتَيْنِ مِنْ غَيْرِ إِثْمٍ أَوْ قَطِيعَةِ رَحِمٍ؟</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فقالوا: يا رسول الله، كلنا يحب ذلك، فقال عَلَيْهِ الصَّلاَةُ وَالسَّلاَمُ</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أَفَلاَ يَغْدُو أَحْدُكُمْ إِلَى الْمَسْجِدِ فَيَقْرَأُ آيَتَيْنِ مِنْ كِتَابِ اللَّهِ خَيْرٌ لَهُ مِنْ نَاقَتَيْنِ، وَثَلاَثٌ خَيْرٌ لَهُ مِنْ ثَلاَثٍ، وَأَرْبَعٌ خَيْرٌ مِنْ أَرْبَعٍ وَأَعْدَادِهِنَّ مِنَ الإبِلِ</w:t>
      </w:r>
      <w:r w:rsidR="00CB5095" w:rsidRPr="00155CE1">
        <w:rPr>
          <w:rFonts w:ascii="Traditional Arabic" w:hAnsi="Traditional Arabic" w:cs="Traditional Arabic"/>
          <w:b/>
          <w:bCs/>
          <w:sz w:val="36"/>
          <w:szCs w:val="36"/>
        </w:rPr>
        <w:t>)) </w:t>
      </w:r>
      <w:r w:rsidR="00CB5095" w:rsidRPr="00155CE1">
        <w:rPr>
          <w:rFonts w:ascii="Traditional Arabic" w:hAnsi="Traditional Arabic" w:cs="Traditional Arabic"/>
          <w:b/>
          <w:bCs/>
          <w:sz w:val="36"/>
          <w:szCs w:val="36"/>
          <w:rtl/>
        </w:rPr>
        <w:t xml:space="preserve">خرَّجه مسلم، </w:t>
      </w:r>
    </w:p>
    <w:p w14:paraId="5166C0F2" w14:textId="4E477677" w:rsidR="005630D7" w:rsidRPr="00155CE1" w:rsidRDefault="00D92D51" w:rsidP="00155CE1">
      <w:pPr>
        <w:pStyle w:val="a4"/>
        <w:rPr>
          <w:rFonts w:ascii="Traditional Arabic" w:hAnsi="Traditional Arabic" w:cs="Traditional Arabic"/>
          <w:b/>
          <w:bCs/>
          <w:sz w:val="36"/>
          <w:szCs w:val="36"/>
          <w:rtl/>
        </w:rPr>
      </w:pPr>
      <w:r w:rsidRPr="00155CE1">
        <w:rPr>
          <w:rFonts w:ascii="Traditional Arabic" w:hAnsi="Traditional Arabic" w:cs="Traditional Arabic"/>
          <w:b/>
          <w:bCs/>
          <w:sz w:val="36"/>
          <w:szCs w:val="36"/>
          <w:rtl/>
        </w:rPr>
        <w:t>وقال</w:t>
      </w:r>
      <w:r w:rsidR="00CB5095" w:rsidRPr="00155CE1">
        <w:rPr>
          <w:rFonts w:ascii="Traditional Arabic" w:hAnsi="Traditional Arabic" w:cs="Traditional Arabic"/>
          <w:b/>
          <w:bCs/>
          <w:sz w:val="36"/>
          <w:szCs w:val="36"/>
          <w:rtl/>
        </w:rPr>
        <w:t> </w:t>
      </w:r>
      <w:r w:rsidR="00C577CE" w:rsidRPr="00155CE1">
        <w:rPr>
          <w:rFonts w:ascii="Traditional Arabic" w:hAnsi="Traditional Arabic" w:cs="Traditional Arabic"/>
          <w:b/>
          <w:bCs/>
          <w:noProof/>
          <w:sz w:val="36"/>
          <w:szCs w:val="36"/>
          <w:rtl/>
        </w:rPr>
        <w:t>صلى الله عليه وسلم</w:t>
      </w:r>
      <w:r w:rsidR="00CB5095" w:rsidRPr="00155CE1">
        <w:rPr>
          <w:rFonts w:ascii="Traditional Arabic" w:hAnsi="Traditional Arabic" w:cs="Traditional Arabic"/>
          <w:b/>
          <w:bCs/>
          <w:sz w:val="36"/>
          <w:szCs w:val="36"/>
        </w:rPr>
        <w:t> </w:t>
      </w:r>
      <w:r w:rsidR="00C577CE" w:rsidRPr="00155CE1">
        <w:rPr>
          <w:rFonts w:ascii="Traditional Arabic" w:hAnsi="Traditional Arabic" w:cs="Traditional Arabic"/>
          <w:b/>
          <w:bCs/>
          <w:sz w:val="36"/>
          <w:szCs w:val="36"/>
          <w:rtl/>
        </w:rPr>
        <w:t xml:space="preserve">(( </w:t>
      </w:r>
      <w:r w:rsidR="00CB5095" w:rsidRPr="00155CE1">
        <w:rPr>
          <w:rFonts w:ascii="Traditional Arabic" w:hAnsi="Traditional Arabic" w:cs="Traditional Arabic"/>
          <w:b/>
          <w:bCs/>
          <w:sz w:val="36"/>
          <w:szCs w:val="36"/>
          <w:rtl/>
        </w:rPr>
        <w:t>اقْرَؤُوا الْقُرْآنَ؛ فَإِنَّهُ يَأْتِي يَوْمَ الْقِيَامَةِ شَفِيعًا لِأَصْحَابِهِ</w:t>
      </w:r>
      <w:r w:rsidR="00C577CE" w:rsidRPr="00155CE1">
        <w:rPr>
          <w:rFonts w:ascii="Traditional Arabic" w:hAnsi="Traditional Arabic" w:cs="Traditional Arabic"/>
          <w:b/>
          <w:bCs/>
          <w:sz w:val="36"/>
          <w:szCs w:val="36"/>
        </w:rPr>
        <w:t xml:space="preserve"> ((</w:t>
      </w:r>
      <w:r w:rsidR="00C577CE" w:rsidRPr="00155CE1">
        <w:rPr>
          <w:rFonts w:ascii="Traditional Arabic" w:hAnsi="Traditional Arabic" w:cs="Traditional Arabic"/>
          <w:b/>
          <w:bCs/>
          <w:sz w:val="36"/>
          <w:szCs w:val="36"/>
          <w:rtl/>
        </w:rPr>
        <w:t>.</w:t>
      </w:r>
    </w:p>
    <w:p w14:paraId="2598C1C0" w14:textId="58067173" w:rsidR="00CB5095" w:rsidRPr="00155CE1" w:rsidRDefault="00CB5095"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tl/>
        </w:rPr>
        <w:t xml:space="preserve">فاتقوا الله عباد الله، واعملوا بكتاب ربكم، </w:t>
      </w:r>
    </w:p>
    <w:p w14:paraId="704DB10C" w14:textId="31DD4797" w:rsidR="00CB5095" w:rsidRPr="00155CE1" w:rsidRDefault="00380AFE" w:rsidP="00155CE1">
      <w:pPr>
        <w:pStyle w:val="a4"/>
        <w:rPr>
          <w:rFonts w:ascii="Traditional Arabic" w:eastAsia="Times New Roman" w:hAnsi="Traditional Arabic" w:cs="Traditional Arabic"/>
          <w:b/>
          <w:bCs/>
          <w:sz w:val="36"/>
          <w:szCs w:val="36"/>
          <w:rtl/>
        </w:rPr>
      </w:pPr>
      <w:r w:rsidRPr="00155CE1">
        <w:rPr>
          <w:rFonts w:ascii="Traditional Arabic" w:eastAsia="Times New Roman" w:hAnsi="Traditional Arabic" w:cs="Traditional Arabic"/>
          <w:b/>
          <w:bCs/>
          <w:sz w:val="36"/>
          <w:szCs w:val="36"/>
          <w:rtl/>
        </w:rPr>
        <w:t>و</w:t>
      </w:r>
      <w:r w:rsidR="00C549C0" w:rsidRPr="00155CE1">
        <w:rPr>
          <w:rFonts w:ascii="Traditional Arabic" w:eastAsia="Times New Roman" w:hAnsi="Traditional Arabic" w:cs="Traditional Arabic"/>
          <w:b/>
          <w:bCs/>
          <w:sz w:val="36"/>
          <w:szCs w:val="36"/>
          <w:rtl/>
        </w:rPr>
        <w:t>اعمروا أوقاتكم بقراءة كتاب الله جَلَّ وَعَلاَ، وحُثُّوا أهلكم وأولادكم على ذلك</w:t>
      </w:r>
      <w:r w:rsidRPr="00155CE1">
        <w:rPr>
          <w:rFonts w:ascii="Traditional Arabic" w:eastAsia="Times New Roman" w:hAnsi="Traditional Arabic" w:cs="Traditional Arabic"/>
          <w:b/>
          <w:bCs/>
          <w:sz w:val="36"/>
          <w:szCs w:val="36"/>
          <w:rtl/>
        </w:rPr>
        <w:t xml:space="preserve"> .</w:t>
      </w:r>
    </w:p>
    <w:p w14:paraId="1B87BCAC" w14:textId="6F8E1271" w:rsidR="00CB5095" w:rsidRPr="00155CE1" w:rsidRDefault="00CB5095" w:rsidP="00155CE1">
      <w:pPr>
        <w:pStyle w:val="a4"/>
        <w:rPr>
          <w:rFonts w:ascii="Traditional Arabic" w:eastAsia="Times New Roman" w:hAnsi="Traditional Arabic" w:cs="Traditional Arabic"/>
          <w:b/>
          <w:bCs/>
          <w:sz w:val="36"/>
          <w:szCs w:val="36"/>
        </w:rPr>
      </w:pPr>
      <w:r w:rsidRPr="00155CE1">
        <w:rPr>
          <w:rFonts w:ascii="Traditional Arabic" w:eastAsia="Times New Roman" w:hAnsi="Traditional Arabic" w:cs="Traditional Arabic"/>
          <w:b/>
          <w:bCs/>
          <w:sz w:val="36"/>
          <w:szCs w:val="36"/>
          <w:rtl/>
        </w:rPr>
        <w:t>ثم صلوا وسلموا على عبد الله ورسوله محمد، فقد أمركم الله بذلك..</w:t>
      </w:r>
    </w:p>
    <w:sectPr w:rsidR="00CB5095" w:rsidRPr="00155CE1" w:rsidSect="00C549C0">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30"/>
    <w:rsid w:val="00155CE1"/>
    <w:rsid w:val="002B3528"/>
    <w:rsid w:val="00380AFE"/>
    <w:rsid w:val="004B7F30"/>
    <w:rsid w:val="004D5235"/>
    <w:rsid w:val="005630D7"/>
    <w:rsid w:val="005657A4"/>
    <w:rsid w:val="005B1369"/>
    <w:rsid w:val="00976734"/>
    <w:rsid w:val="00C549C0"/>
    <w:rsid w:val="00C577CE"/>
    <w:rsid w:val="00C632D7"/>
    <w:rsid w:val="00CB5095"/>
    <w:rsid w:val="00D15A03"/>
    <w:rsid w:val="00D92D51"/>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BB7A"/>
  <w15:chartTrackingRefBased/>
  <w15:docId w15:val="{8C8918B2-DCD7-4FB2-BF79-CB99AC22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abisque">
    <w:name w:val="arabisque"/>
    <w:basedOn w:val="a0"/>
    <w:rsid w:val="004B7F30"/>
  </w:style>
  <w:style w:type="character" w:customStyle="1" w:styleId="hadith">
    <w:name w:val="hadith"/>
    <w:basedOn w:val="a0"/>
    <w:rsid w:val="004B7F30"/>
  </w:style>
  <w:style w:type="paragraph" w:styleId="a3">
    <w:name w:val="Normal (Web)"/>
    <w:basedOn w:val="a"/>
    <w:uiPriority w:val="99"/>
    <w:semiHidden/>
    <w:unhideWhenUsed/>
    <w:rsid w:val="005630D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630D7"/>
    <w:rPr>
      <w:color w:val="0000FF"/>
      <w:u w:val="single"/>
    </w:rPr>
  </w:style>
  <w:style w:type="paragraph" w:styleId="a4">
    <w:name w:val="No Spacing"/>
    <w:uiPriority w:val="1"/>
    <w:qFormat/>
    <w:rsid w:val="004D5235"/>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7134">
      <w:bodyDiv w:val="1"/>
      <w:marLeft w:val="0"/>
      <w:marRight w:val="0"/>
      <w:marTop w:val="0"/>
      <w:marBottom w:val="0"/>
      <w:divBdr>
        <w:top w:val="none" w:sz="0" w:space="0" w:color="auto"/>
        <w:left w:val="none" w:sz="0" w:space="0" w:color="auto"/>
        <w:bottom w:val="none" w:sz="0" w:space="0" w:color="auto"/>
        <w:right w:val="none" w:sz="0" w:space="0" w:color="auto"/>
      </w:divBdr>
    </w:div>
    <w:div w:id="1624262782">
      <w:bodyDiv w:val="1"/>
      <w:marLeft w:val="0"/>
      <w:marRight w:val="0"/>
      <w:marTop w:val="0"/>
      <w:marBottom w:val="0"/>
      <w:divBdr>
        <w:top w:val="none" w:sz="0" w:space="0" w:color="auto"/>
        <w:left w:val="none" w:sz="0" w:space="0" w:color="auto"/>
        <w:bottom w:val="none" w:sz="0" w:space="0" w:color="auto"/>
        <w:right w:val="none" w:sz="0" w:space="0" w:color="auto"/>
      </w:divBdr>
    </w:div>
    <w:div w:id="2102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809</Words>
  <Characters>4614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2022-10-27T19:18:00Z</dcterms:created>
  <dcterms:modified xsi:type="dcterms:W3CDTF">2022-10-28T03:59:00Z</dcterms:modified>
</cp:coreProperties>
</file>