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068" w:rsidRDefault="002E0068" w:rsidP="002E0068">
      <w:pPr>
        <w:jc w:val="both"/>
        <w:rPr>
          <w:rFonts w:cs="Traditional Arabic"/>
          <w:b/>
          <w:bCs/>
          <w:sz w:val="26"/>
          <w:szCs w:val="26"/>
        </w:rPr>
      </w:pPr>
      <w:r>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rsidR="002E0068" w:rsidRDefault="002E0068" w:rsidP="002E0068">
      <w:pPr>
        <w:numPr>
          <w:ilvl w:val="0"/>
          <w:numId w:val="6"/>
        </w:numPr>
        <w:jc w:val="both"/>
        <w:rPr>
          <w:rFonts w:cs="Traditional Arabic"/>
          <w:b/>
          <w:bCs/>
          <w:sz w:val="20"/>
          <w:szCs w:val="20"/>
          <w:rtl/>
        </w:rPr>
      </w:pPr>
      <w:r>
        <w:rPr>
          <w:rFonts w:cs="Traditional Arabic"/>
          <w:b/>
          <w:bCs/>
          <w:sz w:val="20"/>
          <w:szCs w:val="20"/>
          <w:rtl/>
        </w:rPr>
        <w:t>(يَا أَيُّهَا الَّذِينَ آمَنُوا اتَّقُوا اللَّهَ حَقَّ تُقَاتِهِ وَلَا تَمُوتُنَّ إِلَّا وَأَنتُم مُّسْلِمُونَ)</w:t>
      </w:r>
    </w:p>
    <w:p w:rsidR="002E0068" w:rsidRDefault="002E0068" w:rsidP="002E0068">
      <w:pPr>
        <w:numPr>
          <w:ilvl w:val="0"/>
          <w:numId w:val="6"/>
        </w:numPr>
        <w:jc w:val="both"/>
        <w:rPr>
          <w:rFonts w:cs="Traditional Arabic"/>
          <w:b/>
          <w:bCs/>
          <w:sz w:val="20"/>
          <w:szCs w:val="20"/>
          <w:rtl/>
        </w:rPr>
      </w:pPr>
      <w:r>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2E0068" w:rsidRDefault="002E0068" w:rsidP="002E0068">
      <w:pPr>
        <w:numPr>
          <w:ilvl w:val="0"/>
          <w:numId w:val="6"/>
        </w:numPr>
        <w:jc w:val="both"/>
        <w:rPr>
          <w:rFonts w:cs="Traditional Arabic"/>
          <w:b/>
          <w:bCs/>
          <w:sz w:val="20"/>
          <w:szCs w:val="20"/>
        </w:rPr>
      </w:pPr>
      <w:r>
        <w:rPr>
          <w:rFonts w:cs="Traditional Arabic"/>
          <w:b/>
          <w:bCs/>
          <w:sz w:val="20"/>
          <w:szCs w:val="20"/>
          <w:rtl/>
        </w:rPr>
        <w:t>(يَا أَيُّهَا الَّذِينَ آمَنُوا اتَّقُوا اللَّهَ وَقُولُوا قَوْلًا سَدِيدًا*</w:t>
      </w:r>
      <w:r>
        <w:rPr>
          <w:rFonts w:hint="cs"/>
          <w:sz w:val="20"/>
          <w:szCs w:val="20"/>
          <w:rtl/>
        </w:rPr>
        <w:t xml:space="preserve"> </w:t>
      </w:r>
      <w:r>
        <w:rPr>
          <w:rFonts w:cs="Traditional Arabic"/>
          <w:b/>
          <w:bCs/>
          <w:sz w:val="20"/>
          <w:szCs w:val="20"/>
          <w:rtl/>
        </w:rPr>
        <w:t>يُصْلِحْ لَكُمْ أَعْمَالَكُمْ وَيَغْفِرْ لَكُمْ ذُنُوبَكُمْ ۗ وَمَن يُطِعِ اللَّهَ وَرَسُولَهُ فَقَدْ فَازَ فَوْزًا عَظِيمًا)</w:t>
      </w:r>
    </w:p>
    <w:p w:rsidR="002E0068" w:rsidRDefault="002E0068" w:rsidP="002E0068">
      <w:pPr>
        <w:jc w:val="lowKashida"/>
        <w:rPr>
          <w:rFonts w:cs="Traditional Arabic"/>
          <w:b/>
          <w:bCs/>
          <w:sz w:val="36"/>
          <w:szCs w:val="36"/>
        </w:rPr>
      </w:pPr>
      <w:r>
        <w:rPr>
          <w:rFonts w:cs="Monotype Koufi" w:hint="cs"/>
          <w:b/>
          <w:bCs/>
          <w:sz w:val="28"/>
          <w:szCs w:val="28"/>
          <w:rtl/>
        </w:rPr>
        <w:t>أَيُّها المُسْلِمُون</w:t>
      </w:r>
      <w:r>
        <w:rPr>
          <w:rFonts w:cs="Andalus"/>
          <w:b/>
          <w:bCs/>
          <w:sz w:val="30"/>
          <w:szCs w:val="30"/>
          <w:rtl/>
        </w:rPr>
        <w:t>:</w:t>
      </w:r>
      <w:r>
        <w:rPr>
          <w:rFonts w:cs="Traditional Arabic"/>
          <w:b/>
          <w:bCs/>
          <w:sz w:val="32"/>
          <w:szCs w:val="32"/>
          <w:rtl/>
        </w:rPr>
        <w:t xml:space="preserve"> </w:t>
      </w:r>
      <w:r>
        <w:rPr>
          <w:rFonts w:cs="Traditional Arabic"/>
          <w:b/>
          <w:bCs/>
          <w:sz w:val="36"/>
          <w:szCs w:val="36"/>
          <w:rtl/>
        </w:rPr>
        <w:t xml:space="preserve">السَّعْيُ في كَسْبِ المَعَاشِ فَضِيْلَة، والجِدُّ في طَلَبِ ما يُغِنِي عَن المَسأَلَةِ شَرَف. والقَاعِدُونَ عَنِ المسيرِ خُمُوْلُ </w:t>
      </w:r>
      <w:r>
        <w:rPr>
          <w:rFonts w:cs="DecoType Naskh Special" w:hint="cs"/>
          <w:b/>
          <w:bCs/>
          <w:sz w:val="28"/>
          <w:szCs w:val="28"/>
          <w:rtl/>
        </w:rPr>
        <w:t>{وَآخَرُونَ يَضْرِبُونَ فِي الْأَرْضِ يَبْتَغُونَ مِن فَضْلِ اللَّهِ}</w:t>
      </w:r>
      <w:r>
        <w:rPr>
          <w:rFonts w:cs="Traditional Arabic"/>
          <w:b/>
          <w:bCs/>
          <w:sz w:val="36"/>
          <w:szCs w:val="36"/>
          <w:rtl/>
        </w:rPr>
        <w:t xml:space="preserve"> </w:t>
      </w:r>
    </w:p>
    <w:p w:rsidR="002E0068" w:rsidRDefault="002E0068" w:rsidP="002E0068">
      <w:pPr>
        <w:jc w:val="lowKashida"/>
        <w:rPr>
          <w:rFonts w:cs="Traditional Arabic"/>
          <w:b/>
          <w:bCs/>
          <w:sz w:val="36"/>
          <w:szCs w:val="36"/>
          <w:rtl/>
        </w:rPr>
      </w:pPr>
      <w:r>
        <w:rPr>
          <w:rFonts w:cs="Traditional Arabic"/>
          <w:b/>
          <w:bCs/>
          <w:sz w:val="36"/>
          <w:szCs w:val="36"/>
          <w:rtl/>
        </w:rPr>
        <w:t xml:space="preserve">يَسْعَوْنَ في أَرْجَاءِ الأَرْضِ.. يَسْلُكُونَ فِجَاجَهَا، يَبْتَغُوْنَ رِزْقاً طَيِّباً، وَمَكْسَباً كَرِيْماً.   وَمَنْ سَعَى فِي أَرْضِ اللهِ مُتَوَكِلاً عَلَى اللهِ يَبْتَغِيْ مِنْ فَضْلِ اللهِ.. يَطْرُقُ أَبْوَابَ الكَسْبِ بِتَقْوَى، وَينشُدُ أَسْبابَ الرِّزْقِ بِاتِّزَان، فَهُوَ مُهتَدٍ لِلفِطْرةِ مُوَفَّقٌ لِلصَّوَابِ.  </w:t>
      </w:r>
    </w:p>
    <w:p w:rsidR="002E0068" w:rsidRDefault="002E0068" w:rsidP="002E0068">
      <w:pPr>
        <w:jc w:val="lowKashida"/>
        <w:rPr>
          <w:rFonts w:cs="Traditional Arabic"/>
          <w:b/>
          <w:bCs/>
          <w:sz w:val="36"/>
          <w:szCs w:val="36"/>
          <w:rtl/>
        </w:rPr>
      </w:pPr>
      <w:r>
        <w:rPr>
          <w:rFonts w:cs="Traditional Arabic"/>
          <w:b/>
          <w:bCs/>
          <w:sz w:val="36"/>
          <w:szCs w:val="36"/>
          <w:rtl/>
        </w:rPr>
        <w:t xml:space="preserve">وَحِيْنَ يَبْسُطُ اللهُ لِلْعَبْدِ في رِزْقِه، ويُوْسِّعُ لَهُ في عَطَائِهِ، ويَمُدُّ لَهُ ويُمَكِّنُهُ مِنَ المَالِ.. فَإِنَّما هُوَ مُسْتَخْلَفٌ فِي المالِ وَمُبْتَلى.   </w:t>
      </w:r>
    </w:p>
    <w:p w:rsidR="002E0068" w:rsidRDefault="002E0068" w:rsidP="002E0068">
      <w:pPr>
        <w:jc w:val="center"/>
        <w:rPr>
          <w:rFonts w:cs="Traditional Arabic"/>
          <w:b/>
          <w:bCs/>
          <w:sz w:val="36"/>
          <w:szCs w:val="36"/>
          <w:rtl/>
        </w:rPr>
      </w:pPr>
      <w:r>
        <w:rPr>
          <w:rFonts w:cs="Traditional Arabic"/>
          <w:b/>
          <w:bCs/>
          <w:sz w:val="36"/>
          <w:szCs w:val="36"/>
          <w:rtl/>
        </w:rPr>
        <w:t xml:space="preserve">فَالمالُ مَالُ اللهِ وَهُوَ وَدِيْعَةٌ </w:t>
      </w:r>
      <w:r>
        <w:rPr>
          <w:rFonts w:cs="Monotype Koufi" w:hint="cs"/>
          <w:b/>
          <w:bCs/>
          <w:sz w:val="28"/>
          <w:szCs w:val="28"/>
          <w:rtl/>
        </w:rPr>
        <w:t xml:space="preserve">   **</w:t>
      </w:r>
      <w:r>
        <w:rPr>
          <w:rFonts w:cs="Traditional Arabic"/>
          <w:b/>
          <w:bCs/>
          <w:sz w:val="36"/>
          <w:szCs w:val="36"/>
          <w:rtl/>
        </w:rPr>
        <w:t xml:space="preserve">   وَالعَبْدُ عَنْهُ مُحاسَبٌ مَسْؤُوْلُ</w:t>
      </w:r>
    </w:p>
    <w:p w:rsidR="002E0068" w:rsidRDefault="002E0068" w:rsidP="002E0068">
      <w:pPr>
        <w:jc w:val="lowKashida"/>
        <w:rPr>
          <w:rFonts w:cs="Traditional Arabic"/>
          <w:b/>
          <w:bCs/>
          <w:sz w:val="36"/>
          <w:szCs w:val="36"/>
          <w:rtl/>
        </w:rPr>
      </w:pPr>
      <w:r>
        <w:rPr>
          <w:rFonts w:cs="Traditional Arabic"/>
          <w:b/>
          <w:bCs/>
          <w:sz w:val="36"/>
          <w:szCs w:val="36"/>
          <w:rtl/>
        </w:rPr>
        <w:t xml:space="preserve">يَتَمَتَّعُ في المالِ بِالمعْرُوْفِ، ويُنْفِقُ فيه بِالإِحْسَانِ، فَلا يُسْرِف ولا يُبَذِّر، ولا يَفْخَرْ ولا يَتَكَبَّر، ولا يَسْلُكْ في المالِ طَرِيْقاً لِمَعْصِيةٍ، ولا يَسْعَى في المَالِ لإِعْزَازِ بَاطِلٍ ولا لِنَشْرِ مُنكَر.  وَيَعْلَمُ أَنَّ في المالِ حَقٌ للهِ..  فَهُوَ قَائِمٌ بِحَقِّ الله دُوْنَ بَخْسٍ، مُؤَدٍ لِحَقِّ اللهِ دُونَ نُقْصَان.   وَمَنْ حَادَ عَنْ التَّوْجِيْهِ القُرْآنِيِّ هَلَك </w:t>
      </w:r>
      <w:r>
        <w:rPr>
          <w:rFonts w:cs="DecoType Naskh Special" w:hint="cs"/>
          <w:b/>
          <w:bCs/>
          <w:sz w:val="28"/>
          <w:szCs w:val="28"/>
          <w:rtl/>
        </w:rPr>
        <w:t>{</w:t>
      </w:r>
      <w:hyperlink r:id="rId6" w:history="1">
        <w:r w:rsidRPr="002E0068">
          <w:rPr>
            <w:rFonts w:cs="DecoType Naskh Special" w:hint="cs"/>
            <w:b/>
            <w:bCs/>
            <w:sz w:val="28"/>
            <w:szCs w:val="28"/>
            <w:rtl/>
          </w:rPr>
          <w:t>وَابْتَغِ فِيمَا آتَاكَ اللَّهُ الدَّارَ الْآخِرَةَ   وَلَا تَنسَ نَصِيبَكَ مِنَ الدُّنْيَا  وَأَحْسِن كَمَا أَحْسَنَ اللَّهُ إِلَيْكَ وَلَا تَبْغِ الْفَسَادَ فِي الْأَرْضِ إِنَّ اللَّهَ لَا يُحِبُّ الْمُفْسِدِينَ</w:t>
        </w:r>
      </w:hyperlink>
      <w:r>
        <w:rPr>
          <w:rFonts w:cs="DecoType Naskh Special" w:hint="cs"/>
          <w:b/>
          <w:bCs/>
          <w:sz w:val="28"/>
          <w:szCs w:val="28"/>
          <w:rtl/>
        </w:rPr>
        <w:t>}</w:t>
      </w:r>
      <w:r>
        <w:rPr>
          <w:rFonts w:cs="Traditional Arabic"/>
          <w:b/>
          <w:bCs/>
          <w:sz w:val="36"/>
          <w:szCs w:val="36"/>
        </w:rPr>
        <w:t> </w:t>
      </w:r>
      <w:r>
        <w:rPr>
          <w:rFonts w:cs="Traditional Arabic"/>
          <w:b/>
          <w:bCs/>
          <w:sz w:val="36"/>
          <w:szCs w:val="36"/>
          <w:rtl/>
        </w:rPr>
        <w:t xml:space="preserve">   </w:t>
      </w:r>
    </w:p>
    <w:p w:rsidR="002E0068" w:rsidRDefault="002E0068" w:rsidP="002E0068">
      <w:pPr>
        <w:jc w:val="lowKashida"/>
        <w:rPr>
          <w:rFonts w:cs="Traditional Arabic"/>
          <w:b/>
          <w:bCs/>
          <w:sz w:val="36"/>
          <w:szCs w:val="36"/>
          <w:rtl/>
        </w:rPr>
      </w:pPr>
      <w:r>
        <w:rPr>
          <w:rFonts w:cs="Monotype Koufi" w:hint="cs"/>
          <w:b/>
          <w:bCs/>
          <w:sz w:val="28"/>
          <w:szCs w:val="28"/>
          <w:rtl/>
        </w:rPr>
        <w:t>*</w:t>
      </w:r>
      <w:r>
        <w:rPr>
          <w:rFonts w:cs="Traditional Arabic"/>
          <w:b/>
          <w:bCs/>
          <w:sz w:val="36"/>
          <w:szCs w:val="36"/>
          <w:rtl/>
        </w:rPr>
        <w:t xml:space="preserve"> وأَكْرَمُ التِّجَارَةِ تِـجَارَةٌ مَعَ اللهِ.  وفي شَهْرِ رَمَضَانَ يَرْتَفِعُ للسُّوْقِ شَأَنٌ. ويَتَسَابَقُ لِلبَذلِ قَوْمٌ مُؤْمِنُون.  مَالٌ مِنْ كَسْبٍ طَيِّبٍ، يُنْفَقُ في وُجُوْهِ الإِحْسَانِ،  تُضَاعَفُ فِيْهِ لِلعَبدِ العَطَايا، وتُرفَعُ لَهُ فِيْهِ الدَّرَجَات </w:t>
      </w:r>
      <w:r>
        <w:rPr>
          <w:rFonts w:cs="DecoType Naskh Special" w:hint="cs"/>
          <w:b/>
          <w:bCs/>
          <w:sz w:val="28"/>
          <w:szCs w:val="28"/>
          <w:rtl/>
        </w:rPr>
        <w:t>{آمِنُوا بِاللَّهِ وَرَسُولِهِ وَأَنفِقُوا مِمَّا جَعَلَكُم مُّسْتَخْلَفِينَ فِيهِ فَالَّذِينَ آمَنُوا مِنكُمْ وَأَنفَقُوا لَهُمْ أَجْرٌ كَبِيرٌ}</w:t>
      </w:r>
      <w:r>
        <w:rPr>
          <w:rFonts w:cs="Traditional Arabic"/>
          <w:b/>
          <w:bCs/>
          <w:sz w:val="36"/>
          <w:szCs w:val="36"/>
          <w:rtl/>
        </w:rPr>
        <w:t xml:space="preserve"> عَنْ عَبْدِاللهِ بنِ مَسْعُوْدٍ </w:t>
      </w:r>
      <w:r>
        <w:rPr>
          <w:rFonts w:cs="Farsi Simple Bold" w:hint="cs"/>
          <w:b/>
          <w:bCs/>
          <w:sz w:val="12"/>
          <w:szCs w:val="12"/>
          <w:rtl/>
        </w:rPr>
        <w:t>رضي الله عنه</w:t>
      </w:r>
      <w:r>
        <w:rPr>
          <w:rFonts w:cs="Traditional Arabic"/>
          <w:b/>
          <w:bCs/>
          <w:sz w:val="36"/>
          <w:szCs w:val="36"/>
          <w:rtl/>
        </w:rPr>
        <w:t xml:space="preserve"> قَالَ: قَالَ رَسُوْلُ اللهِ </w:t>
      </w:r>
      <w:r>
        <w:rPr>
          <w:rFonts w:cs="Farsi Simple Bold" w:hint="cs"/>
          <w:b/>
          <w:bCs/>
          <w:sz w:val="12"/>
          <w:szCs w:val="12"/>
          <w:rtl/>
        </w:rPr>
        <w:t xml:space="preserve">صَلَّى اللهُ </w:t>
      </w:r>
      <w:r>
        <w:rPr>
          <w:rFonts w:cs="Farsi Simple Bold" w:hint="cs"/>
          <w:b/>
          <w:bCs/>
          <w:sz w:val="12"/>
          <w:szCs w:val="12"/>
          <w:rtl/>
        </w:rPr>
        <w:lastRenderedPageBreak/>
        <w:t>عليهِ وَسَلَّمَ</w:t>
      </w:r>
      <w:r>
        <w:rPr>
          <w:rFonts w:cs="Traditional Arabic"/>
          <w:b/>
          <w:bCs/>
          <w:sz w:val="36"/>
          <w:szCs w:val="36"/>
          <w:rtl/>
        </w:rPr>
        <w:t xml:space="preserve"> : (لا حسَدَ إلَّا في اثنتَيْنِ : رجُلٌ آتَاهُ اللهُ مَالًا فَسَلَّطَهُ عَلَى هَلَكَتِه في الحَقِّ وَرَجُلٌ آتَاهُ اللهُ حِكمةً فَهُوَ يَقْضِيْ بِها وَيُعلِّمُها) </w:t>
      </w:r>
      <w:r>
        <w:rPr>
          <w:rFonts w:cs="Farsi Simple Bold" w:hint="cs"/>
          <w:b/>
          <w:bCs/>
          <w:sz w:val="12"/>
          <w:szCs w:val="12"/>
          <w:rtl/>
        </w:rPr>
        <w:t>متفق عليه</w:t>
      </w:r>
      <w:r>
        <w:rPr>
          <w:rFonts w:cs="Traditional Arabic"/>
          <w:b/>
          <w:bCs/>
          <w:sz w:val="36"/>
          <w:szCs w:val="36"/>
          <w:rtl/>
        </w:rPr>
        <w:t xml:space="preserve">  </w:t>
      </w:r>
    </w:p>
    <w:p w:rsidR="002E0068" w:rsidRDefault="002E0068" w:rsidP="002E0068">
      <w:pPr>
        <w:jc w:val="lowKashida"/>
        <w:rPr>
          <w:rFonts w:cs="Traditional Arabic"/>
          <w:b/>
          <w:bCs/>
          <w:sz w:val="36"/>
          <w:szCs w:val="36"/>
          <w:rtl/>
        </w:rPr>
      </w:pPr>
      <w:r>
        <w:rPr>
          <w:rFonts w:cs="Traditional Arabic"/>
          <w:b/>
          <w:bCs/>
          <w:sz w:val="36"/>
          <w:szCs w:val="36"/>
          <w:rtl/>
        </w:rPr>
        <w:t xml:space="preserve">آتَاهُ اللهُ مَالاً فَسَلَّطَ المالَ في دُرُوْبِ الخَيْرِ.  وَطَرَقَ بِالمالِ أَبْوَابَ البِّرِ، وَسَلَكَ بِالمالِ مَسَالِكَ الإِحْسَان.  لَمْ يَنْحَرِفْ بِالمالِ ولم يَنْحَرِف المالُ بِه . </w:t>
      </w:r>
    </w:p>
    <w:p w:rsidR="002E0068" w:rsidRDefault="002E0068" w:rsidP="002E0068">
      <w:pPr>
        <w:jc w:val="lowKashida"/>
        <w:rPr>
          <w:rFonts w:cs="Traditional Arabic"/>
          <w:b/>
          <w:bCs/>
          <w:sz w:val="36"/>
          <w:szCs w:val="36"/>
          <w:rtl/>
        </w:rPr>
      </w:pPr>
      <w:r>
        <w:rPr>
          <w:rFonts w:cs="Monotype Koufi" w:hint="cs"/>
          <w:b/>
          <w:bCs/>
          <w:sz w:val="28"/>
          <w:szCs w:val="28"/>
          <w:rtl/>
        </w:rPr>
        <w:t>*</w:t>
      </w:r>
      <w:r>
        <w:rPr>
          <w:rFonts w:cs="Traditional Arabic"/>
          <w:b/>
          <w:bCs/>
          <w:sz w:val="36"/>
          <w:szCs w:val="36"/>
          <w:rtl/>
        </w:rPr>
        <w:t xml:space="preserve"> وكُلُّ عبدٍ يبتغي حُسْنَ الجزاءِ.. يَبْذُلُ الكريمَ مِنْ مَالِه، ويُعطي الطَّيبَ مِمَّا مَلَكْ. فَالدَّارُ دارُ تَزَوُّدٍ.. وَالعَيْشُ عَيْشُ الآخِرَة </w:t>
      </w:r>
      <w:r>
        <w:rPr>
          <w:rFonts w:cs="DecoType Naskh Special" w:hint="cs"/>
          <w:b/>
          <w:bCs/>
          <w:sz w:val="28"/>
          <w:szCs w:val="28"/>
          <w:rtl/>
        </w:rPr>
        <w:t>{وَمَنْ عَمِلَ صَالِحًا فَلِأَنفُسِهِمْ يَمْهَدُونَ}</w:t>
      </w:r>
    </w:p>
    <w:p w:rsidR="002E0068" w:rsidRDefault="002E0068" w:rsidP="002E0068">
      <w:pPr>
        <w:jc w:val="lowKashida"/>
        <w:rPr>
          <w:rFonts w:cs="Farsi Simple Bold"/>
          <w:b/>
          <w:bCs/>
          <w:sz w:val="12"/>
          <w:szCs w:val="12"/>
          <w:rtl/>
        </w:rPr>
      </w:pPr>
      <w:r>
        <w:rPr>
          <w:rFonts w:cs="Traditional Arabic"/>
          <w:b/>
          <w:bCs/>
          <w:sz w:val="36"/>
          <w:szCs w:val="36"/>
          <w:rtl/>
        </w:rPr>
        <w:t xml:space="preserve">وَمَنَازِلُ البِّرِّ.. لَنْ يَرْقَى لَها مَن شَحَّ بالمَعْرُوفِ والصَّدَقَاتِ </w:t>
      </w:r>
      <w:r>
        <w:rPr>
          <w:rFonts w:cs="DecoType Naskh Special" w:hint="cs"/>
          <w:b/>
          <w:bCs/>
          <w:sz w:val="28"/>
          <w:szCs w:val="28"/>
          <w:rtl/>
        </w:rPr>
        <w:t>{لَن تَنَالُوا الْبِرَّ حَتَّىٰ تُنفِقُوا مِمَّا تُحِبُّونَ وَمَا تُنفِقُوا مِن شَيْءٍ فَإِنَّ اللَّهَ بِهِ عَلِيمٌ}</w:t>
      </w:r>
      <w:r>
        <w:rPr>
          <w:rFonts w:cs="Traditional Arabic"/>
          <w:b/>
          <w:bCs/>
          <w:sz w:val="36"/>
          <w:szCs w:val="36"/>
          <w:rtl/>
        </w:rPr>
        <w:t xml:space="preserve">  عَنْ أَنَسِ بنِ مَالِكٍ </w:t>
      </w:r>
      <w:r>
        <w:rPr>
          <w:rFonts w:cs="Farsi Simple Bold" w:hint="cs"/>
          <w:b/>
          <w:bCs/>
          <w:sz w:val="12"/>
          <w:szCs w:val="12"/>
          <w:rtl/>
        </w:rPr>
        <w:t>رضي الله عَنْهُ</w:t>
      </w:r>
      <w:r>
        <w:rPr>
          <w:rFonts w:cs="Traditional Arabic"/>
          <w:b/>
          <w:bCs/>
          <w:sz w:val="36"/>
          <w:szCs w:val="36"/>
          <w:rtl/>
        </w:rPr>
        <w:t xml:space="preserve"> قَالَ: كَانَ أَبُو طَلْحَةَ </w:t>
      </w:r>
      <w:r>
        <w:rPr>
          <w:rFonts w:cs="Farsi Simple Bold" w:hint="cs"/>
          <w:b/>
          <w:bCs/>
          <w:sz w:val="12"/>
          <w:szCs w:val="12"/>
          <w:rtl/>
        </w:rPr>
        <w:t>رضي الله عنه</w:t>
      </w:r>
      <w:r>
        <w:rPr>
          <w:rFonts w:cs="Traditional Arabic"/>
          <w:b/>
          <w:bCs/>
          <w:sz w:val="36"/>
          <w:szCs w:val="36"/>
          <w:rtl/>
        </w:rPr>
        <w:t xml:space="preserve"> أَكْثَرُ الأَنْصَارِ بِالمدِينَةِ مَالاً مِنْ نَخْلٍ، وَكَانَ أَحَبُّ أَمْوالِهِ إِلَيْهِ </w:t>
      </w:r>
      <w:proofErr w:type="spellStart"/>
      <w:r>
        <w:rPr>
          <w:rFonts w:cs="Traditional Arabic"/>
          <w:b/>
          <w:bCs/>
          <w:sz w:val="36"/>
          <w:szCs w:val="36"/>
          <w:rtl/>
        </w:rPr>
        <w:t>بَيْرَحاءَ</w:t>
      </w:r>
      <w:proofErr w:type="spellEnd"/>
      <w:r>
        <w:rPr>
          <w:rFonts w:cs="Traditional Arabic"/>
          <w:b/>
          <w:bCs/>
          <w:sz w:val="36"/>
          <w:szCs w:val="36"/>
          <w:rtl/>
        </w:rPr>
        <w:t xml:space="preserve">، وَكانَتْ مُسْتَقْبِلَةَ المسْجِدِ وكانَ رسولُ </w:t>
      </w:r>
      <w:r>
        <w:rPr>
          <w:rFonts w:cs="Farsi Simple Bold" w:hint="cs"/>
          <w:b/>
          <w:bCs/>
          <w:sz w:val="12"/>
          <w:szCs w:val="12"/>
          <w:rtl/>
        </w:rPr>
        <w:t>صَلَّى اللهُ عليهِ وَسَلَّمَ</w:t>
      </w:r>
      <w:r>
        <w:rPr>
          <w:rFonts w:cs="Traditional Arabic"/>
          <w:b/>
          <w:bCs/>
          <w:sz w:val="36"/>
          <w:szCs w:val="36"/>
          <w:rtl/>
        </w:rPr>
        <w:t xml:space="preserve"> يدْخُلُهَا وَيشْربُ مِنْ ماءٍ فِيهَا طَيِّبٍ قَالَ أَنَسٌ: فلَمَّا نزَلَتْ هَذِهِ الآيةُ: </w:t>
      </w:r>
      <w:r>
        <w:rPr>
          <w:rFonts w:cs="DecoType Naskh Special" w:hint="cs"/>
          <w:b/>
          <w:bCs/>
          <w:sz w:val="28"/>
          <w:szCs w:val="28"/>
          <w:rtl/>
        </w:rPr>
        <w:t>{لَن تَنَالُوا الْبِرَّ حَتَّىٰ تُنفِقُوا مِمَّا تُحِبُّونَ وَمَا تُنفِقُوا مِن شَيْءٍ فَإِنَّ اللَّهَ بِهِ عَلِيمٌ}</w:t>
      </w:r>
      <w:r>
        <w:rPr>
          <w:rFonts w:cs="Traditional Arabic"/>
          <w:b/>
          <w:bCs/>
          <w:sz w:val="36"/>
          <w:szCs w:val="36"/>
          <w:rtl/>
        </w:rPr>
        <w:t xml:space="preserve"> قام أَبُو طَلْحَةَ إِلى رسولِ اللَّه </w:t>
      </w:r>
      <w:r>
        <w:rPr>
          <w:rFonts w:cs="Farsi Simple Bold" w:hint="cs"/>
          <w:b/>
          <w:bCs/>
          <w:sz w:val="12"/>
          <w:szCs w:val="12"/>
          <w:rtl/>
        </w:rPr>
        <w:t>صَلَّى اللهُ عليهِ وَسَلَّمَ</w:t>
      </w:r>
      <w:r>
        <w:rPr>
          <w:rFonts w:cs="Traditional Arabic"/>
          <w:b/>
          <w:bCs/>
          <w:sz w:val="36"/>
          <w:szCs w:val="36"/>
          <w:rtl/>
        </w:rPr>
        <w:t xml:space="preserve"> فقال: يا رسولَ اللَّه: إِنَّ اللَّه </w:t>
      </w:r>
      <w:r>
        <w:rPr>
          <w:rFonts w:cs="Farsi Simple Bold" w:hint="cs"/>
          <w:b/>
          <w:bCs/>
          <w:sz w:val="18"/>
          <w:szCs w:val="18"/>
          <w:rtl/>
        </w:rPr>
        <w:t>تَعَالَى</w:t>
      </w:r>
      <w:r>
        <w:rPr>
          <w:rFonts w:cs="Traditional Arabic"/>
          <w:b/>
          <w:bCs/>
          <w:sz w:val="36"/>
          <w:szCs w:val="36"/>
          <w:rtl/>
        </w:rPr>
        <w:t xml:space="preserve"> أَنْزَلَ عَلَيْكَ: </w:t>
      </w:r>
      <w:r>
        <w:rPr>
          <w:rFonts w:cs="DecoType Naskh Special" w:hint="cs"/>
          <w:b/>
          <w:bCs/>
          <w:sz w:val="28"/>
          <w:szCs w:val="28"/>
          <w:rtl/>
        </w:rPr>
        <w:t>{لَن تَنَالُوا الْبِرَّ حَتَّىٰ تُنفِقُوا مِمَّا تُحِبُّونَ }</w:t>
      </w:r>
      <w:r>
        <w:rPr>
          <w:rFonts w:cs="Traditional Arabic"/>
          <w:b/>
          <w:bCs/>
          <w:sz w:val="36"/>
          <w:szCs w:val="36"/>
          <w:rtl/>
        </w:rPr>
        <w:t xml:space="preserve"> وَإِنَّ أَحَبَّ مَالي إِلَيَّ </w:t>
      </w:r>
      <w:proofErr w:type="spellStart"/>
      <w:r>
        <w:rPr>
          <w:rFonts w:cs="Traditional Arabic"/>
          <w:b/>
          <w:bCs/>
          <w:sz w:val="36"/>
          <w:szCs w:val="36"/>
          <w:rtl/>
        </w:rPr>
        <w:t>بَيْرَحَاءَ</w:t>
      </w:r>
      <w:proofErr w:type="spellEnd"/>
      <w:r>
        <w:rPr>
          <w:rFonts w:cs="Traditional Arabic"/>
          <w:b/>
          <w:bCs/>
          <w:sz w:val="36"/>
          <w:szCs w:val="36"/>
          <w:rtl/>
        </w:rPr>
        <w:t xml:space="preserve">، وإِنَّهَا صَدقَةٌ للَّهِ </w:t>
      </w:r>
      <w:r>
        <w:rPr>
          <w:rFonts w:cs="Farsi Simple Bold" w:hint="cs"/>
          <w:b/>
          <w:bCs/>
          <w:sz w:val="18"/>
          <w:szCs w:val="18"/>
          <w:rtl/>
        </w:rPr>
        <w:t>تَعَالَى</w:t>
      </w:r>
      <w:r>
        <w:rPr>
          <w:rFonts w:cs="Traditional Arabic"/>
          <w:b/>
          <w:bCs/>
          <w:sz w:val="36"/>
          <w:szCs w:val="36"/>
          <w:rtl/>
        </w:rPr>
        <w:t xml:space="preserve"> أَرْجُو بِرَّهَا وذُخْرهَا عِنْد اللَّه </w:t>
      </w:r>
      <w:r>
        <w:rPr>
          <w:rFonts w:cs="Farsi Simple Bold" w:hint="cs"/>
          <w:b/>
          <w:bCs/>
          <w:sz w:val="18"/>
          <w:szCs w:val="18"/>
          <w:rtl/>
        </w:rPr>
        <w:t>تَعَالَى</w:t>
      </w:r>
      <w:r>
        <w:rPr>
          <w:rFonts w:cs="Traditional Arabic"/>
          <w:b/>
          <w:bCs/>
          <w:sz w:val="36"/>
          <w:szCs w:val="36"/>
          <w:rtl/>
        </w:rPr>
        <w:t xml:space="preserve">، فَضَعْها يَا رَسُول اللَّه حيْثُ أَرَاكَ اللَّهُ، فقال رَسُول اللَّه </w:t>
      </w:r>
      <w:r>
        <w:rPr>
          <w:rFonts w:cs="Farsi Simple Bold" w:hint="cs"/>
          <w:b/>
          <w:bCs/>
          <w:sz w:val="12"/>
          <w:szCs w:val="12"/>
          <w:rtl/>
        </w:rPr>
        <w:t>صَلَّى اللهُ عليهِ وَسَلَّمَ</w:t>
      </w:r>
      <w:r>
        <w:rPr>
          <w:rFonts w:cs="Traditional Arabic" w:hint="cs"/>
          <w:b/>
          <w:bCs/>
          <w:sz w:val="36"/>
          <w:szCs w:val="36"/>
        </w:rPr>
        <w:t xml:space="preserve"> </w:t>
      </w:r>
      <w:r>
        <w:rPr>
          <w:rFonts w:cs="Traditional Arabic"/>
          <w:b/>
          <w:bCs/>
          <w:sz w:val="36"/>
          <w:szCs w:val="36"/>
          <w:rtl/>
        </w:rPr>
        <w:t>: "</w:t>
      </w:r>
      <w:proofErr w:type="spellStart"/>
      <w:r>
        <w:rPr>
          <w:rFonts w:cs="Traditional Arabic"/>
          <w:b/>
          <w:bCs/>
          <w:sz w:val="36"/>
          <w:szCs w:val="36"/>
          <w:rtl/>
        </w:rPr>
        <w:t>بَخٍ</w:t>
      </w:r>
      <w:proofErr w:type="spellEnd"/>
      <w:r>
        <w:rPr>
          <w:rFonts w:cs="Traditional Arabic"/>
          <w:b/>
          <w:bCs/>
          <w:sz w:val="36"/>
          <w:szCs w:val="36"/>
          <w:rtl/>
        </w:rPr>
        <w:t xml:space="preserve">، ذلِكَ مَالٌ رَابحٌ، ذلِكَ مَالٌ رَابِحٌ، وَقَدْ سمِعْتُ مَا قُلْتَ، وَإِنِّي أَرَى أَنْ تَجْعَلَهَا في الأَقْرَبِينَ" فَقَالَ أَبُو طَلْحَةَ: أَفْعَلُ يَا رسولَ اللَّه، فَقَسَّمَهَا أَبُو طَلْحَةَ في أَقَارِبِهِ، وَبَني عَمِّهِ. </w:t>
      </w:r>
      <w:r>
        <w:rPr>
          <w:rFonts w:cs="Farsi Simple Bold" w:hint="cs"/>
          <w:b/>
          <w:bCs/>
          <w:sz w:val="12"/>
          <w:szCs w:val="12"/>
          <w:rtl/>
        </w:rPr>
        <w:t xml:space="preserve">متفقٌ عَلَيهِ  </w:t>
      </w:r>
      <w:r>
        <w:rPr>
          <w:rFonts w:cs="Traditional Arabic"/>
          <w:b/>
          <w:bCs/>
          <w:sz w:val="36"/>
          <w:szCs w:val="36"/>
          <w:rtl/>
        </w:rPr>
        <w:t xml:space="preserve">قَوْمٌ.. يُلَبُّونَ النِّدَاءَ عَلَى عَجَلْ، يَسْتَرْخِصُوْنَ المَالَ في طَلَبِ العُلا، لا يَرْتَضُوْنَ السَّيرَ في زُمَرَ الهَمَل.   قَالَها أَبُوْ طَلْحَةَ فَرَبِحْ (وَإِنَّ أَحَبَّ مَالي إِلَيَّ </w:t>
      </w:r>
      <w:proofErr w:type="spellStart"/>
      <w:r>
        <w:rPr>
          <w:rFonts w:cs="Traditional Arabic"/>
          <w:b/>
          <w:bCs/>
          <w:sz w:val="36"/>
          <w:szCs w:val="36"/>
          <w:rtl/>
        </w:rPr>
        <w:t>بَيْرَحَاءَ</w:t>
      </w:r>
      <w:proofErr w:type="spellEnd"/>
      <w:r>
        <w:rPr>
          <w:rFonts w:cs="Traditional Arabic"/>
          <w:b/>
          <w:bCs/>
          <w:sz w:val="36"/>
          <w:szCs w:val="36"/>
          <w:rtl/>
        </w:rPr>
        <w:t xml:space="preserve">، وإِنَّهَا صَدقَةٌ للَّهِ </w:t>
      </w:r>
      <w:r>
        <w:rPr>
          <w:rFonts w:cs="Farsi Simple Bold" w:hint="cs"/>
          <w:b/>
          <w:bCs/>
          <w:sz w:val="18"/>
          <w:szCs w:val="18"/>
          <w:rtl/>
        </w:rPr>
        <w:t>تَعَالَى</w:t>
      </w:r>
      <w:r>
        <w:rPr>
          <w:rFonts w:cs="Traditional Arabic"/>
          <w:b/>
          <w:bCs/>
          <w:sz w:val="36"/>
          <w:szCs w:val="36"/>
          <w:rtl/>
        </w:rPr>
        <w:t xml:space="preserve">، أَرْجُو بِرَّهَا وذُخْرهَا عِنْد اللَّه) نَفَقَاتٌ مِنْ أَطْيَبِ المَكَاسِبِ، وَصَدَقَاتٌ مِنْ أَكْرمِ الأَمْوَال.   </w:t>
      </w:r>
      <w:r>
        <w:rPr>
          <w:rFonts w:cs="Monotype Koufi" w:hint="cs"/>
          <w:b/>
          <w:bCs/>
          <w:sz w:val="28"/>
          <w:szCs w:val="28"/>
          <w:rtl/>
        </w:rPr>
        <w:t>*</w:t>
      </w:r>
      <w:r>
        <w:rPr>
          <w:rFonts w:cs="Traditional Arabic"/>
          <w:b/>
          <w:bCs/>
          <w:sz w:val="36"/>
          <w:szCs w:val="36"/>
          <w:rtl/>
        </w:rPr>
        <w:t xml:space="preserve"> وَمَنْ تجللَ لِبَاسَ الجَهْلِ عَمِي.. يَقُوْدُه الشُّحُّ، ويُقَيِّدُهُ البُخلُ، ويأسُرُهُ الحِرْمان.  لا يَتَصَدَّقُ.  وَإِنْ تَصَدَّقَ أَخْفَق،  فَلا </w:t>
      </w:r>
      <w:r>
        <w:rPr>
          <w:rFonts w:cs="Traditional Arabic"/>
          <w:b/>
          <w:bCs/>
          <w:sz w:val="36"/>
          <w:szCs w:val="36"/>
          <w:rtl/>
        </w:rPr>
        <w:lastRenderedPageBreak/>
        <w:t>يَبْذُلُ فَضْلَ الطَّعَامِ إِلا إِذَا كَسَد، ولا فَضْلَ الأَثَاثِ إِلا إِذَا فَسَد، ولا فَضْلِ اللِّبَاسِ إِلا إِذَا خَلِق.  سَجِيَّةُ مَنْ قَلَّ عِلْمُهُ وضَعُفَ احْتِسَابُه.</w:t>
      </w:r>
      <w:r>
        <w:rPr>
          <w:rFonts w:cs="Monotype Koufi" w:hint="cs"/>
          <w:b/>
          <w:bCs/>
          <w:sz w:val="28"/>
          <w:szCs w:val="28"/>
          <w:rtl/>
        </w:rPr>
        <w:t xml:space="preserve">  </w:t>
      </w:r>
      <w:r>
        <w:rPr>
          <w:rFonts w:cs="Traditional Arabic"/>
          <w:b/>
          <w:bCs/>
          <w:sz w:val="36"/>
          <w:szCs w:val="36"/>
          <w:rtl/>
        </w:rPr>
        <w:t xml:space="preserve"> وكَم مِنْ فَقِيْرٍ.. مَدَّ يَدَه مُسْتَبْشِراً بِصَدَقَةٍ مُدَّت إِلَيْهِ.   فَسَاءَهُ مِنْهَا مَا رَأَى.. عَطِيَّةٌ كَاسِدَةٌ تَأَنَفُ مِنْ أَخْذِها طِباعُ الأَسْوِيَاء.  وتَنْثَنِيْ خَجَلاً مِنْ تَقْدِيْمِهَا طِباعُ الأَوْفِياءِ.   لا يُلامُ المَرْءُ على صَدَقَةٍ قَلَّتْ، ففي الحَدِيْثِ: (فاتَّقُوا النَّارَ وَلَوْ بِشِقِّ تَمْرَة).  وإِنَّما يُلامُ المَرْءُ.. أَنْ يَتَيَمَّمَ الرَّدِيءَ مِما لَدِيْهِ لِيَتَصَدَّقَ بِه.  </w:t>
      </w:r>
    </w:p>
    <w:p w:rsidR="002E0068" w:rsidRDefault="002E0068" w:rsidP="002E0068">
      <w:pPr>
        <w:jc w:val="lowKashida"/>
        <w:rPr>
          <w:rFonts w:cs="Traditional Arabic" w:hint="cs"/>
          <w:b/>
          <w:bCs/>
          <w:sz w:val="36"/>
          <w:szCs w:val="36"/>
          <w:rtl/>
        </w:rPr>
      </w:pPr>
      <w:r>
        <w:rPr>
          <w:rFonts w:cs="Traditional Arabic"/>
          <w:b/>
          <w:bCs/>
          <w:sz w:val="36"/>
          <w:szCs w:val="36"/>
          <w:rtl/>
        </w:rPr>
        <w:t xml:space="preserve">والمُوَفَّقُ.. مَن تَصَدَّقَ مما أَحَبّْ، وأَعْطَى مِما رَضيْ، وبذلَ مِمَّا طَاب. فَإِنْ ضَعُفَ عَنْ ذلكَ.. فَيُنْفِقُ مِنْ أَوْسَطِ ما كَسَبْ. ولا يَتَيَمَّمُ الرَّدِيءَ الفاسِدَ لِيَتَصَدَّقَ </w:t>
      </w:r>
      <w:proofErr w:type="spellStart"/>
      <w:r>
        <w:rPr>
          <w:rFonts w:cs="Traditional Arabic"/>
          <w:b/>
          <w:bCs/>
          <w:sz w:val="36"/>
          <w:szCs w:val="36"/>
          <w:rtl/>
        </w:rPr>
        <w:t>بَه</w:t>
      </w:r>
      <w:proofErr w:type="spellEnd"/>
      <w:r>
        <w:rPr>
          <w:rFonts w:cs="Traditional Arabic"/>
          <w:b/>
          <w:bCs/>
          <w:sz w:val="36"/>
          <w:szCs w:val="36"/>
          <w:rtl/>
        </w:rPr>
        <w:t xml:space="preserve"> </w:t>
      </w:r>
      <w:r>
        <w:rPr>
          <w:rFonts w:cs="DecoType Naskh Special" w:hint="cs"/>
          <w:b/>
          <w:bCs/>
          <w:sz w:val="28"/>
          <w:szCs w:val="28"/>
          <w:rtl/>
        </w:rPr>
        <w:t>{وَلَا تَيَمَّمُوا الْخَبِيثَ مِنْهُ تُنفِقُونَ وَلَسْتُم بِآخِذِيهِ إِلَّا أَن تُغْمِضُوا فِيهِ  وَاعْلَمُوا أَنَّ اللَّهَ غَنِيٌّ حَمِيدٌ}</w:t>
      </w:r>
      <w:r>
        <w:rPr>
          <w:rFonts w:cs="Traditional Arabic"/>
          <w:b/>
          <w:bCs/>
          <w:sz w:val="36"/>
          <w:szCs w:val="36"/>
          <w:rtl/>
        </w:rPr>
        <w:t xml:space="preserve">  </w:t>
      </w:r>
    </w:p>
    <w:p w:rsidR="002E0068" w:rsidRDefault="002E0068" w:rsidP="002E0068">
      <w:pPr>
        <w:jc w:val="lowKashida"/>
        <w:rPr>
          <w:rFonts w:cs="DecoType Naskh Special"/>
          <w:b/>
          <w:bCs/>
          <w:sz w:val="28"/>
          <w:szCs w:val="28"/>
          <w:rtl/>
        </w:rPr>
      </w:pPr>
      <w:r>
        <w:rPr>
          <w:rFonts w:cs="Traditional Arabic"/>
          <w:b/>
          <w:bCs/>
          <w:sz w:val="36"/>
          <w:szCs w:val="36"/>
          <w:rtl/>
        </w:rPr>
        <w:t xml:space="preserve"> يُطَيِّبُ المُؤْمِنُ صَدَقَتَه ويُحَسِّنُها قَبْلَ أنْ يَبْذُلَها.. فلا يُقَدِّمُها إِلا عَلَى أَكْرَمِ هَيْئَةٍ، ولا يُنْفِقُها إِلا عَلَى أَفْضَلِ حَال. فَهِيَ لَهُ أَجْرٌ.. قَبْلَ أَنْ تَكُونَ للفَقِيْرِ عَوْن.</w:t>
      </w:r>
    </w:p>
    <w:p w:rsidR="002E0068" w:rsidRDefault="002E0068" w:rsidP="002E0068">
      <w:pPr>
        <w:jc w:val="lowKashida"/>
        <w:rPr>
          <w:rFonts w:cs="Traditional Arabic" w:hint="cs"/>
          <w:b/>
          <w:bCs/>
          <w:sz w:val="36"/>
          <w:szCs w:val="36"/>
          <w:rtl/>
        </w:rPr>
      </w:pPr>
      <w:r>
        <w:rPr>
          <w:rFonts w:cs="Monotype Koufi" w:hint="cs"/>
          <w:b/>
          <w:bCs/>
          <w:sz w:val="28"/>
          <w:szCs w:val="28"/>
          <w:rtl/>
        </w:rPr>
        <w:t>*</w:t>
      </w:r>
      <w:r>
        <w:rPr>
          <w:rFonts w:cs="Traditional Arabic"/>
          <w:b/>
          <w:bCs/>
          <w:sz w:val="36"/>
          <w:szCs w:val="36"/>
          <w:rtl/>
        </w:rPr>
        <w:t xml:space="preserve"> يَحْفَظُ المُؤْمِنُ صَدَقَتَهُ.. مِما يُفْسِدُ أَجْرَها، ويُذْهِبُ ثَوابَها.. فلا يُتْبِعُها مَنَّاً ولا أَذَى </w:t>
      </w:r>
      <w:r>
        <w:rPr>
          <w:rFonts w:cs="DecoType Naskh Special" w:hint="cs"/>
          <w:b/>
          <w:bCs/>
          <w:sz w:val="28"/>
          <w:szCs w:val="28"/>
          <w:rtl/>
        </w:rPr>
        <w:t>{يَا أَيُّهَا الَّذِينَ آمَنُوا لَا تُبْطِلُوا صَدَقَاتِكُم بِالْمَنِّ وَالْأَذَىٰ}</w:t>
      </w:r>
      <w:r>
        <w:rPr>
          <w:rFonts w:cs="DecoType Naskh Special" w:hint="cs"/>
          <w:b/>
          <w:bCs/>
          <w:sz w:val="26"/>
          <w:szCs w:val="26"/>
          <w:rtl/>
        </w:rPr>
        <w:t xml:space="preserve"> </w:t>
      </w:r>
      <w:r>
        <w:rPr>
          <w:rFonts w:cs="Traditional Arabic"/>
          <w:b/>
          <w:bCs/>
          <w:sz w:val="36"/>
          <w:szCs w:val="36"/>
          <w:rtl/>
        </w:rPr>
        <w:t xml:space="preserve">  </w:t>
      </w:r>
    </w:p>
    <w:p w:rsidR="002E0068" w:rsidRDefault="002E0068" w:rsidP="002E0068">
      <w:pPr>
        <w:jc w:val="lowKashida"/>
        <w:rPr>
          <w:rFonts w:cs="Traditional Arabic"/>
          <w:b/>
          <w:bCs/>
          <w:sz w:val="36"/>
          <w:szCs w:val="36"/>
          <w:rtl/>
        </w:rPr>
      </w:pPr>
      <w:r>
        <w:rPr>
          <w:rFonts w:cs="Traditional Arabic"/>
          <w:b/>
          <w:bCs/>
          <w:sz w:val="36"/>
          <w:szCs w:val="36"/>
          <w:rtl/>
        </w:rPr>
        <w:t xml:space="preserve">يَحْفَظُ قَلْبَهُ ويُخْلِصُ للهِ قَصْدَه.. فَلا يَرْجُو بِها مِنْ أَحَدٍ غَيْرَ اللهِ جَزاءًا ولا شُكُوراً. </w:t>
      </w:r>
      <w:r>
        <w:rPr>
          <w:rFonts w:cs="DecoType Naskh Special" w:hint="cs"/>
          <w:b/>
          <w:bCs/>
          <w:sz w:val="28"/>
          <w:szCs w:val="28"/>
          <w:rtl/>
        </w:rPr>
        <w:t xml:space="preserve">{إِنَّمَا نُطْعِمُكُمْ لِوَجْهِ اللَّهِ لَا نُرِيدُ مِنكُمْ جَزَاءً وَلَا شُكُورًا}  </w:t>
      </w:r>
      <w:r>
        <w:rPr>
          <w:rFonts w:cs="Monotype Koufi" w:hint="cs"/>
          <w:b/>
          <w:bCs/>
          <w:sz w:val="28"/>
          <w:szCs w:val="28"/>
          <w:rtl/>
        </w:rPr>
        <w:t xml:space="preserve">  </w:t>
      </w:r>
    </w:p>
    <w:p w:rsidR="002E0068" w:rsidRDefault="002E0068" w:rsidP="002E0068">
      <w:pPr>
        <w:jc w:val="lowKashida"/>
        <w:rPr>
          <w:rFonts w:cs="Traditional Arabic"/>
          <w:b/>
          <w:bCs/>
          <w:sz w:val="36"/>
          <w:szCs w:val="36"/>
          <w:rtl/>
        </w:rPr>
      </w:pPr>
      <w:r>
        <w:rPr>
          <w:rFonts w:cs="Traditional Arabic"/>
          <w:b/>
          <w:bCs/>
          <w:sz w:val="36"/>
          <w:szCs w:val="36"/>
          <w:rtl/>
        </w:rPr>
        <w:t xml:space="preserve">يُخْفِيْ صَدَقَتَهُ عَنْ أَعْيُنِ النَّاسِ، ويَتَوارَى بِها عَنْ أَنْظارِهِم (حَتَّى لا تَعْلَمَ شِمالُهُ ما تُنْفِقُ يَمِيْنُه) فَلا يُظْهِرُ الصَّدَقَةَ.. إِلا إِنْ تَرَجَّحَ لَهُ فَضْلُ إِظْهارِها وأَمِنَ علَى نَفْسِهِ العُجْبَ والرِّياءَ.  وكَمْ كانَ في إِظْهارِ الصَّدَقَاتِ في بَعْضِ المَواقِفِ مِن أَثَرٍ طَيِّبٍ وسُنَةٍ حَسَنَة </w:t>
      </w:r>
      <w:r>
        <w:rPr>
          <w:rFonts w:cs="DecoType Naskh Special" w:hint="cs"/>
          <w:b/>
          <w:bCs/>
          <w:sz w:val="28"/>
          <w:szCs w:val="28"/>
          <w:rtl/>
        </w:rPr>
        <w:t>{إِن تُبْدُوا الصَّدَقَاتِ فَنِعِمَّا هِيَ وَإِن تُخْفُوهَا وَتُؤْتُوهَا الْفُقَرَاءَ فَهُوَ خَيْرٌ لَّكُمْ وَيُكَفِّرُ عَنكُم مِّن سَيِّئَاتِكُمْ وَاللَّهُ بِمَا تَعْمَلُونَ خَبِيرٌ</w:t>
      </w:r>
      <w:r>
        <w:rPr>
          <w:rFonts w:cs="DecoType Naskh Special"/>
          <w:b/>
          <w:bCs/>
          <w:sz w:val="28"/>
          <w:szCs w:val="28"/>
        </w:rPr>
        <w:t> </w:t>
      </w:r>
      <w:r>
        <w:rPr>
          <w:rFonts w:cs="DecoType Naskh Special" w:hint="cs"/>
          <w:b/>
          <w:bCs/>
          <w:sz w:val="28"/>
          <w:szCs w:val="28"/>
          <w:rtl/>
        </w:rPr>
        <w:t>}</w:t>
      </w:r>
      <w:r>
        <w:rPr>
          <w:rFonts w:cs="Traditional Arabic"/>
          <w:b/>
          <w:bCs/>
          <w:sz w:val="36"/>
          <w:szCs w:val="36"/>
          <w:rtl/>
        </w:rPr>
        <w:t xml:space="preserve"> </w:t>
      </w:r>
      <w:r>
        <w:rPr>
          <w:rFonts w:cs="Farsi Simple Bold" w:hint="cs"/>
          <w:b/>
          <w:bCs/>
          <w:rtl/>
        </w:rPr>
        <w:t xml:space="preserve">بارك الله لي ولكم بالقرآنِ العظيم.. </w:t>
      </w:r>
    </w:p>
    <w:p w:rsidR="002E0068" w:rsidRDefault="002E0068" w:rsidP="002E0068">
      <w:pPr>
        <w:bidi w:val="0"/>
        <w:rPr>
          <w:rFonts w:cs="Traditional Arabic"/>
          <w:b/>
          <w:bCs/>
          <w:sz w:val="32"/>
          <w:szCs w:val="32"/>
          <w:rtl/>
        </w:rPr>
      </w:pPr>
      <w:r>
        <w:rPr>
          <w:rFonts w:cs="Traditional Arabic"/>
          <w:b/>
          <w:bCs/>
          <w:sz w:val="32"/>
          <w:szCs w:val="32"/>
          <w:rtl/>
        </w:rPr>
        <w:br w:type="page"/>
      </w:r>
    </w:p>
    <w:p w:rsidR="002E0068" w:rsidRDefault="002E0068" w:rsidP="002E0068">
      <w:pPr>
        <w:jc w:val="both"/>
        <w:rPr>
          <w:rFonts w:cs="Traditional Arabic"/>
          <w:b/>
          <w:bCs/>
          <w:sz w:val="36"/>
          <w:szCs w:val="36"/>
          <w:rtl/>
        </w:rPr>
      </w:pPr>
      <w:r>
        <w:rPr>
          <w:rFonts w:cs="Traditional Arabic"/>
          <w:b/>
          <w:bCs/>
          <w:sz w:val="36"/>
          <w:szCs w:val="36"/>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  أما بعد:  فاتقوا الله عباد الله لعلكم ترحمون</w:t>
      </w:r>
    </w:p>
    <w:p w:rsidR="002E0068" w:rsidRDefault="002E0068" w:rsidP="002E0068">
      <w:pPr>
        <w:jc w:val="both"/>
        <w:rPr>
          <w:rFonts w:cs="Traditional Arabic"/>
          <w:b/>
          <w:bCs/>
          <w:sz w:val="36"/>
          <w:szCs w:val="36"/>
          <w:rtl/>
        </w:rPr>
      </w:pPr>
      <w:r>
        <w:rPr>
          <w:rFonts w:cs="Monotype Koufi" w:hint="cs"/>
          <w:b/>
          <w:bCs/>
          <w:sz w:val="26"/>
          <w:szCs w:val="26"/>
          <w:rtl/>
        </w:rPr>
        <w:t>أيها المسلمون</w:t>
      </w:r>
      <w:r>
        <w:rPr>
          <w:rFonts w:cs="Traditional Arabic"/>
          <w:b/>
          <w:bCs/>
          <w:sz w:val="36"/>
          <w:szCs w:val="36"/>
          <w:rtl/>
        </w:rPr>
        <w:t xml:space="preserve">: كَفُّ الكَرِيمٍ نَدِيَّةٌ.. وَالبَذْلُ عَنْوَانُ الفَلاحْ، نَفْسُ الكَرِيْمِ سَخِيَّةٌ.. تُعْطِيْ وتُنْفِقُ في صَلاحْ.  يَقِفُ الكَريمُ بِسَاحَةِ الإِحْسَانِ مَبْسُوْطَ اليَدِ،  يُعْطِيْ بِلا مَنٍّ، وَيُنْفِقُ مِنْ نَفِيْسِ المَالِ لا يُعطِي الرَّدِي. </w:t>
      </w:r>
    </w:p>
    <w:p w:rsidR="002E0068" w:rsidRDefault="002E0068" w:rsidP="002E0068">
      <w:pPr>
        <w:jc w:val="center"/>
        <w:rPr>
          <w:rFonts w:cs="Traditional Arabic"/>
          <w:b/>
          <w:bCs/>
          <w:sz w:val="36"/>
          <w:szCs w:val="36"/>
          <w:rtl/>
        </w:rPr>
      </w:pPr>
      <w:r>
        <w:rPr>
          <w:rFonts w:cs="Traditional Arabic"/>
          <w:b/>
          <w:bCs/>
          <w:sz w:val="36"/>
          <w:szCs w:val="36"/>
          <w:rtl/>
        </w:rPr>
        <w:t xml:space="preserve">تأَبَى طِبَاعُ الخَيْرِ في أَخْلاقِهِ  </w:t>
      </w:r>
      <w:r>
        <w:rPr>
          <w:rFonts w:cs="Monotype Koufi" w:hint="cs"/>
          <w:b/>
          <w:bCs/>
          <w:sz w:val="28"/>
          <w:szCs w:val="28"/>
          <w:rtl/>
        </w:rPr>
        <w:t>**</w:t>
      </w:r>
      <w:r>
        <w:rPr>
          <w:rFonts w:cs="Traditional Arabic"/>
          <w:b/>
          <w:bCs/>
          <w:sz w:val="36"/>
          <w:szCs w:val="36"/>
          <w:rtl/>
        </w:rPr>
        <w:t xml:space="preserve">  أَنْ يَبْذُلَ </w:t>
      </w:r>
      <w:proofErr w:type="spellStart"/>
      <w:r>
        <w:rPr>
          <w:rFonts w:cs="Traditional Arabic"/>
          <w:b/>
          <w:bCs/>
          <w:sz w:val="36"/>
          <w:szCs w:val="36"/>
          <w:rtl/>
        </w:rPr>
        <w:t>الأَرْدَى</w:t>
      </w:r>
      <w:proofErr w:type="spellEnd"/>
      <w:r>
        <w:rPr>
          <w:rFonts w:cs="Traditional Arabic"/>
          <w:b/>
          <w:bCs/>
          <w:sz w:val="36"/>
          <w:szCs w:val="36"/>
          <w:rtl/>
        </w:rPr>
        <w:t xml:space="preserve"> مِنَ الأَمْوالِ</w:t>
      </w:r>
    </w:p>
    <w:p w:rsidR="002E0068" w:rsidRDefault="002E0068" w:rsidP="002E0068">
      <w:pPr>
        <w:jc w:val="lowKashida"/>
        <w:rPr>
          <w:rFonts w:cs="DecoType Naskh Special"/>
          <w:b/>
          <w:bCs/>
          <w:sz w:val="28"/>
          <w:szCs w:val="28"/>
          <w:rtl/>
        </w:rPr>
      </w:pPr>
      <w:r>
        <w:rPr>
          <w:rFonts w:cs="Traditional Arabic"/>
          <w:b/>
          <w:bCs/>
          <w:sz w:val="36"/>
          <w:szCs w:val="36"/>
          <w:rtl/>
        </w:rPr>
        <w:t xml:space="preserve">طُوْبَى لِعَبْدٍ.. آمَنَ أَنَّ كُلَّ نَفَقَةٍ يُنْفِقُهَا ابْتِغَاءَ مَرْضَاةِ اللهِ.. إِنَّمَا هِيَ قَرْضٌ يُقْرِضُهُ لِرَبِهِ.. وسَيُوَفِّيْهِ اللهُ الجَزاءَ يَومَ الجَزاءِ مُضاعَف.  فَما بَخِلَ وما أَمْسَك، وما أَعْرَضَ وما أَحْجَمْ </w:t>
      </w:r>
      <w:r>
        <w:rPr>
          <w:rFonts w:cs="DecoType Naskh Special" w:hint="cs"/>
          <w:b/>
          <w:bCs/>
          <w:sz w:val="28"/>
          <w:szCs w:val="28"/>
          <w:rtl/>
        </w:rPr>
        <w:t xml:space="preserve">{مَنْ ذَا الَّذِي يُقْرِضُ اللَّهَ قَرْضًا حَسَنًا فَيُضَاعِفَهُ لَهُ أَضْعَافًا كَثِيرَةً وَاللَّهُ يَقْبِضُ وَيَبْسُطُ وَإِلَيْهِ تُرْجَعُونَ}    {إِن تُقْرِضُوا اللَّهَ قَرْضًا حَسَنًا يُضَاعِفْهُ لَكُمْ وَيَغْفِرْ لَكُمْ  وَاللَّهُ شَكُورٌ حَلِيمٌ}    </w:t>
      </w:r>
    </w:p>
    <w:p w:rsidR="002E0068" w:rsidRDefault="002E0068" w:rsidP="002E0068">
      <w:pPr>
        <w:jc w:val="lowKashida"/>
        <w:rPr>
          <w:rFonts w:cs="Traditional Arabic" w:hint="cs"/>
          <w:b/>
          <w:bCs/>
          <w:sz w:val="36"/>
          <w:szCs w:val="36"/>
          <w:rtl/>
        </w:rPr>
      </w:pPr>
      <w:r>
        <w:rPr>
          <w:rFonts w:cs="Monotype Koufi" w:hint="cs"/>
          <w:b/>
          <w:bCs/>
          <w:sz w:val="28"/>
          <w:szCs w:val="28"/>
          <w:rtl/>
        </w:rPr>
        <w:t>*</w:t>
      </w:r>
      <w:r>
        <w:rPr>
          <w:rFonts w:cs="Traditional Arabic"/>
          <w:b/>
          <w:bCs/>
          <w:sz w:val="36"/>
          <w:szCs w:val="36"/>
          <w:rtl/>
        </w:rPr>
        <w:t xml:space="preserve"> وَعِنْدَ تَقَلُّبِ أَحْوالِ النَّاسِ وقَسْوَتِها.. وَعِنْدَ تَضَاعُفِ أَعْباءِ الحَياةِ وشِدَّتِها. تَشْتَدَّ الحَاجَةُ لِلبذلِ والإِنْفاق.  أُسَرٌ مُتَعَفِّفَةٌ.. يَهُدُّهَا الجَهْدُ وَتُضْنِيْها الفاقَةُ ويُعْيِيْهَا الإِمْلاق. </w:t>
      </w:r>
      <w:r>
        <w:rPr>
          <w:rFonts w:cs="DecoType Naskh Special" w:hint="cs"/>
          <w:b/>
          <w:bCs/>
          <w:sz w:val="28"/>
          <w:szCs w:val="28"/>
          <w:rtl/>
        </w:rPr>
        <w:t>{يَحْسَبُهُمُ الْجَاهِلُ أَغْنِيَاءَ مِنَ التَّعَفُّفِ تَعْرِفُهُم بِسِيمَاهُمْ لَا يَسْأَلُونَ النَّاسَ إِلْحَافًا  وَمَا تُنفِقُوا مِنْ خَيْرٍ فَإِنَّ اللَّهَ بِهِ عَلِيمٌ}</w:t>
      </w:r>
      <w:r>
        <w:rPr>
          <w:rFonts w:cs="Traditional Arabic"/>
          <w:b/>
          <w:bCs/>
          <w:sz w:val="36"/>
          <w:szCs w:val="36"/>
          <w:rtl/>
        </w:rPr>
        <w:t xml:space="preserve">  فَيُضاعِفُ أَهْلُ الإِحْسانِ إِحْسانَهُم. ويُضاعِفُ أَهْلُ الجُودِ جُودَهُم. وشَهْرِ الجُودِ.. أَجْوَدَ ما يَكُونُ فِيهِ البَاذِلُون.  قَالَ عَبدُاللهِ بنُ عَباسٍ </w:t>
      </w:r>
      <w:r>
        <w:rPr>
          <w:rFonts w:cs="Farsi Simple Bold" w:hint="cs"/>
          <w:b/>
          <w:bCs/>
          <w:sz w:val="12"/>
          <w:szCs w:val="12"/>
          <w:rtl/>
        </w:rPr>
        <w:t>رَضِيَ اللهُ عنهما</w:t>
      </w:r>
      <w:r>
        <w:rPr>
          <w:rFonts w:cs="Traditional Arabic"/>
          <w:b/>
          <w:bCs/>
          <w:sz w:val="36"/>
          <w:szCs w:val="36"/>
          <w:rtl/>
        </w:rPr>
        <w:t xml:space="preserve"> «كَانَ رَسُوْلُ اللَّهِ </w:t>
      </w:r>
      <w:r>
        <w:rPr>
          <w:rFonts w:cs="Farsi Simple Bold" w:hint="cs"/>
          <w:b/>
          <w:bCs/>
          <w:sz w:val="12"/>
          <w:szCs w:val="12"/>
          <w:rtl/>
        </w:rPr>
        <w:t>صَلَّى اللهُ عليه وسلَّمَ</w:t>
      </w:r>
      <w:r>
        <w:rPr>
          <w:rFonts w:cs="Traditional Arabic"/>
          <w:b/>
          <w:bCs/>
          <w:sz w:val="36"/>
          <w:szCs w:val="36"/>
          <w:rtl/>
        </w:rPr>
        <w:t xml:space="preserve"> أَجْوَدَ النَّاسِ، وكانَ أجْوَدَ ما يَكونُ في رَمَضانَ»</w:t>
      </w:r>
      <w:r>
        <w:rPr>
          <w:rFonts w:cs="Farsi Simple Bold" w:hint="cs"/>
          <w:b/>
          <w:bCs/>
          <w:sz w:val="12"/>
          <w:szCs w:val="12"/>
          <w:rtl/>
        </w:rPr>
        <w:t>متفق عليه</w:t>
      </w:r>
      <w:r>
        <w:rPr>
          <w:rFonts w:cs="Traditional Arabic"/>
          <w:b/>
          <w:bCs/>
          <w:sz w:val="36"/>
          <w:szCs w:val="36"/>
          <w:rtl/>
        </w:rPr>
        <w:t xml:space="preserve">   </w:t>
      </w:r>
    </w:p>
    <w:p w:rsidR="002E0068" w:rsidRDefault="002E0068" w:rsidP="002E0068">
      <w:pPr>
        <w:jc w:val="lowKashida"/>
        <w:rPr>
          <w:rFonts w:cs="Traditional Arabic"/>
          <w:b/>
          <w:bCs/>
          <w:sz w:val="36"/>
          <w:szCs w:val="36"/>
          <w:rtl/>
        </w:rPr>
      </w:pPr>
      <w:r>
        <w:rPr>
          <w:rFonts w:cs="Monotype Koufi" w:hint="cs"/>
          <w:b/>
          <w:bCs/>
          <w:sz w:val="28"/>
          <w:szCs w:val="28"/>
          <w:rtl/>
        </w:rPr>
        <w:t xml:space="preserve">*عِبادَ اللهِ: </w:t>
      </w:r>
      <w:r>
        <w:rPr>
          <w:rFonts w:cs="Traditional Arabic"/>
          <w:b/>
          <w:bCs/>
          <w:sz w:val="36"/>
          <w:szCs w:val="36"/>
          <w:rtl/>
        </w:rPr>
        <w:t xml:space="preserve"> وأَما الحَدِيْثُ عَنْ فَرِيْضَةِ الزَّكاةِ..  فَهُوَ حَدِيْثٌ عَنْ فَرِيْضَةِ عُظْمَى، وعَنْ رُكْنٌ مِنْ أَرْكانِ الإِسْلامِ.. لا يَسْتَهِيْنُ </w:t>
      </w:r>
      <w:proofErr w:type="spellStart"/>
      <w:r>
        <w:rPr>
          <w:rFonts w:cs="Traditional Arabic"/>
          <w:b/>
          <w:bCs/>
          <w:sz w:val="36"/>
          <w:szCs w:val="36"/>
          <w:rtl/>
        </w:rPr>
        <w:t>بِهِا</w:t>
      </w:r>
      <w:proofErr w:type="spellEnd"/>
      <w:r>
        <w:rPr>
          <w:rFonts w:cs="Traditional Arabic"/>
          <w:b/>
          <w:bCs/>
          <w:sz w:val="36"/>
          <w:szCs w:val="36"/>
          <w:rtl/>
        </w:rPr>
        <w:t xml:space="preserve"> مَنْ كَانَ يُؤْمِنُ بِاللهِ واليَومِ الآخِرْ</w:t>
      </w:r>
      <w:r>
        <w:rPr>
          <w:rFonts w:cs="DecoType Naskh Special" w:hint="cs"/>
          <w:b/>
          <w:bCs/>
          <w:sz w:val="28"/>
          <w:szCs w:val="28"/>
          <w:rtl/>
        </w:rPr>
        <w:t xml:space="preserve"> {وَالَّذِينَ يَكْنِزُونَ الذَّهَبَ وَالْفِضَّةَ وَلَا يُنفِقُونَهَا فِي سَبِيلِ اللَّهِ فَبَشِّرْهُم بِعَذَابٍ أَلِيمٍ * </w:t>
      </w:r>
      <w:r>
        <w:rPr>
          <w:rFonts w:cs="DecoType Naskh Special"/>
          <w:b/>
          <w:bCs/>
          <w:sz w:val="28"/>
          <w:szCs w:val="28"/>
        </w:rPr>
        <w:t> </w:t>
      </w:r>
      <w:r>
        <w:rPr>
          <w:rFonts w:cs="DecoType Naskh Special" w:hint="cs"/>
          <w:b/>
          <w:bCs/>
          <w:sz w:val="28"/>
          <w:szCs w:val="28"/>
          <w:rtl/>
        </w:rPr>
        <w:t>يَوْمَ يُحْمَىٰ عَلَيْهَا فِي نَارِ جَهَنَّمَ فَتُكْوَىٰ بِهَا جِبَاهُهُمْ وَجُنُوبُهُمْ وَظُهُورُهُمْ هَٰذَا مَا كَنَزْتُمْ لِأَنفُسِكُمْ فَذُوقُوا مَا كُنتُمْ تَكْنِزُونَ}</w:t>
      </w:r>
      <w:r>
        <w:rPr>
          <w:rFonts w:cs="Traditional Arabic"/>
          <w:b/>
          <w:bCs/>
          <w:sz w:val="36"/>
          <w:szCs w:val="36"/>
          <w:rtl/>
        </w:rPr>
        <w:t xml:space="preserve"> </w:t>
      </w:r>
      <w:r>
        <w:rPr>
          <w:rFonts w:cs="DecoType Naskh Special" w:hint="cs"/>
          <w:b/>
          <w:bCs/>
          <w:sz w:val="28"/>
          <w:szCs w:val="28"/>
          <w:rtl/>
        </w:rPr>
        <w:t xml:space="preserve">{وَلا يَحْسَبَنَّ الَّذِينَ يَبْخَلُونَ </w:t>
      </w:r>
      <w:r>
        <w:rPr>
          <w:rFonts w:cs="DecoType Naskh Special" w:hint="cs"/>
          <w:b/>
          <w:bCs/>
          <w:sz w:val="28"/>
          <w:szCs w:val="28"/>
          <w:rtl/>
        </w:rPr>
        <w:lastRenderedPageBreak/>
        <w:t>بِمَا آتَاهُمُ اللَّهُ مِنْ فَضْلِهِ هُوَ خَيْرًا لَهُمْ بَلْ هُوَ شَرٌّ لَهُمْ سَيُطَوَّقُونَ مَا بَخِلُوا بِهِ يَوْمَ الْقِيَامَةِ وَلِلَّهِ مِيرَاثُ السَّمَاوَاتِ وَالأَرْضِ وَاللَّهُ بِمَا تَعْمَلُونَ خَبِيرٌ}</w:t>
      </w:r>
      <w:r>
        <w:rPr>
          <w:rFonts w:cs="Traditional Arabic"/>
          <w:b/>
          <w:bCs/>
          <w:sz w:val="36"/>
          <w:szCs w:val="36"/>
          <w:rtl/>
        </w:rPr>
        <w:t xml:space="preserve"> عَنْ أَبِيْ هُرَيْرَةَ </w:t>
      </w:r>
      <w:r>
        <w:rPr>
          <w:rFonts w:cs="Farsi Simple Bold" w:hint="cs"/>
          <w:b/>
          <w:bCs/>
          <w:sz w:val="12"/>
          <w:szCs w:val="12"/>
          <w:rtl/>
        </w:rPr>
        <w:t>رَضْيَ اللهُ عَنْهُ</w:t>
      </w:r>
      <w:r>
        <w:rPr>
          <w:rFonts w:cs="Traditional Arabic"/>
          <w:b/>
          <w:bCs/>
          <w:sz w:val="36"/>
          <w:szCs w:val="36"/>
          <w:rtl/>
        </w:rPr>
        <w:t xml:space="preserve"> أَنَّ رَسُولَ اللهِ </w:t>
      </w:r>
      <w:r>
        <w:rPr>
          <w:rFonts w:cs="Farsi Simple Bold" w:hint="cs"/>
          <w:b/>
          <w:bCs/>
          <w:sz w:val="12"/>
          <w:szCs w:val="12"/>
          <w:rtl/>
        </w:rPr>
        <w:t>صلَّى الله عليه وسَلَّمَ</w:t>
      </w:r>
      <w:r>
        <w:rPr>
          <w:rFonts w:cs="Traditional Arabic"/>
          <w:b/>
          <w:bCs/>
          <w:sz w:val="36"/>
          <w:szCs w:val="36"/>
          <w:rtl/>
        </w:rPr>
        <w:t xml:space="preserve"> قَال: (مَا مِنْ صَاحِبِ ذَهَبٍ ولا فِضَّةٍ لا يُؤَدِّي مِنْها حَقَّها، إلَّا إِذَا كَانَ يَوْمُ القِيامَةِ صُفِّحَتْ لَهُ صَفائِحُ مِنْ نَارٍ، فَأُحْمِيَ عَلَيْها في نَارِ جَهَنَّمَ، فيُكْوَى بها جَنْبُهُ وجَبِينُهُ وظَهْرُهُ، كُلَّما بَرَدَتْ أُعِيدَتْ له، في يَومٍ كانَ مِقْدارُهُ خَمْسِينَ ألْفَ سَنَةٍ.. الحديث)</w:t>
      </w:r>
      <w:r>
        <w:rPr>
          <w:rFonts w:cs="Farsi Simple Bold" w:hint="cs"/>
          <w:b/>
          <w:bCs/>
          <w:sz w:val="12"/>
          <w:szCs w:val="12"/>
          <w:rtl/>
        </w:rPr>
        <w:t xml:space="preserve">  متفق عليه</w:t>
      </w:r>
      <w:r>
        <w:rPr>
          <w:rFonts w:cs="Traditional Arabic"/>
          <w:b/>
          <w:bCs/>
          <w:sz w:val="36"/>
          <w:szCs w:val="36"/>
          <w:rtl/>
        </w:rPr>
        <w:t xml:space="preserve"> ثُمَّ ذَكَرَ في تَمامِ الحَدِيْثِ.. عُقُوبَةَ مَانِعِي زَكاةِ الإِبِلِ والبَقَرِ والغنَمْ.  </w:t>
      </w:r>
    </w:p>
    <w:p w:rsidR="002E0068" w:rsidRDefault="002E0068" w:rsidP="002E0068">
      <w:pPr>
        <w:jc w:val="lowKashida"/>
        <w:rPr>
          <w:rFonts w:cs="Traditional Arabic"/>
          <w:b/>
          <w:bCs/>
          <w:sz w:val="36"/>
          <w:szCs w:val="36"/>
          <w:rtl/>
        </w:rPr>
      </w:pPr>
      <w:r>
        <w:rPr>
          <w:rFonts w:cs="Traditional Arabic"/>
          <w:b/>
          <w:bCs/>
          <w:sz w:val="36"/>
          <w:szCs w:val="36"/>
          <w:rtl/>
        </w:rPr>
        <w:t xml:space="preserve">والأَوراقُ النَّقْدِيَةُ اليَوم.. لَها حُكْمُ الذَّهَبِ والفِضَّةِ.. تَجِبُ فيها الزَكاةُ، ويَحْرَمُ فيها الرِّبا.   ونِصابُ الأَوراقِ النَّقْدِيَةِ نِصابُ الفِضَةِ. فَمْن مَلَكَ مِقْدارَ النِّصابِ وحالَ عَلِيهِ الحَولُ وَجَبَ عليهِ أَنْ يَزَكِّي.  ومالُ القاصِرِ واليَتِيْمِ تِجِبُ فيه الزَكاةُ.. يُخْرِجُها عَنْهُم وَلِيُّهُم مِنْ أَمْوالِهِم. </w:t>
      </w:r>
    </w:p>
    <w:p w:rsidR="002E0068" w:rsidRDefault="002E0068" w:rsidP="002E0068">
      <w:pPr>
        <w:jc w:val="lowKashida"/>
        <w:rPr>
          <w:rFonts w:cs="Traditional Arabic"/>
          <w:b/>
          <w:bCs/>
          <w:sz w:val="36"/>
          <w:szCs w:val="36"/>
          <w:rtl/>
        </w:rPr>
      </w:pPr>
      <w:r>
        <w:rPr>
          <w:rFonts w:cs="Traditional Arabic"/>
          <w:b/>
          <w:bCs/>
          <w:sz w:val="36"/>
          <w:szCs w:val="36"/>
          <w:rtl/>
        </w:rPr>
        <w:t xml:space="preserve">وتَجِبُ الزَكاةُ في عُرَوضِ التِجارةِ، وهِيَ كُلُّ مَا أُعِدَّ لِلْبَيْعِ وَالشِّرَاءِ مِنْ أَجْلِ والتَّكسُّبِ.. مِنْ آلاتٍ وأَجْهِزَةٍ وعَقاراتٍ وغَيْرِها.  تُقَدَّرُ قِيْمَتُها إِذا حَالَ عَلَيْهَا الحَوْلُ وتُخْرَجُ زَكاتُها. </w:t>
      </w:r>
    </w:p>
    <w:p w:rsidR="002E0068" w:rsidRDefault="002E0068" w:rsidP="002E0068">
      <w:pPr>
        <w:jc w:val="lowKashida"/>
        <w:rPr>
          <w:rFonts w:cs="Traditional Arabic"/>
          <w:b/>
          <w:bCs/>
          <w:sz w:val="36"/>
          <w:szCs w:val="36"/>
          <w:rtl/>
        </w:rPr>
      </w:pPr>
      <w:r>
        <w:rPr>
          <w:rFonts w:cs="Traditional Arabic"/>
          <w:b/>
          <w:bCs/>
          <w:sz w:val="36"/>
          <w:szCs w:val="36"/>
          <w:rtl/>
        </w:rPr>
        <w:t xml:space="preserve">وتَجِبُ الزَكاةُ في بَهِيْمَةِ الأَنْعامِ، وتَجِبُ الزَكاةُ في الخَارِجِ مِن الأَرْض.  ولِكُلِّ صِنْفٍ مِن الأَمْوالِ أَحكامٌ تَتَعَلَّقُ </w:t>
      </w:r>
      <w:proofErr w:type="spellStart"/>
      <w:r>
        <w:rPr>
          <w:rFonts w:cs="Traditional Arabic"/>
          <w:b/>
          <w:bCs/>
          <w:sz w:val="36"/>
          <w:szCs w:val="36"/>
          <w:rtl/>
        </w:rPr>
        <w:t>بَه</w:t>
      </w:r>
      <w:proofErr w:type="spellEnd"/>
      <w:r>
        <w:rPr>
          <w:rFonts w:cs="Traditional Arabic"/>
          <w:b/>
          <w:bCs/>
          <w:sz w:val="36"/>
          <w:szCs w:val="36"/>
          <w:rtl/>
        </w:rPr>
        <w:t xml:space="preserve">.  المُسْلِمُ مُكَلَّفٌ بأَنْ يَتَفَقَّهَ في أَحْكامِ دِيْنِهِ.. لِيَعْبدَ اللهَ على بَصِيْرَة. وفي القُرآنِ قالَ اللهُ سُبْحانَهُ </w:t>
      </w:r>
      <w:r>
        <w:rPr>
          <w:rFonts w:cs="DecoType Naskh Special" w:hint="cs"/>
          <w:b/>
          <w:bCs/>
          <w:sz w:val="28"/>
          <w:szCs w:val="28"/>
          <w:rtl/>
        </w:rPr>
        <w:t>{فَاسْأَلُوا أَهْلَ الذِّكْرِ إِن كُنتُمْ لَا تَعْلَمُونَ}</w:t>
      </w:r>
    </w:p>
    <w:p w:rsidR="00351CE6" w:rsidRPr="002E0068" w:rsidRDefault="002E0068" w:rsidP="002E0068">
      <w:pPr>
        <w:jc w:val="lowKashida"/>
        <w:rPr>
          <w:rFonts w:cs="Traditional Arabic"/>
          <w:b/>
          <w:bCs/>
          <w:sz w:val="36"/>
          <w:szCs w:val="36"/>
        </w:rPr>
      </w:pPr>
      <w:r>
        <w:rPr>
          <w:rFonts w:cs="Farsi Simple Bold" w:hint="cs"/>
          <w:b/>
          <w:bCs/>
          <w:sz w:val="22"/>
          <w:szCs w:val="22"/>
          <w:rtl/>
        </w:rPr>
        <w:t>اللهمَّ تَولَّ أَمْرنا ..</w:t>
      </w:r>
    </w:p>
    <w:sectPr w:rsidR="00351CE6" w:rsidRPr="002E0068" w:rsidSect="002E0068">
      <w:pgSz w:w="11906" w:h="16838"/>
      <w:pgMar w:top="1701"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Special">
    <w:panose1 w:val="020100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20"/>
  <w:characterSpacingControl w:val="doNotCompress"/>
  <w:compat/>
  <w:rsids>
    <w:rsidRoot w:val="00010C9A"/>
    <w:rsid w:val="00001C9A"/>
    <w:rsid w:val="00003030"/>
    <w:rsid w:val="00005C1A"/>
    <w:rsid w:val="00010C9A"/>
    <w:rsid w:val="00011356"/>
    <w:rsid w:val="000163D3"/>
    <w:rsid w:val="0001644F"/>
    <w:rsid w:val="0002101F"/>
    <w:rsid w:val="00022EA9"/>
    <w:rsid w:val="0002456E"/>
    <w:rsid w:val="00025CA0"/>
    <w:rsid w:val="000277E8"/>
    <w:rsid w:val="000328B2"/>
    <w:rsid w:val="0004465B"/>
    <w:rsid w:val="00045411"/>
    <w:rsid w:val="00047F69"/>
    <w:rsid w:val="00054CE1"/>
    <w:rsid w:val="00062FA8"/>
    <w:rsid w:val="00063C26"/>
    <w:rsid w:val="00065BAF"/>
    <w:rsid w:val="000735DD"/>
    <w:rsid w:val="00075036"/>
    <w:rsid w:val="000753D6"/>
    <w:rsid w:val="00080411"/>
    <w:rsid w:val="00081D43"/>
    <w:rsid w:val="0008653A"/>
    <w:rsid w:val="00096825"/>
    <w:rsid w:val="0009713A"/>
    <w:rsid w:val="000A024D"/>
    <w:rsid w:val="000A53B7"/>
    <w:rsid w:val="000A7FC3"/>
    <w:rsid w:val="000B1392"/>
    <w:rsid w:val="000B277E"/>
    <w:rsid w:val="000B2D4C"/>
    <w:rsid w:val="000B37B2"/>
    <w:rsid w:val="000C0037"/>
    <w:rsid w:val="000C57A2"/>
    <w:rsid w:val="000C7B6A"/>
    <w:rsid w:val="000C7EAF"/>
    <w:rsid w:val="000D55D9"/>
    <w:rsid w:val="000D6AF7"/>
    <w:rsid w:val="000D6FCA"/>
    <w:rsid w:val="000E2D57"/>
    <w:rsid w:val="000E479D"/>
    <w:rsid w:val="000E4EA8"/>
    <w:rsid w:val="000E502B"/>
    <w:rsid w:val="000E5B30"/>
    <w:rsid w:val="000F3C77"/>
    <w:rsid w:val="000F476C"/>
    <w:rsid w:val="000F57B3"/>
    <w:rsid w:val="000F781E"/>
    <w:rsid w:val="00103604"/>
    <w:rsid w:val="00103A3A"/>
    <w:rsid w:val="0011124B"/>
    <w:rsid w:val="001112C9"/>
    <w:rsid w:val="001122AE"/>
    <w:rsid w:val="00114822"/>
    <w:rsid w:val="00120237"/>
    <w:rsid w:val="00120658"/>
    <w:rsid w:val="0012081E"/>
    <w:rsid w:val="001341E9"/>
    <w:rsid w:val="00141227"/>
    <w:rsid w:val="00143FC8"/>
    <w:rsid w:val="00147E93"/>
    <w:rsid w:val="001505B4"/>
    <w:rsid w:val="00152218"/>
    <w:rsid w:val="001548AC"/>
    <w:rsid w:val="00156061"/>
    <w:rsid w:val="00165BEE"/>
    <w:rsid w:val="00174969"/>
    <w:rsid w:val="00175582"/>
    <w:rsid w:val="00176BDA"/>
    <w:rsid w:val="00176E7E"/>
    <w:rsid w:val="00181D47"/>
    <w:rsid w:val="001821B9"/>
    <w:rsid w:val="001859A5"/>
    <w:rsid w:val="001865EA"/>
    <w:rsid w:val="001871CD"/>
    <w:rsid w:val="00191551"/>
    <w:rsid w:val="00191DA2"/>
    <w:rsid w:val="0019631D"/>
    <w:rsid w:val="0019721D"/>
    <w:rsid w:val="001A5CAD"/>
    <w:rsid w:val="001B7FD9"/>
    <w:rsid w:val="001C2DE9"/>
    <w:rsid w:val="001C6452"/>
    <w:rsid w:val="001D46A2"/>
    <w:rsid w:val="001F278E"/>
    <w:rsid w:val="001F27BE"/>
    <w:rsid w:val="001F3819"/>
    <w:rsid w:val="001F4068"/>
    <w:rsid w:val="002011F1"/>
    <w:rsid w:val="00203C3F"/>
    <w:rsid w:val="002049F5"/>
    <w:rsid w:val="00205F0F"/>
    <w:rsid w:val="0021044D"/>
    <w:rsid w:val="002138B9"/>
    <w:rsid w:val="00217514"/>
    <w:rsid w:val="00224BB2"/>
    <w:rsid w:val="002265E2"/>
    <w:rsid w:val="00227981"/>
    <w:rsid w:val="00233887"/>
    <w:rsid w:val="00242131"/>
    <w:rsid w:val="00250234"/>
    <w:rsid w:val="00252EE1"/>
    <w:rsid w:val="00254200"/>
    <w:rsid w:val="00255280"/>
    <w:rsid w:val="00264A60"/>
    <w:rsid w:val="002669DF"/>
    <w:rsid w:val="00270C14"/>
    <w:rsid w:val="002770C8"/>
    <w:rsid w:val="002842EE"/>
    <w:rsid w:val="00286DB5"/>
    <w:rsid w:val="002921B5"/>
    <w:rsid w:val="002924DE"/>
    <w:rsid w:val="00294FB0"/>
    <w:rsid w:val="002966DD"/>
    <w:rsid w:val="002A082D"/>
    <w:rsid w:val="002A6689"/>
    <w:rsid w:val="002B4D20"/>
    <w:rsid w:val="002B647C"/>
    <w:rsid w:val="002B7647"/>
    <w:rsid w:val="002D276D"/>
    <w:rsid w:val="002E0068"/>
    <w:rsid w:val="002E0D40"/>
    <w:rsid w:val="002E107C"/>
    <w:rsid w:val="002E3030"/>
    <w:rsid w:val="002E416A"/>
    <w:rsid w:val="002E580B"/>
    <w:rsid w:val="002F0192"/>
    <w:rsid w:val="002F2407"/>
    <w:rsid w:val="002F2D42"/>
    <w:rsid w:val="002F4A84"/>
    <w:rsid w:val="002F5FFE"/>
    <w:rsid w:val="00302494"/>
    <w:rsid w:val="0030617E"/>
    <w:rsid w:val="003074CF"/>
    <w:rsid w:val="00310407"/>
    <w:rsid w:val="00311BD2"/>
    <w:rsid w:val="00321382"/>
    <w:rsid w:val="00322FBE"/>
    <w:rsid w:val="00323B59"/>
    <w:rsid w:val="00325B4E"/>
    <w:rsid w:val="00326FA3"/>
    <w:rsid w:val="00333A5F"/>
    <w:rsid w:val="00336560"/>
    <w:rsid w:val="00341157"/>
    <w:rsid w:val="0034228F"/>
    <w:rsid w:val="003434F0"/>
    <w:rsid w:val="00346701"/>
    <w:rsid w:val="00346F95"/>
    <w:rsid w:val="0034750B"/>
    <w:rsid w:val="00351150"/>
    <w:rsid w:val="00351CE6"/>
    <w:rsid w:val="00363250"/>
    <w:rsid w:val="00364D86"/>
    <w:rsid w:val="00370CC4"/>
    <w:rsid w:val="00370E3A"/>
    <w:rsid w:val="003745ED"/>
    <w:rsid w:val="003752BC"/>
    <w:rsid w:val="0037599A"/>
    <w:rsid w:val="00375CAF"/>
    <w:rsid w:val="00382EED"/>
    <w:rsid w:val="00386820"/>
    <w:rsid w:val="0039011C"/>
    <w:rsid w:val="00394E0B"/>
    <w:rsid w:val="00396941"/>
    <w:rsid w:val="003A2749"/>
    <w:rsid w:val="003A5407"/>
    <w:rsid w:val="003A6466"/>
    <w:rsid w:val="003B05D4"/>
    <w:rsid w:val="003B2090"/>
    <w:rsid w:val="003B2C82"/>
    <w:rsid w:val="003B2CE5"/>
    <w:rsid w:val="003B537E"/>
    <w:rsid w:val="003B5965"/>
    <w:rsid w:val="003B7E21"/>
    <w:rsid w:val="003C2A0F"/>
    <w:rsid w:val="003C540A"/>
    <w:rsid w:val="003D199D"/>
    <w:rsid w:val="003D42BA"/>
    <w:rsid w:val="003D6335"/>
    <w:rsid w:val="003D6D90"/>
    <w:rsid w:val="003E0FAB"/>
    <w:rsid w:val="003E49D8"/>
    <w:rsid w:val="003F42E9"/>
    <w:rsid w:val="003F4978"/>
    <w:rsid w:val="003F4E27"/>
    <w:rsid w:val="004054F6"/>
    <w:rsid w:val="00411BFF"/>
    <w:rsid w:val="004149BE"/>
    <w:rsid w:val="00420C3B"/>
    <w:rsid w:val="004215E2"/>
    <w:rsid w:val="00421C5C"/>
    <w:rsid w:val="00426220"/>
    <w:rsid w:val="004335C9"/>
    <w:rsid w:val="00433DA4"/>
    <w:rsid w:val="00437669"/>
    <w:rsid w:val="00437827"/>
    <w:rsid w:val="004400EF"/>
    <w:rsid w:val="00440EA0"/>
    <w:rsid w:val="0044554E"/>
    <w:rsid w:val="004660E8"/>
    <w:rsid w:val="00470B58"/>
    <w:rsid w:val="0047138F"/>
    <w:rsid w:val="00473786"/>
    <w:rsid w:val="00476195"/>
    <w:rsid w:val="00481D4A"/>
    <w:rsid w:val="00484AB8"/>
    <w:rsid w:val="00485000"/>
    <w:rsid w:val="00486E60"/>
    <w:rsid w:val="004878F6"/>
    <w:rsid w:val="004978ED"/>
    <w:rsid w:val="004A73BF"/>
    <w:rsid w:val="004A7E0A"/>
    <w:rsid w:val="004C0E07"/>
    <w:rsid w:val="004C104E"/>
    <w:rsid w:val="004C16AA"/>
    <w:rsid w:val="004C2748"/>
    <w:rsid w:val="004C42A7"/>
    <w:rsid w:val="004C60D2"/>
    <w:rsid w:val="004F010E"/>
    <w:rsid w:val="004F0418"/>
    <w:rsid w:val="004F4E90"/>
    <w:rsid w:val="004F7E7A"/>
    <w:rsid w:val="005024B6"/>
    <w:rsid w:val="005067B7"/>
    <w:rsid w:val="00512BCB"/>
    <w:rsid w:val="00522353"/>
    <w:rsid w:val="0052279D"/>
    <w:rsid w:val="005240B5"/>
    <w:rsid w:val="0052432A"/>
    <w:rsid w:val="00527467"/>
    <w:rsid w:val="0052746A"/>
    <w:rsid w:val="00531A4F"/>
    <w:rsid w:val="005329C8"/>
    <w:rsid w:val="0053390A"/>
    <w:rsid w:val="00534FDE"/>
    <w:rsid w:val="005402C0"/>
    <w:rsid w:val="005406B9"/>
    <w:rsid w:val="00544392"/>
    <w:rsid w:val="00547E84"/>
    <w:rsid w:val="00551879"/>
    <w:rsid w:val="00554013"/>
    <w:rsid w:val="00560569"/>
    <w:rsid w:val="005638DA"/>
    <w:rsid w:val="00563F29"/>
    <w:rsid w:val="00571610"/>
    <w:rsid w:val="00573B59"/>
    <w:rsid w:val="00576B00"/>
    <w:rsid w:val="00577729"/>
    <w:rsid w:val="00581928"/>
    <w:rsid w:val="0059087E"/>
    <w:rsid w:val="00595666"/>
    <w:rsid w:val="005967EC"/>
    <w:rsid w:val="005A000D"/>
    <w:rsid w:val="005A1C6A"/>
    <w:rsid w:val="005A370D"/>
    <w:rsid w:val="005A40A4"/>
    <w:rsid w:val="005A429D"/>
    <w:rsid w:val="005A7F0D"/>
    <w:rsid w:val="005B71F4"/>
    <w:rsid w:val="005C0BF5"/>
    <w:rsid w:val="005C2938"/>
    <w:rsid w:val="005D0BE1"/>
    <w:rsid w:val="005D1A5A"/>
    <w:rsid w:val="005D2887"/>
    <w:rsid w:val="005D3FD2"/>
    <w:rsid w:val="005D7235"/>
    <w:rsid w:val="005E0BBE"/>
    <w:rsid w:val="005E22C7"/>
    <w:rsid w:val="005E4558"/>
    <w:rsid w:val="005E4F2D"/>
    <w:rsid w:val="005F05F4"/>
    <w:rsid w:val="0060008F"/>
    <w:rsid w:val="00601CE7"/>
    <w:rsid w:val="00605774"/>
    <w:rsid w:val="006106B3"/>
    <w:rsid w:val="006117E2"/>
    <w:rsid w:val="00613EA9"/>
    <w:rsid w:val="006213D3"/>
    <w:rsid w:val="00623C13"/>
    <w:rsid w:val="00624A0E"/>
    <w:rsid w:val="006275EC"/>
    <w:rsid w:val="006339E6"/>
    <w:rsid w:val="00633D18"/>
    <w:rsid w:val="00641AFB"/>
    <w:rsid w:val="00642764"/>
    <w:rsid w:val="00643AE1"/>
    <w:rsid w:val="00651ED1"/>
    <w:rsid w:val="00654635"/>
    <w:rsid w:val="006551B0"/>
    <w:rsid w:val="00656BFB"/>
    <w:rsid w:val="00657C9B"/>
    <w:rsid w:val="00663532"/>
    <w:rsid w:val="0066533F"/>
    <w:rsid w:val="006655DE"/>
    <w:rsid w:val="00666741"/>
    <w:rsid w:val="00667825"/>
    <w:rsid w:val="00673ECA"/>
    <w:rsid w:val="00676282"/>
    <w:rsid w:val="0067741A"/>
    <w:rsid w:val="00681EFD"/>
    <w:rsid w:val="00683EDE"/>
    <w:rsid w:val="00686BBD"/>
    <w:rsid w:val="0069444D"/>
    <w:rsid w:val="006951F7"/>
    <w:rsid w:val="006A2214"/>
    <w:rsid w:val="006A319A"/>
    <w:rsid w:val="006B2196"/>
    <w:rsid w:val="006B2758"/>
    <w:rsid w:val="006B6D57"/>
    <w:rsid w:val="006C4CBB"/>
    <w:rsid w:val="006D0F53"/>
    <w:rsid w:val="006D30FD"/>
    <w:rsid w:val="006D36DB"/>
    <w:rsid w:val="006D7668"/>
    <w:rsid w:val="006D7B91"/>
    <w:rsid w:val="006D7FA8"/>
    <w:rsid w:val="006E3FC0"/>
    <w:rsid w:val="006E52CE"/>
    <w:rsid w:val="006F3F35"/>
    <w:rsid w:val="0070111D"/>
    <w:rsid w:val="007017BF"/>
    <w:rsid w:val="007038BE"/>
    <w:rsid w:val="00704045"/>
    <w:rsid w:val="00704BAA"/>
    <w:rsid w:val="007075F9"/>
    <w:rsid w:val="00714959"/>
    <w:rsid w:val="0072449C"/>
    <w:rsid w:val="00724EF2"/>
    <w:rsid w:val="00730375"/>
    <w:rsid w:val="00734D85"/>
    <w:rsid w:val="00735C92"/>
    <w:rsid w:val="007507BE"/>
    <w:rsid w:val="00753F42"/>
    <w:rsid w:val="00755C88"/>
    <w:rsid w:val="00755FD3"/>
    <w:rsid w:val="00761C79"/>
    <w:rsid w:val="00762789"/>
    <w:rsid w:val="00764E82"/>
    <w:rsid w:val="0076775C"/>
    <w:rsid w:val="0077254B"/>
    <w:rsid w:val="00773F2D"/>
    <w:rsid w:val="00776663"/>
    <w:rsid w:val="007772A9"/>
    <w:rsid w:val="007832F0"/>
    <w:rsid w:val="00783AFB"/>
    <w:rsid w:val="007948BE"/>
    <w:rsid w:val="00795DCD"/>
    <w:rsid w:val="007A01E1"/>
    <w:rsid w:val="007A7B1F"/>
    <w:rsid w:val="007B0CBD"/>
    <w:rsid w:val="007B198F"/>
    <w:rsid w:val="007C204C"/>
    <w:rsid w:val="007C20B0"/>
    <w:rsid w:val="007D15A4"/>
    <w:rsid w:val="007E02AB"/>
    <w:rsid w:val="007F188E"/>
    <w:rsid w:val="007F197C"/>
    <w:rsid w:val="00800FD4"/>
    <w:rsid w:val="00802870"/>
    <w:rsid w:val="00807B97"/>
    <w:rsid w:val="008112A1"/>
    <w:rsid w:val="00816F91"/>
    <w:rsid w:val="0082167C"/>
    <w:rsid w:val="00822E22"/>
    <w:rsid w:val="00823033"/>
    <w:rsid w:val="00823A07"/>
    <w:rsid w:val="008247F8"/>
    <w:rsid w:val="008275FD"/>
    <w:rsid w:val="00836291"/>
    <w:rsid w:val="008454EE"/>
    <w:rsid w:val="008457E4"/>
    <w:rsid w:val="00852442"/>
    <w:rsid w:val="008564B6"/>
    <w:rsid w:val="008766B1"/>
    <w:rsid w:val="00877C36"/>
    <w:rsid w:val="00880729"/>
    <w:rsid w:val="00883E7E"/>
    <w:rsid w:val="00895B02"/>
    <w:rsid w:val="008A1187"/>
    <w:rsid w:val="008A19AF"/>
    <w:rsid w:val="008A19FB"/>
    <w:rsid w:val="008A60B7"/>
    <w:rsid w:val="008A79DD"/>
    <w:rsid w:val="008B4BB9"/>
    <w:rsid w:val="008B5F5A"/>
    <w:rsid w:val="008B60E2"/>
    <w:rsid w:val="008C2E46"/>
    <w:rsid w:val="008D0728"/>
    <w:rsid w:val="008D0C99"/>
    <w:rsid w:val="008D11BD"/>
    <w:rsid w:val="008D6AB4"/>
    <w:rsid w:val="008E0A16"/>
    <w:rsid w:val="008E0D9C"/>
    <w:rsid w:val="008E11D1"/>
    <w:rsid w:val="008E1314"/>
    <w:rsid w:val="008E21FB"/>
    <w:rsid w:val="008E4E61"/>
    <w:rsid w:val="008F01A3"/>
    <w:rsid w:val="008F01D5"/>
    <w:rsid w:val="008F25DE"/>
    <w:rsid w:val="008F7C62"/>
    <w:rsid w:val="009014CB"/>
    <w:rsid w:val="00911101"/>
    <w:rsid w:val="00915539"/>
    <w:rsid w:val="00924AAE"/>
    <w:rsid w:val="0092691A"/>
    <w:rsid w:val="009372A6"/>
    <w:rsid w:val="0094118C"/>
    <w:rsid w:val="00941FA6"/>
    <w:rsid w:val="00950004"/>
    <w:rsid w:val="00952536"/>
    <w:rsid w:val="0095357D"/>
    <w:rsid w:val="00955CE5"/>
    <w:rsid w:val="009569F0"/>
    <w:rsid w:val="00963904"/>
    <w:rsid w:val="0096542A"/>
    <w:rsid w:val="0096740A"/>
    <w:rsid w:val="00971B60"/>
    <w:rsid w:val="00974D83"/>
    <w:rsid w:val="00974FF9"/>
    <w:rsid w:val="00983A33"/>
    <w:rsid w:val="00983DC0"/>
    <w:rsid w:val="009851EF"/>
    <w:rsid w:val="009860B7"/>
    <w:rsid w:val="00990FF4"/>
    <w:rsid w:val="009927C9"/>
    <w:rsid w:val="00994E5A"/>
    <w:rsid w:val="009A0275"/>
    <w:rsid w:val="009A23DF"/>
    <w:rsid w:val="009A2678"/>
    <w:rsid w:val="009A3CCB"/>
    <w:rsid w:val="009A3D44"/>
    <w:rsid w:val="009A6542"/>
    <w:rsid w:val="009C063D"/>
    <w:rsid w:val="009C0C84"/>
    <w:rsid w:val="009C143F"/>
    <w:rsid w:val="009C2442"/>
    <w:rsid w:val="009C2A4D"/>
    <w:rsid w:val="009C2DEF"/>
    <w:rsid w:val="009D4B99"/>
    <w:rsid w:val="009E1B42"/>
    <w:rsid w:val="009E52A0"/>
    <w:rsid w:val="00A01B91"/>
    <w:rsid w:val="00A122C7"/>
    <w:rsid w:val="00A130D3"/>
    <w:rsid w:val="00A165DB"/>
    <w:rsid w:val="00A168D2"/>
    <w:rsid w:val="00A17E23"/>
    <w:rsid w:val="00A23E9B"/>
    <w:rsid w:val="00A274E1"/>
    <w:rsid w:val="00A30B3A"/>
    <w:rsid w:val="00A31560"/>
    <w:rsid w:val="00A31A67"/>
    <w:rsid w:val="00A32B22"/>
    <w:rsid w:val="00A32C0E"/>
    <w:rsid w:val="00A371ED"/>
    <w:rsid w:val="00A437C4"/>
    <w:rsid w:val="00A479A0"/>
    <w:rsid w:val="00A504D2"/>
    <w:rsid w:val="00A55388"/>
    <w:rsid w:val="00A634AF"/>
    <w:rsid w:val="00A65CB2"/>
    <w:rsid w:val="00A66541"/>
    <w:rsid w:val="00A72335"/>
    <w:rsid w:val="00A7486A"/>
    <w:rsid w:val="00A74CD9"/>
    <w:rsid w:val="00A75A04"/>
    <w:rsid w:val="00A81511"/>
    <w:rsid w:val="00A82885"/>
    <w:rsid w:val="00A83526"/>
    <w:rsid w:val="00A85ACE"/>
    <w:rsid w:val="00A92BFD"/>
    <w:rsid w:val="00AA1D6A"/>
    <w:rsid w:val="00AA3896"/>
    <w:rsid w:val="00AA4DCC"/>
    <w:rsid w:val="00AA6DD2"/>
    <w:rsid w:val="00AA6F7D"/>
    <w:rsid w:val="00AB0248"/>
    <w:rsid w:val="00AB0646"/>
    <w:rsid w:val="00AB1D4A"/>
    <w:rsid w:val="00AB3ADE"/>
    <w:rsid w:val="00AB432C"/>
    <w:rsid w:val="00AB536A"/>
    <w:rsid w:val="00AB746C"/>
    <w:rsid w:val="00AB74E3"/>
    <w:rsid w:val="00AC414F"/>
    <w:rsid w:val="00AC6CC4"/>
    <w:rsid w:val="00AD4FB5"/>
    <w:rsid w:val="00AD6EDE"/>
    <w:rsid w:val="00AE0D94"/>
    <w:rsid w:val="00AE4E5B"/>
    <w:rsid w:val="00AE772B"/>
    <w:rsid w:val="00AF310A"/>
    <w:rsid w:val="00AF4413"/>
    <w:rsid w:val="00AF588F"/>
    <w:rsid w:val="00AF7E40"/>
    <w:rsid w:val="00B02D6F"/>
    <w:rsid w:val="00B03F0A"/>
    <w:rsid w:val="00B10D08"/>
    <w:rsid w:val="00B11A79"/>
    <w:rsid w:val="00B122AE"/>
    <w:rsid w:val="00B13182"/>
    <w:rsid w:val="00B14251"/>
    <w:rsid w:val="00B146CF"/>
    <w:rsid w:val="00B153B3"/>
    <w:rsid w:val="00B1600F"/>
    <w:rsid w:val="00B1736D"/>
    <w:rsid w:val="00B21A51"/>
    <w:rsid w:val="00B21E05"/>
    <w:rsid w:val="00B33920"/>
    <w:rsid w:val="00B342BD"/>
    <w:rsid w:val="00B36745"/>
    <w:rsid w:val="00B446ED"/>
    <w:rsid w:val="00B577B4"/>
    <w:rsid w:val="00B66ACE"/>
    <w:rsid w:val="00B679AC"/>
    <w:rsid w:val="00B73205"/>
    <w:rsid w:val="00B76B1E"/>
    <w:rsid w:val="00B8150B"/>
    <w:rsid w:val="00B84543"/>
    <w:rsid w:val="00B87DF1"/>
    <w:rsid w:val="00B929D8"/>
    <w:rsid w:val="00B9650F"/>
    <w:rsid w:val="00BA3036"/>
    <w:rsid w:val="00BA48CA"/>
    <w:rsid w:val="00BA6D50"/>
    <w:rsid w:val="00BB135C"/>
    <w:rsid w:val="00BB18EC"/>
    <w:rsid w:val="00BB712B"/>
    <w:rsid w:val="00BC0EEF"/>
    <w:rsid w:val="00BD4C18"/>
    <w:rsid w:val="00BD4C7E"/>
    <w:rsid w:val="00BE709B"/>
    <w:rsid w:val="00BF1E37"/>
    <w:rsid w:val="00BF668D"/>
    <w:rsid w:val="00BF709F"/>
    <w:rsid w:val="00C0226D"/>
    <w:rsid w:val="00C134AD"/>
    <w:rsid w:val="00C1513A"/>
    <w:rsid w:val="00C224FD"/>
    <w:rsid w:val="00C24751"/>
    <w:rsid w:val="00C2481E"/>
    <w:rsid w:val="00C31267"/>
    <w:rsid w:val="00C31C6A"/>
    <w:rsid w:val="00C32F36"/>
    <w:rsid w:val="00C337E6"/>
    <w:rsid w:val="00C34B4A"/>
    <w:rsid w:val="00C3784C"/>
    <w:rsid w:val="00C471BE"/>
    <w:rsid w:val="00C5682B"/>
    <w:rsid w:val="00C62115"/>
    <w:rsid w:val="00C67503"/>
    <w:rsid w:val="00C7401B"/>
    <w:rsid w:val="00C74033"/>
    <w:rsid w:val="00C80CC2"/>
    <w:rsid w:val="00C84FFF"/>
    <w:rsid w:val="00C85B20"/>
    <w:rsid w:val="00C85F77"/>
    <w:rsid w:val="00C86B08"/>
    <w:rsid w:val="00C905E3"/>
    <w:rsid w:val="00C90AFD"/>
    <w:rsid w:val="00C93CFD"/>
    <w:rsid w:val="00C95952"/>
    <w:rsid w:val="00C95973"/>
    <w:rsid w:val="00C9664C"/>
    <w:rsid w:val="00C97335"/>
    <w:rsid w:val="00CA2119"/>
    <w:rsid w:val="00CA3FE0"/>
    <w:rsid w:val="00CA443C"/>
    <w:rsid w:val="00CA4B56"/>
    <w:rsid w:val="00CA6727"/>
    <w:rsid w:val="00CB0438"/>
    <w:rsid w:val="00CB437C"/>
    <w:rsid w:val="00CB7663"/>
    <w:rsid w:val="00CC2EB7"/>
    <w:rsid w:val="00CC3087"/>
    <w:rsid w:val="00CC39E3"/>
    <w:rsid w:val="00CC4362"/>
    <w:rsid w:val="00CC790F"/>
    <w:rsid w:val="00CD1530"/>
    <w:rsid w:val="00CD1CC0"/>
    <w:rsid w:val="00CD3FAC"/>
    <w:rsid w:val="00CE143C"/>
    <w:rsid w:val="00CE3CE4"/>
    <w:rsid w:val="00CE41DD"/>
    <w:rsid w:val="00CF00BE"/>
    <w:rsid w:val="00CF2FA3"/>
    <w:rsid w:val="00CF4186"/>
    <w:rsid w:val="00D01251"/>
    <w:rsid w:val="00D0319F"/>
    <w:rsid w:val="00D060FB"/>
    <w:rsid w:val="00D076D7"/>
    <w:rsid w:val="00D12109"/>
    <w:rsid w:val="00D16F68"/>
    <w:rsid w:val="00D31ADA"/>
    <w:rsid w:val="00D33B1E"/>
    <w:rsid w:val="00D34394"/>
    <w:rsid w:val="00D45C03"/>
    <w:rsid w:val="00D5053D"/>
    <w:rsid w:val="00D5156F"/>
    <w:rsid w:val="00D51C90"/>
    <w:rsid w:val="00D52BD1"/>
    <w:rsid w:val="00D553A5"/>
    <w:rsid w:val="00D5605D"/>
    <w:rsid w:val="00D657FF"/>
    <w:rsid w:val="00D705B0"/>
    <w:rsid w:val="00D7287A"/>
    <w:rsid w:val="00D82C83"/>
    <w:rsid w:val="00D95A22"/>
    <w:rsid w:val="00D96E15"/>
    <w:rsid w:val="00DA0247"/>
    <w:rsid w:val="00DA0F34"/>
    <w:rsid w:val="00DA1385"/>
    <w:rsid w:val="00DB0414"/>
    <w:rsid w:val="00DB0CFD"/>
    <w:rsid w:val="00DC0E20"/>
    <w:rsid w:val="00DC2391"/>
    <w:rsid w:val="00DC6067"/>
    <w:rsid w:val="00DD02F4"/>
    <w:rsid w:val="00DD1E83"/>
    <w:rsid w:val="00DD51CE"/>
    <w:rsid w:val="00DD6B4D"/>
    <w:rsid w:val="00DD6DC6"/>
    <w:rsid w:val="00DD7CCB"/>
    <w:rsid w:val="00DE3E71"/>
    <w:rsid w:val="00DF11FC"/>
    <w:rsid w:val="00DF3A0A"/>
    <w:rsid w:val="00DF79B9"/>
    <w:rsid w:val="00E110C2"/>
    <w:rsid w:val="00E171BB"/>
    <w:rsid w:val="00E226C9"/>
    <w:rsid w:val="00E26F0D"/>
    <w:rsid w:val="00E3509C"/>
    <w:rsid w:val="00E3755E"/>
    <w:rsid w:val="00E422F5"/>
    <w:rsid w:val="00E4577D"/>
    <w:rsid w:val="00E476B9"/>
    <w:rsid w:val="00E54B38"/>
    <w:rsid w:val="00E553FC"/>
    <w:rsid w:val="00E57313"/>
    <w:rsid w:val="00E60643"/>
    <w:rsid w:val="00E66EA2"/>
    <w:rsid w:val="00E741B0"/>
    <w:rsid w:val="00E748CB"/>
    <w:rsid w:val="00E74A74"/>
    <w:rsid w:val="00E80752"/>
    <w:rsid w:val="00E8309F"/>
    <w:rsid w:val="00E8711A"/>
    <w:rsid w:val="00E871E7"/>
    <w:rsid w:val="00E875F5"/>
    <w:rsid w:val="00E87B99"/>
    <w:rsid w:val="00E87EBD"/>
    <w:rsid w:val="00E90C26"/>
    <w:rsid w:val="00E90E96"/>
    <w:rsid w:val="00E95719"/>
    <w:rsid w:val="00EB0E9A"/>
    <w:rsid w:val="00EB117E"/>
    <w:rsid w:val="00EB49B3"/>
    <w:rsid w:val="00EB60F3"/>
    <w:rsid w:val="00EB708F"/>
    <w:rsid w:val="00EC0D1D"/>
    <w:rsid w:val="00EC2B11"/>
    <w:rsid w:val="00ED7D0F"/>
    <w:rsid w:val="00EE2365"/>
    <w:rsid w:val="00EE2948"/>
    <w:rsid w:val="00EE5536"/>
    <w:rsid w:val="00EE658B"/>
    <w:rsid w:val="00EE7F5C"/>
    <w:rsid w:val="00EF6A0D"/>
    <w:rsid w:val="00EF7E05"/>
    <w:rsid w:val="00F00178"/>
    <w:rsid w:val="00F14448"/>
    <w:rsid w:val="00F16604"/>
    <w:rsid w:val="00F3642E"/>
    <w:rsid w:val="00F3726A"/>
    <w:rsid w:val="00F403B3"/>
    <w:rsid w:val="00F43D15"/>
    <w:rsid w:val="00F47277"/>
    <w:rsid w:val="00F5392F"/>
    <w:rsid w:val="00F5535D"/>
    <w:rsid w:val="00F70B13"/>
    <w:rsid w:val="00F7389B"/>
    <w:rsid w:val="00F77974"/>
    <w:rsid w:val="00F82E2E"/>
    <w:rsid w:val="00F85FB3"/>
    <w:rsid w:val="00F9000A"/>
    <w:rsid w:val="00F907D4"/>
    <w:rsid w:val="00F91235"/>
    <w:rsid w:val="00F93697"/>
    <w:rsid w:val="00F9604B"/>
    <w:rsid w:val="00FA4A96"/>
    <w:rsid w:val="00FC308D"/>
    <w:rsid w:val="00FC38B3"/>
    <w:rsid w:val="00FC4665"/>
    <w:rsid w:val="00FD08F9"/>
    <w:rsid w:val="00FE00E6"/>
    <w:rsid w:val="00FE2152"/>
    <w:rsid w:val="00FE36F1"/>
    <w:rsid w:val="00FE70F5"/>
    <w:rsid w:val="00FF2E54"/>
    <w:rsid w:val="00FF3429"/>
    <w:rsid w:val="00FF681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t1">
    <w:name w:val="t1"/>
    <w:basedOn w:val="a0"/>
    <w:rsid w:val="00554013"/>
  </w:style>
  <w:style w:type="character" w:customStyle="1" w:styleId="c3">
    <w:name w:val="c3"/>
    <w:basedOn w:val="a0"/>
    <w:rsid w:val="00F93697"/>
  </w:style>
</w:styles>
</file>

<file path=word/webSettings.xml><?xml version="1.0" encoding="utf-8"?>
<w:webSettings xmlns:r="http://schemas.openxmlformats.org/officeDocument/2006/relationships" xmlns:w="http://schemas.openxmlformats.org/wordprocessingml/2006/main">
  <w:divs>
    <w:div w:id="160198571">
      <w:bodyDiv w:val="1"/>
      <w:marLeft w:val="0"/>
      <w:marRight w:val="0"/>
      <w:marTop w:val="0"/>
      <w:marBottom w:val="0"/>
      <w:divBdr>
        <w:top w:val="none" w:sz="0" w:space="0" w:color="auto"/>
        <w:left w:val="none" w:sz="0" w:space="0" w:color="auto"/>
        <w:bottom w:val="none" w:sz="0" w:space="0" w:color="auto"/>
        <w:right w:val="none" w:sz="0" w:space="0" w:color="auto"/>
      </w:divBdr>
    </w:div>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36593045">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367610807">
      <w:bodyDiv w:val="1"/>
      <w:marLeft w:val="0"/>
      <w:marRight w:val="0"/>
      <w:marTop w:val="0"/>
      <w:marBottom w:val="0"/>
      <w:divBdr>
        <w:top w:val="none" w:sz="0" w:space="0" w:color="auto"/>
        <w:left w:val="none" w:sz="0" w:space="0" w:color="auto"/>
        <w:bottom w:val="none" w:sz="0" w:space="0" w:color="auto"/>
        <w:right w:val="none" w:sz="0" w:space="0" w:color="auto"/>
      </w:divBdr>
    </w:div>
    <w:div w:id="402876774">
      <w:bodyDiv w:val="1"/>
      <w:marLeft w:val="0"/>
      <w:marRight w:val="0"/>
      <w:marTop w:val="0"/>
      <w:marBottom w:val="0"/>
      <w:divBdr>
        <w:top w:val="none" w:sz="0" w:space="0" w:color="auto"/>
        <w:left w:val="none" w:sz="0" w:space="0" w:color="auto"/>
        <w:bottom w:val="none" w:sz="0" w:space="0" w:color="auto"/>
        <w:right w:val="none" w:sz="0" w:space="0" w:color="auto"/>
      </w:divBdr>
    </w:div>
    <w:div w:id="598561104">
      <w:bodyDiv w:val="1"/>
      <w:marLeft w:val="0"/>
      <w:marRight w:val="0"/>
      <w:marTop w:val="0"/>
      <w:marBottom w:val="0"/>
      <w:divBdr>
        <w:top w:val="none" w:sz="0" w:space="0" w:color="auto"/>
        <w:left w:val="none" w:sz="0" w:space="0" w:color="auto"/>
        <w:bottom w:val="none" w:sz="0" w:space="0" w:color="auto"/>
        <w:right w:val="none" w:sz="0" w:space="0" w:color="auto"/>
      </w:divBdr>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739517377">
      <w:bodyDiv w:val="1"/>
      <w:marLeft w:val="0"/>
      <w:marRight w:val="0"/>
      <w:marTop w:val="0"/>
      <w:marBottom w:val="0"/>
      <w:divBdr>
        <w:top w:val="none" w:sz="0" w:space="0" w:color="auto"/>
        <w:left w:val="none" w:sz="0" w:space="0" w:color="auto"/>
        <w:bottom w:val="none" w:sz="0" w:space="0" w:color="auto"/>
        <w:right w:val="none" w:sz="0" w:space="0" w:color="auto"/>
      </w:divBdr>
    </w:div>
    <w:div w:id="960837961">
      <w:bodyDiv w:val="1"/>
      <w:marLeft w:val="0"/>
      <w:marRight w:val="0"/>
      <w:marTop w:val="0"/>
      <w:marBottom w:val="0"/>
      <w:divBdr>
        <w:top w:val="none" w:sz="0" w:space="0" w:color="auto"/>
        <w:left w:val="none" w:sz="0" w:space="0" w:color="auto"/>
        <w:bottom w:val="none" w:sz="0" w:space="0" w:color="auto"/>
        <w:right w:val="none" w:sz="0" w:space="0" w:color="auto"/>
      </w:divBdr>
    </w:div>
    <w:div w:id="964316333">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163398190">
      <w:bodyDiv w:val="1"/>
      <w:marLeft w:val="0"/>
      <w:marRight w:val="0"/>
      <w:marTop w:val="0"/>
      <w:marBottom w:val="0"/>
      <w:divBdr>
        <w:top w:val="none" w:sz="0" w:space="0" w:color="auto"/>
        <w:left w:val="none" w:sz="0" w:space="0" w:color="auto"/>
        <w:bottom w:val="none" w:sz="0" w:space="0" w:color="auto"/>
        <w:right w:val="none" w:sz="0" w:space="0" w:color="auto"/>
      </w:divBdr>
    </w:div>
    <w:div w:id="1284383714">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692564182">
      <w:bodyDiv w:val="1"/>
      <w:marLeft w:val="0"/>
      <w:marRight w:val="0"/>
      <w:marTop w:val="0"/>
      <w:marBottom w:val="0"/>
      <w:divBdr>
        <w:top w:val="none" w:sz="0" w:space="0" w:color="auto"/>
        <w:left w:val="none" w:sz="0" w:space="0" w:color="auto"/>
        <w:bottom w:val="none" w:sz="0" w:space="0" w:color="auto"/>
        <w:right w:val="none" w:sz="0" w:space="0" w:color="auto"/>
      </w:divBdr>
    </w:div>
    <w:div w:id="1791392271">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026904012">
      <w:bodyDiv w:val="1"/>
      <w:marLeft w:val="0"/>
      <w:marRight w:val="0"/>
      <w:marTop w:val="0"/>
      <w:marBottom w:val="0"/>
      <w:divBdr>
        <w:top w:val="none" w:sz="0" w:space="0" w:color="auto"/>
        <w:left w:val="none" w:sz="0" w:space="0" w:color="auto"/>
        <w:bottom w:val="none" w:sz="0" w:space="0" w:color="auto"/>
        <w:right w:val="none" w:sz="0" w:space="0" w:color="auto"/>
      </w:divBdr>
    </w:div>
    <w:div w:id="214141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quran.ksu.edu.sa/tafseer/tabary/sura28-aya77.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1705</Words>
  <Characters>9725</Characters>
  <Application>Microsoft Office Word</Application>
  <DocSecurity>0</DocSecurity>
  <Lines>81</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7</cp:revision>
  <cp:lastPrinted>2019-08-09T22:30:00Z</cp:lastPrinted>
  <dcterms:created xsi:type="dcterms:W3CDTF">2024-03-13T09:01:00Z</dcterms:created>
  <dcterms:modified xsi:type="dcterms:W3CDTF">2024-03-14T08:48:00Z</dcterms:modified>
</cp:coreProperties>
</file>