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6D" w:rsidRPr="00143B26" w:rsidRDefault="00797F6D" w:rsidP="00962E79">
      <w:pPr>
        <w:spacing w:line="276" w:lineRule="auto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الخطبة الأولى : </w:t>
      </w:r>
      <w:r w:rsidR="00962E79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الأمن بالإيمان</w:t>
      </w:r>
      <w:r w:rsidR="00251C71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  </w:t>
      </w:r>
      <w:r w:rsidR="007734C4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</w:t>
      </w:r>
      <w:r w:rsidR="0035457B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</w:t>
      </w:r>
      <w:r w:rsidR="00E43765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        </w:t>
      </w:r>
      <w:r w:rsidR="0035457B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</w:t>
      </w:r>
      <w:r w:rsidR="0039135B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 1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7 </w:t>
      </w:r>
      <w:r w:rsidR="007734C4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/1</w:t>
      </w:r>
      <w:r w:rsidR="0039135B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0</w:t>
      </w:r>
      <w:r w:rsidR="007734C4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/144</w:t>
      </w:r>
      <w:r w:rsidR="0039135B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5</w:t>
      </w:r>
      <w:r w:rsidR="007734C4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ه</w:t>
      </w:r>
      <w:r w:rsidR="0035457B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   </w:t>
      </w:r>
    </w:p>
    <w:p w:rsidR="00950E9C" w:rsidRPr="00143B26" w:rsidRDefault="00797F6D" w:rsidP="00583434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الحمد لله، كتب العزة للمسلمين بالإسلام</w:t>
      </w:r>
      <w:r w:rsid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، وأشكره على جزيل الفضل والإنعام، وأشهد أن لا إله إلا الله وحده لا شريك له، وأشهد أن سيدنا ونبينا محمداً عبده ورسوله ، صلى الله وسلم وبارك عليه وعلى آله وصحبه والتابعين، ومن تبعهم بإحسانٍ إلى يوم </w:t>
      </w:r>
      <w:proofErr w:type="spellStart"/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الدين.</w:t>
      </w:r>
      <w:r w:rsidR="00950E9C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أما</w:t>
      </w:r>
      <w:proofErr w:type="spellEnd"/>
      <w:r w:rsidR="00950E9C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بعد:</w:t>
      </w:r>
    </w:p>
    <w:p w:rsidR="00730E5F" w:rsidRPr="00143B26" w:rsidRDefault="00730E5F" w:rsidP="00143B26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143B2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فاتقوا الله أيها المؤمنون</w:t>
      </w:r>
      <w:r w:rsidR="00950E9C" w:rsidRPr="00143B2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: </w:t>
      </w:r>
      <w:r w:rsidRPr="00143B26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وتزودوا فإن خير الزاد التقوى</w:t>
      </w:r>
      <w:r w:rsidR="00C33C93" w:rsidRPr="00143B2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{وَاتَّقُوا اللَّهَ الَّذِي إِلَيْهِ تُحْشَرُونَ}</w:t>
      </w:r>
      <w:r w:rsidR="00950E9C" w:rsidRPr="00143B26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. </w:t>
      </w:r>
    </w:p>
    <w:p w:rsidR="00DE4B92" w:rsidRPr="00143B26" w:rsidRDefault="00DE4B92" w:rsidP="00251C71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الت</w:t>
      </w:r>
      <w:r w:rsidR="00780E46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وحيد</w:t>
      </w:r>
      <w:r w:rsidR="00DB261C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ُ</w:t>
      </w:r>
      <w:r w:rsidR="00780E46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أساس</w:t>
      </w:r>
      <w:r w:rsidR="00DB261C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ُ</w:t>
      </w:r>
      <w:r w:rsidR="00780E46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الملة</w:t>
      </w:r>
      <w:r w:rsidR="00DB261C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ِ</w:t>
      </w:r>
      <w:r w:rsidR="00780E46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ووحدة</w:t>
      </w:r>
      <w:r w:rsidR="00DB261C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ُ</w:t>
      </w:r>
      <w:r w:rsidR="00780E46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الامة، </w:t>
      </w:r>
      <w:r w:rsidR="00674C70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وبه </w:t>
      </w:r>
      <w:r w:rsidR="00251C71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اجتمعت الكلمة</w:t>
      </w:r>
      <w:r w:rsidR="00674C70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686E28" w:rsidRPr="00143B26">
        <w:rPr>
          <w:rFonts w:ascii="Traditional Arabic" w:hAnsi="Traditional Arabic"/>
          <w:b/>
          <w:bCs/>
          <w:color w:val="auto"/>
          <w:sz w:val="42"/>
          <w:szCs w:val="42"/>
          <w:rtl/>
        </w:rPr>
        <w:t>{قُلْ إِنِّي أُمِرْتُ أَنْ أَعْبُدَ اللَّهَ مُخْلِصًا لَهُ الدِّينَ * وَأُمِرْتُ لِأَنْ أَكُونَ أَوَّلَ الْمُسْلِمِينَ</w:t>
      </w:r>
      <w:r w:rsidR="00630687" w:rsidRPr="00143B26">
        <w:rPr>
          <w:rFonts w:ascii="Traditional Arabic" w:hAnsi="Traditional Arabic"/>
          <w:b/>
          <w:bCs/>
          <w:color w:val="auto"/>
          <w:sz w:val="42"/>
          <w:szCs w:val="42"/>
          <w:rtl/>
        </w:rPr>
        <w:t>}</w:t>
      </w:r>
      <w:r w:rsidR="00143B26" w:rsidRPr="00143B26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،</w:t>
      </w:r>
      <w:r w:rsidR="00DB261C" w:rsidRPr="00143B26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{وَأَنِ اعْبُدُونِي هَذَا صِرَاطٌ مُسْتَقِيمٌ}</w:t>
      </w:r>
      <w:r w:rsidR="00630687" w:rsidRPr="00143B26">
        <w:rPr>
          <w:rFonts w:ascii="Traditional Arabic" w:hAnsi="Traditional Arabic"/>
          <w:b/>
          <w:bCs/>
          <w:color w:val="auto"/>
          <w:sz w:val="42"/>
          <w:szCs w:val="42"/>
          <w:rtl/>
        </w:rPr>
        <w:t>.</w:t>
      </w:r>
    </w:p>
    <w:p w:rsidR="00E35917" w:rsidRPr="00143B26" w:rsidRDefault="00143B26" w:rsidP="00251C71">
      <w:pPr>
        <w:spacing w:before="240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بت</w:t>
      </w:r>
      <w:r w:rsidR="009541A3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وح</w:t>
      </w:r>
      <w:r w:rsidR="0088272D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ِ</w:t>
      </w:r>
      <w:r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ي</w:t>
      </w:r>
      <w:r w:rsidR="009541A3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د </w:t>
      </w:r>
      <w:r w:rsidR="00961FD3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علّام الغيوب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ِ</w:t>
      </w:r>
      <w:r w:rsidR="009541A3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، و</w:t>
      </w:r>
      <w:r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ت</w:t>
      </w:r>
      <w:r w:rsidR="009541A3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رس</w:t>
      </w:r>
      <w:r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ي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خ</w:t>
      </w:r>
      <w:r w:rsidR="00E35917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العقيدة</w:t>
      </w:r>
      <w:bookmarkStart w:id="0" w:name="_GoBack"/>
      <w:bookmarkEnd w:id="0"/>
      <w:r w:rsidR="00E35917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في القلوب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ِ</w:t>
      </w:r>
      <w:r w:rsidR="009541A3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،</w:t>
      </w:r>
      <w:r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واجتماع</w:t>
      </w:r>
      <w:r w:rsidR="00674C70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الكلمة</w:t>
      </w:r>
      <w:r w:rsidR="0035049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، ونبذ كل شائعة</w:t>
      </w:r>
      <w:r w:rsidR="00674C70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35049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،</w:t>
      </w:r>
      <w:r w:rsidR="001A35B5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تأمن</w:t>
      </w:r>
      <w:r w:rsidR="00E35917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الأرواح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ُ</w:t>
      </w:r>
      <w:r w:rsidR="00E35917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، و</w:t>
      </w:r>
      <w:r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ت</w:t>
      </w:r>
      <w:r w:rsidR="00E35917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طمأ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ن</w:t>
      </w:r>
      <w:r w:rsidR="002255E9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النفوس، و</w:t>
      </w:r>
      <w:r w:rsidR="00251C71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تتعافى</w:t>
      </w:r>
      <w:r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2255E9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البلاد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ُ</w:t>
      </w:r>
      <w:r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والعباد</w:t>
      </w:r>
      <w:r w:rsidR="00E35917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</w:t>
      </w:r>
      <w:r w:rsidR="002255E9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من البلاء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ِ</w:t>
      </w:r>
      <w:r w:rsidR="002255E9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</w:t>
      </w:r>
      <w:proofErr w:type="spellStart"/>
      <w:r w:rsidR="002255E9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والتشرم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ِ</w:t>
      </w:r>
      <w:proofErr w:type="spellEnd"/>
      <w:r w:rsidR="002255E9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والافتراق</w:t>
      </w:r>
      <w:r w:rsidR="00E35917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{الَّذِينَ آمَنُوا وَلَمْ يَلْبِسُوا إِيمَانَهُمْ بِظُلْمٍ أُوْلَئِكَ لَهُمُ الأَمْنُ وَهُمْ مُهْتَدُونَ}</w:t>
      </w:r>
      <w:r w:rsidR="00660AD5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ف</w:t>
      </w:r>
      <w:r w:rsidR="00E35917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من </w:t>
      </w:r>
      <w:r w:rsidR="00660AD5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وحد ربه </w:t>
      </w:r>
      <w:r w:rsidR="00E35917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اهتدى قلبه</w:t>
      </w:r>
      <w:r w:rsidR="00660AD5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، </w:t>
      </w:r>
      <w:r w:rsidR="00E35917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660AD5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ومن </w:t>
      </w:r>
      <w:r w:rsidR="00E35917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اهتدى</w:t>
      </w:r>
      <w:r w:rsidR="00660AD5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قلبه</w:t>
      </w:r>
      <w:r w:rsidR="00E35917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عرف طريقه</w:t>
      </w:r>
      <w:r w:rsidR="002255E9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وخاف ربه،</w:t>
      </w:r>
      <w:r w:rsidR="00674C70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2255E9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فلم يروع مسلما ، ولم يسفك دما</w:t>
      </w:r>
      <w:r w:rsidR="00E35917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، ولم يأخذ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لأحدٍ حقا.</w:t>
      </w:r>
      <w:r w:rsidR="00E35917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.</w:t>
      </w:r>
    </w:p>
    <w:p w:rsidR="0035457B" w:rsidRPr="00583434" w:rsidRDefault="00E35917" w:rsidP="00583434">
      <w:pPr>
        <w:spacing w:before="240"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وإذا تزعزع التوحيد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ُ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في النفوس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ِ</w:t>
      </w:r>
      <w:r w:rsidR="00660AD5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،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واضطربت العقيدة في القلوب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ِ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،</w:t>
      </w:r>
      <w:r w:rsidR="001A35B5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="009541A3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ماجت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الأهواء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ُ</w:t>
      </w:r>
      <w:r w:rsidR="009541A3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، واختلفت الآراء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ُ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، </w:t>
      </w:r>
      <w:r w:rsidR="00583434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ف</w:t>
      </w:r>
      <w:r w:rsidR="009541A3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>تزعزع الأمن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ُ</w:t>
      </w:r>
      <w:r w:rsidR="009541A3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وحل البلاء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ُ</w:t>
      </w:r>
      <w:r w:rsidR="00350493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، وانحل التلاحم والتراحم</w:t>
      </w:r>
      <w:r w:rsidR="009541A3" w:rsidRPr="00143B26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 </w:t>
      </w:r>
      <w:r w:rsidR="009541A3" w:rsidRPr="00143B2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{يَا أَيُّهَا الَّذِينَ آمَنُوا اتَّقُوا اللَّهَ حَقَّ تُقَاتِهِ وَلَا تَمُوتُنَّ إِلَّا وَأَنْتُم</w:t>
      </w:r>
      <w:r w:rsidR="005F2E3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ْ مُسْلِمُونَ*</w:t>
      </w:r>
      <w:r w:rsidR="009541A3" w:rsidRPr="00143B2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وَاعْتَصِمُوا بِحَبْلِ اللَّه</w:t>
      </w:r>
      <w:r w:rsidR="00143B26" w:rsidRPr="00143B2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ِ جَمِيعًا وَلَا تَفَرَّقُوا}</w:t>
      </w:r>
      <w:r w:rsidR="005F2E3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9541A3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وحبل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="009541A3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الله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هو دينه القويم، وشرعه المتين</w:t>
      </w:r>
      <w:r w:rsidR="009541A3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، سماه حَبْلاً؛ لأَنه يربط المسلمين بعضهم ببعض، رباطًا و</w:t>
      </w:r>
      <w:r w:rsid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ثيقًا، كما تربط الأشياءُ بالحبل</w:t>
      </w:r>
      <w:r w:rsidR="00660AD5" w:rsidRPr="00143B2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{وَمَنْ يَعْتَصِمْ بِاللَّهِ فَقَدْ هُدِيَ إِلَى صِرَاطٍ </w:t>
      </w:r>
      <w:r w:rsidR="00143B26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مُسْتَقِيمٍ}</w:t>
      </w:r>
    </w:p>
    <w:p w:rsidR="0060070C" w:rsidRPr="00143B26" w:rsidRDefault="00660AD5" w:rsidP="00350493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lastRenderedPageBreak/>
        <w:t>والأمن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بين العباد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وفي البلاد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، ليس نافلة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ً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من القول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60070C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،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بل هو أساس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ٌ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لرغد العيش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ِ،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60070C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وتحقيق</w:t>
      </w:r>
      <w:r w:rsidR="003132AF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ٌ للتوحيد والإيمان </w:t>
      </w:r>
      <w:r w:rsidR="0060070C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، قال الله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="0060070C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على لسان</w:t>
      </w:r>
      <w:r w:rsidR="00DB261C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60070C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إمام</w:t>
      </w:r>
      <w:r w:rsidR="00DB261C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60070C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الحنفاء</w:t>
      </w:r>
      <w:r w:rsidR="00DB261C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60070C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132AF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الخليل</w:t>
      </w:r>
      <w:r w:rsidR="0060070C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عليه الصلاة السلام </w:t>
      </w:r>
      <w:r w:rsidR="002255E9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{</w:t>
      </w:r>
      <w:r w:rsidR="0060070C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رَبِّ اجْعَلْ هذا بَلَداً آمِناً وَارْزُقْ أَهْلَهُ مِنَ الثَّمَراتِ مَنْ آمَنَ مِنْهُمْ بِاللَّهِ وَالْيَوْمِ الْآخِرِ</w:t>
      </w:r>
      <w:r w:rsidR="002255E9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}</w:t>
      </w:r>
    </w:p>
    <w:p w:rsidR="00660AD5" w:rsidRPr="00143B26" w:rsidRDefault="0060070C" w:rsidP="00350493">
      <w:pPr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لا </w:t>
      </w:r>
      <w:r w:rsidR="004065BA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أمن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="004065BA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مع الشرك</w:t>
      </w:r>
      <w:r w:rsidR="00674C70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5049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والفرقة </w:t>
      </w:r>
      <w:r w:rsidR="004065BA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، ولا عيش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="004065BA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مع الخوف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، فليس لخائف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ٍ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عيشٌ؛</w:t>
      </w:r>
      <w:r w:rsidR="004065BA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وليس لمشركٍ</w:t>
      </w:r>
      <w:r w:rsidR="00674C70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5049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وباغي</w:t>
      </w:r>
      <w:r w:rsidR="004065BA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أمن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.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.</w:t>
      </w:r>
    </w:p>
    <w:p w:rsidR="00660AD5" w:rsidRPr="00143B26" w:rsidRDefault="00DB261C" w:rsidP="00350493">
      <w:pPr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proofErr w:type="spellStart"/>
      <w:r w:rsidR="0060070C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أذقنى</w:t>
      </w:r>
      <w:proofErr w:type="spellEnd"/>
      <w:r w:rsidR="0060070C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طعم الأمن أو سل حقيقة</w:t>
      </w:r>
      <w:r w:rsidR="00C33C93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60070C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...</w:t>
      </w:r>
      <w:r w:rsidR="00C33C93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60070C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علىّ، فإن قامت ففصّل </w:t>
      </w:r>
      <w:proofErr w:type="spellStart"/>
      <w:r w:rsidR="0060070C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بنانيا</w:t>
      </w:r>
      <w:proofErr w:type="spellEnd"/>
    </w:p>
    <w:p w:rsidR="004065BA" w:rsidRPr="00143B26" w:rsidRDefault="0088272D" w:rsidP="00350493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فمن قام بأمر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5049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ربه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، واتبع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سنة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="00BB267F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5049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نبيه</w:t>
      </w:r>
      <w:r w:rsidR="00BB267F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BB267F" w:rsidRPr="00143B26">
        <w:rPr>
          <w:rFonts w:ascii="Traditional Arabic" w:hAnsi="Traditional Arabic" w:hint="cs"/>
          <w:b/>
          <w:bCs/>
          <w:color w:val="auto"/>
          <w:sz w:val="46"/>
          <w:szCs w:val="46"/>
          <w:lang w:eastAsia="en-US"/>
        </w:rPr>
        <w:sym w:font="AGA Arabesque" w:char="F072"/>
      </w:r>
      <w:r w:rsidR="00BB267F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، و</w:t>
      </w:r>
      <w:r w:rsidR="00BB267F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أ</w:t>
      </w:r>
      <w:r w:rsidR="003132AF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طاع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="003132AF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بالمعروف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674C70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251C71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ولاة أم</w:t>
      </w:r>
      <w:r w:rsidR="0035049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ره</w:t>
      </w:r>
      <w:r w:rsidR="0035457B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132AF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{يَا أَيُّهَا الَّذِينَ آمَنُوا أَطِيعُوا اللَّهَ وَأَطِيعُوا الرَّسُولَ وَأُولِي الْأَمْرِ مِنْكُمْ} فمن قام بذلك كما أُم</w:t>
      </w:r>
      <w:r w:rsidR="00DB261C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3132AF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ر</w:t>
      </w:r>
      <w:r w:rsidR="00E36CA2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،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أبدله اللَّهُ بحرِّ الخوف بَرْدَ الأمن، فلا يلتفت وراءهُ مخافةً، ولا يخشى أمامه آفةً</w:t>
      </w:r>
      <w:r w:rsidR="004065BA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، </w:t>
      </w:r>
      <w:r w:rsidR="004065BA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قال عليه الصلاة والسلام:" مَنْ أَصْبَحَ مِنْكُمْ آمِنًا فِي سِرْبِهِ مُعَافًى فِي جَسَدِهِ عِنْدَهُ قُوتُ يَوْمِهِ فَكَأَنَّمَا حِيزَتْ لَهُ الدُّنْيَا". أخرجه الترمذي 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.</w:t>
      </w:r>
    </w:p>
    <w:p w:rsidR="004B5B10" w:rsidRPr="00143B26" w:rsidRDefault="004065BA" w:rsidP="00350493">
      <w:pPr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وإ</w:t>
      </w:r>
      <w:r w:rsidR="00E36CA2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ذا اختل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="00E36CA2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ميزان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="00E36CA2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الإيمان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E36CA2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في النفوس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، واضطرب ا</w:t>
      </w:r>
      <w:r w:rsidR="00E36CA2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لأمن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="00E36CA2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والسكينة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="00E36CA2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في الأوطان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E36CA2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والدور</w:t>
      </w:r>
      <w:r w:rsidR="0035049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،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هالَه في النوم</w:t>
      </w:r>
      <w:r w:rsidR="002255E9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88272D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طيفٌ، وإذا انتبَهَ راعه سَيفٌ، طار قلبُه بجناحِ الوجَل، وتصوَّر له</w:t>
      </w:r>
      <w:r w:rsidR="00FF74E0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قرب</w:t>
      </w:r>
      <w:r w:rsidR="0088272D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الأَجَل،</w:t>
      </w:r>
      <w:r w:rsidR="00674C70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</w:t>
      </w:r>
      <w:r w:rsidR="0088272D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لا سماءٌ تُظلُهُ، ولا أرض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ٌ</w:t>
      </w:r>
      <w:r w:rsidR="0088272D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تُقِلُهُ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88272D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، لا يجد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="0088272D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في الأرضِ نفقاً، ولا في السماء مُرْتَقًى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88272D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، كادت نفسُه تطيح، وروحُه تسري بها الريح.</w:t>
      </w:r>
    </w:p>
    <w:p w:rsidR="0060070C" w:rsidRPr="00143B26" w:rsidRDefault="0060070C" w:rsidP="00350493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      إنّا لن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رخ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ص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يوم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الرّوع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أنفسنا </w:t>
      </w:r>
      <w:r w:rsidR="00E36CA2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... </w:t>
      </w:r>
      <w:r w:rsidR="00E36CA2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ولو ن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سام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بها في الأمن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أغ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ْ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ل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ينا</w:t>
      </w:r>
    </w:p>
    <w:p w:rsidR="00C33C93" w:rsidRPr="00143B26" w:rsidRDefault="0060070C" w:rsidP="00350493">
      <w:pPr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E36CA2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بيض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ٌ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مفارق</w:t>
      </w:r>
      <w:r w:rsidR="00F80DA1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نا تغلي مراجلن</w:t>
      </w:r>
      <w:r w:rsidR="00E36CA2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ــ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ا </w:t>
      </w:r>
      <w:r w:rsidR="00E36CA2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... </w:t>
      </w:r>
      <w:r w:rsidR="00E36CA2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 </w:t>
      </w:r>
      <w:proofErr w:type="spellStart"/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نأسو</w:t>
      </w:r>
      <w:proofErr w:type="spellEnd"/>
      <w:r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بأموالنا آثار أيدينا</w:t>
      </w:r>
    </w:p>
    <w:p w:rsidR="00350493" w:rsidRDefault="00F80DA1" w:rsidP="00583434">
      <w:pPr>
        <w:spacing w:line="276" w:lineRule="auto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وجماعُ الأمرِ</w:t>
      </w:r>
      <w:r w:rsidR="00750C27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في الاستقامة</w:t>
      </w:r>
      <w:r w:rsidR="00DB261C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877158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ولزوم</w:t>
      </w:r>
      <w:r w:rsidR="00DB261C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877158" w:rsidRPr="00143B26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الجماعة،</w:t>
      </w:r>
      <w:r w:rsidR="005F2E3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5049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فإن يد الله مع الجماعة</w:t>
      </w:r>
      <w:r w:rsidR="00750C27" w:rsidRPr="0035049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{وَأَنَّ هَذَا صِرَاطِي مُسْتَقِيمًا فَاتَّبِعُوهُ وَلَا تَتَّبِعُوا السُّبُلَ فَتَفَرَّقَ بِكُمْ عَنْ سَبِيلِهِ ذَلِكُمْ </w:t>
      </w:r>
      <w:proofErr w:type="spellStart"/>
      <w:r w:rsidR="00750C27" w:rsidRPr="0035049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وَصَّاكُمْ</w:t>
      </w:r>
      <w:proofErr w:type="spellEnd"/>
      <w:r w:rsidR="00750C27" w:rsidRPr="0035049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بِهِ لَعَلَّكُمْ تَتَّقُونَ}.</w:t>
      </w:r>
    </w:p>
    <w:p w:rsidR="0035457B" w:rsidRDefault="00583434" w:rsidP="00583434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E36CA2" w:rsidRPr="00143B26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استغفر الله لي ولكم وللمسلمين والمسلمات فاستغفروه إن ربنا لغفور شكور</w:t>
      </w:r>
    </w:p>
    <w:p w:rsidR="00FA67E3" w:rsidRPr="00350493" w:rsidRDefault="00FA67E3" w:rsidP="00350493">
      <w:pPr>
        <w:autoSpaceDE w:val="0"/>
        <w:autoSpaceDN w:val="0"/>
        <w:adjustRightInd w:val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lastRenderedPageBreak/>
        <w:t>الخطبة الثانية</w:t>
      </w:r>
      <w:r w:rsidR="00C33C93" w:rsidRPr="0035049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:</w:t>
      </w: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الحمدُ لله وكفى، والصلاة والسلام على عبده المصطَفى، وعلى آله وصحبه ومَن اجتبى... أما بعد:</w:t>
      </w:r>
    </w:p>
    <w:p w:rsidR="00C33C93" w:rsidRPr="00350493" w:rsidRDefault="00350493" w:rsidP="00350493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DB261C">
        <w:rPr>
          <w:rFonts w:ascii="Traditional Arabic" w:hAnsi="Traditional Arabic"/>
          <w:b/>
          <w:bCs/>
          <w:color w:val="auto"/>
          <w:sz w:val="46"/>
          <w:szCs w:val="46"/>
          <w:rtl/>
        </w:rPr>
        <w:t>العملُ بدين الإسلامِ القويم، ومنهجِه السليم،</w:t>
      </w:r>
      <w:r w:rsidRPr="00DB261C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Pr="00DB261C">
        <w:rPr>
          <w:rFonts w:ascii="Traditional Arabic" w:hAnsi="Traditional Arabic"/>
          <w:b/>
          <w:bCs/>
          <w:color w:val="auto"/>
          <w:sz w:val="46"/>
          <w:szCs w:val="46"/>
          <w:rtl/>
        </w:rPr>
        <w:t xml:space="preserve">والقيام بشعيرة الامر بالمعروف والنهي عن المنكر هو سرُ وحدتِنا وتآلفِنا وأمنِنا ورخائِنا </w:t>
      </w:r>
      <w:r w:rsidRPr="00DB261C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{وَعَدَ اللَّهُ الَّذِينَ آمَنُوا مِنْكُمْ وَعَمِلُوا الصَّالِحَاتِ </w:t>
      </w:r>
      <w:proofErr w:type="spellStart"/>
      <w:r w:rsidRPr="00DB261C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لَيَسْتَخْلِفَنَّهُمْ</w:t>
      </w:r>
      <w:proofErr w:type="spellEnd"/>
      <w:r w:rsidRPr="00DB261C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فِي الْأَرْضِ كَمَا اسْتَخْلَفَ الَّذِينَ مِنْ قَبْلِهِمْ وَلَيُمَكِّنَنَّ لَهُمْ دِينَهُمُ الَّذِي ارْتَضَى لَهُمْ وَلَيُبَدِّلَنَّهُمْ مِنْ بَعْدِ خَوْفِهِمْ أَمْنًا يَعْبُدُونَنِي لَا يُشْرِكُونَ بِي شَيْئًا}</w:t>
      </w:r>
      <w:r w:rsidRPr="00DB261C">
        <w:rPr>
          <w:rFonts w:ascii="Traditional Arabic" w:hAnsi="Traditional Arabic"/>
          <w:b/>
          <w:bCs/>
          <w:color w:val="auto"/>
          <w:sz w:val="46"/>
          <w:szCs w:val="46"/>
          <w:rtl/>
        </w:rPr>
        <w:t>.</w:t>
      </w:r>
      <w:r w:rsidRPr="00DB261C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 xml:space="preserve"> </w:t>
      </w:r>
      <w:r w:rsidRPr="00350493">
        <w:rPr>
          <w:rFonts w:ascii="Traditional Arabic" w:hAnsi="Traditional Arabic"/>
          <w:b/>
          <w:bCs/>
          <w:color w:val="auto"/>
          <w:sz w:val="42"/>
          <w:szCs w:val="42"/>
          <w:rtl/>
        </w:rPr>
        <w:t>{الَّذِينَ إِنْ مَكَّنَّاهُمْ فِي الْأَرْضِ أَقَامُوا الصَّلَاةَ وَآتَوُا الزَّكَاةَ وَأَمَرُوا بِالْمَعْرُوفِ وَنَهَوْا عَنِ الْمُنْكَرِ}</w:t>
      </w:r>
    </w:p>
    <w:p w:rsidR="00FA67E3" w:rsidRPr="00350493" w:rsidRDefault="00C33C93" w:rsidP="00350493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شكر</w:t>
      </w:r>
      <w:r w:rsidR="00F80DA1" w:rsidRPr="0035049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35457B" w:rsidRPr="0035049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نعمة الأمن</w:t>
      </w: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والمحافظة عليها ي</w:t>
      </w:r>
      <w:r w:rsidR="00674C70" w:rsidRPr="0035049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تحقق</w:t>
      </w: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مواجهة </w:t>
      </w:r>
      <w:r w:rsidR="00FA67E3"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عدوانُ المعتدين وعملُ المفسدين بالنصحِ لأئمةِ المسلمين وعامتِهم،</w:t>
      </w:r>
      <w:r w:rsidR="0035457B" w:rsidRPr="0035049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والدعاء لهم ،</w:t>
      </w:r>
      <w:r w:rsidR="00FA67E3"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F80DA1" w:rsidRPr="0035049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</w:t>
      </w:r>
      <w:r w:rsidR="00FA67E3"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>بالتعاونِ لصدِ كلِ إفسادٍ يستهدفُ هدمَ جدارِ أمننا ويحطمُ أخلاقَنا وعقيدتَنا .</w:t>
      </w:r>
    </w:p>
    <w:p w:rsidR="00FA67E3" w:rsidRPr="00350493" w:rsidRDefault="00FA67E3" w:rsidP="00350493">
      <w:pPr>
        <w:autoSpaceDE w:val="0"/>
        <w:autoSpaceDN w:val="0"/>
        <w:adjustRightInd w:val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وأن كلَ إخلالٍ بهذه الثوابتِ وتقصيرٍ في هذه </w:t>
      </w:r>
      <w:proofErr w:type="spellStart"/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المباديء</w:t>
      </w:r>
      <w:proofErr w:type="spellEnd"/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ينشأُ عنه خللٌ في الرخاءِ والأمنِ والنماء {وَضَرَبَ اللَّهُ مَثَلًا قَرْيَةً كَانَتْ آمِنَةً مُطْمَئِنَّةً يَأْتِيهَا رِزْقُهَا رَغَدًا مِنْ كُلِّ مَكَانٍ فَكَفَرَتْ بِأَنْعُمِ اللَّهِ فَأَذَاقَهَا اللَّهُ لِبَاسَ الْجُوعِ وَالْخَوْفِ بِمَا كَانُوا يَصْنَعُونَ}</w:t>
      </w:r>
    </w:p>
    <w:p w:rsidR="00FA67E3" w:rsidRPr="00350493" w:rsidRDefault="00FA67E3" w:rsidP="00350493">
      <w:pPr>
        <w:autoSpaceDE w:val="0"/>
        <w:autoSpaceDN w:val="0"/>
        <w:adjustRightInd w:val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تربيةُ الأسرةِ والمجتمعِ على الشكرِ</w:t>
      </w:r>
      <w:r w:rsidR="0035457B" w:rsidRPr="0035049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لنعمة الأمن والأمان ،</w:t>
      </w: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واجبُ المُنعم، وركيزةُ أمانٍ لبقاء النعم {لَئِنْ شَكَرْتُمْ لَأَزِيدَنَّكُمْ وَلَئِنْ كَفَرْتُمْ إِنَّ عَذَابِي لَشَدِيدٌ} والشكرُ وإن قلَ فهو ثمنٌ لكلِ نوالٍ وإن جلّ</w:t>
      </w:r>
      <w:r w:rsidR="00C33C93"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..</w:t>
      </w: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</w:p>
    <w:p w:rsidR="00FA67E3" w:rsidRPr="00350493" w:rsidRDefault="00FA67E3" w:rsidP="00350493">
      <w:pPr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اللهم زدنا من خيرك وبرك وإحسانك واجعلنا لنعمك شاكرين ولأوامرك ونواهيك ممتثلين.</w:t>
      </w:r>
    </w:p>
    <w:p w:rsidR="005F2E33" w:rsidRPr="00350493" w:rsidRDefault="00FA67E3" w:rsidP="00350493">
      <w:pPr>
        <w:autoSpaceDE w:val="0"/>
        <w:autoSpaceDN w:val="0"/>
        <w:adjustRightInd w:val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اللهم آمنا في دورنا وأصلح</w:t>
      </w:r>
      <w:r w:rsidR="005F2E33" w:rsidRPr="0035049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ووفق</w:t>
      </w: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ولاة أمورنا،</w:t>
      </w:r>
      <w:r w:rsidR="0035457B" w:rsidRPr="0035049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وارزقهم البطانة الصالحة</w:t>
      </w:r>
      <w:r w:rsidR="005F2E33" w:rsidRPr="0035049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الناصحة</w:t>
      </w:r>
      <w:r w:rsidR="0035457B" w:rsidRPr="0035049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</w:t>
      </w: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وأدم الأمن والإيمان</w:t>
      </w:r>
      <w:r w:rsidR="005F2E33" w:rsidRPr="0035049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والاستقرار</w:t>
      </w: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ربوعنا ..</w:t>
      </w:r>
    </w:p>
    <w:p w:rsidR="00E36CA2" w:rsidRPr="00350493" w:rsidRDefault="00E36CA2" w:rsidP="00350493">
      <w:pPr>
        <w:autoSpaceDE w:val="0"/>
        <w:autoSpaceDN w:val="0"/>
        <w:adjustRightInd w:val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35457B" w:rsidRPr="00350493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اللهم </w:t>
      </w:r>
      <w:r w:rsidR="005F2E33" w:rsidRPr="00350493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</w:t>
      </w:r>
      <w:r w:rsidR="00350493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نصر المرابطين على حدود بلادنا </w:t>
      </w:r>
      <w:r w:rsidR="00674C70" w:rsidRPr="00350493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</w:p>
    <w:p w:rsidR="00BB267F" w:rsidRPr="00350493" w:rsidRDefault="00FA67E3" w:rsidP="00350493">
      <w:pPr>
        <w:autoSpaceDE w:val="0"/>
        <w:autoSpaceDN w:val="0"/>
        <w:adjustRightInd w:val="0"/>
        <w:rPr>
          <w:rFonts w:ascii="Traditional Arabic" w:hAnsi="Traditional Arabic"/>
          <w:b/>
          <w:bCs/>
          <w:noProof/>
          <w:sz w:val="44"/>
          <w:szCs w:val="44"/>
          <w:rtl/>
        </w:rPr>
      </w:pPr>
      <w:r w:rsidRPr="00350493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اللهم صل وسلم على عبدك ورسولك نبينا محمد..</w:t>
      </w:r>
    </w:p>
    <w:sectPr w:rsidR="00BB267F" w:rsidRPr="00350493" w:rsidSect="00730E5F">
      <w:footerReference w:type="default" r:id="rId8"/>
      <w:pgSz w:w="11906" w:h="16838"/>
      <w:pgMar w:top="567" w:right="140" w:bottom="709" w:left="709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EF3" w:rsidRDefault="001E7EF3" w:rsidP="00730E5F">
      <w:r>
        <w:separator/>
      </w:r>
    </w:p>
  </w:endnote>
  <w:endnote w:type="continuationSeparator" w:id="0">
    <w:p w:rsidR="001E7EF3" w:rsidRDefault="001E7EF3" w:rsidP="0073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77342596"/>
      <w:docPartObj>
        <w:docPartGallery w:val="Page Numbers (Bottom of Page)"/>
        <w:docPartUnique/>
      </w:docPartObj>
    </w:sdtPr>
    <w:sdtEndPr/>
    <w:sdtContent>
      <w:p w:rsidR="00730E5F" w:rsidRDefault="00730E5F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107" w:rsidRPr="00A93107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730E5F" w:rsidRDefault="00730E5F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EF3" w:rsidRDefault="001E7EF3" w:rsidP="00730E5F">
      <w:r>
        <w:separator/>
      </w:r>
    </w:p>
  </w:footnote>
  <w:footnote w:type="continuationSeparator" w:id="0">
    <w:p w:rsidR="001E7EF3" w:rsidRDefault="001E7EF3" w:rsidP="0073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122"/>
    <w:rsid w:val="0002540F"/>
    <w:rsid w:val="000414A3"/>
    <w:rsid w:val="00051AF1"/>
    <w:rsid w:val="000632F6"/>
    <w:rsid w:val="00075B92"/>
    <w:rsid w:val="000762B5"/>
    <w:rsid w:val="00083E2A"/>
    <w:rsid w:val="00097DCB"/>
    <w:rsid w:val="00097FFE"/>
    <w:rsid w:val="000A1451"/>
    <w:rsid w:val="000A4F6E"/>
    <w:rsid w:val="000B19E2"/>
    <w:rsid w:val="000C08E4"/>
    <w:rsid w:val="000D202C"/>
    <w:rsid w:val="000E2621"/>
    <w:rsid w:val="000F66E4"/>
    <w:rsid w:val="0010384A"/>
    <w:rsid w:val="001068B1"/>
    <w:rsid w:val="001128A7"/>
    <w:rsid w:val="00135BB4"/>
    <w:rsid w:val="00141577"/>
    <w:rsid w:val="00143B26"/>
    <w:rsid w:val="001565A6"/>
    <w:rsid w:val="00160D5B"/>
    <w:rsid w:val="00162A66"/>
    <w:rsid w:val="00166094"/>
    <w:rsid w:val="001866DC"/>
    <w:rsid w:val="00193971"/>
    <w:rsid w:val="001A35B5"/>
    <w:rsid w:val="001B3220"/>
    <w:rsid w:val="001C42BD"/>
    <w:rsid w:val="001D052F"/>
    <w:rsid w:val="001D481B"/>
    <w:rsid w:val="001E4C5C"/>
    <w:rsid w:val="001E7EF3"/>
    <w:rsid w:val="00211079"/>
    <w:rsid w:val="002255E9"/>
    <w:rsid w:val="00247F6A"/>
    <w:rsid w:val="00251C71"/>
    <w:rsid w:val="00251DDA"/>
    <w:rsid w:val="0027116D"/>
    <w:rsid w:val="002976C5"/>
    <w:rsid w:val="002A02E6"/>
    <w:rsid w:val="002B0C36"/>
    <w:rsid w:val="002C0C10"/>
    <w:rsid w:val="002C46BD"/>
    <w:rsid w:val="002E0936"/>
    <w:rsid w:val="002E311F"/>
    <w:rsid w:val="00305526"/>
    <w:rsid w:val="003132AF"/>
    <w:rsid w:val="00314FD4"/>
    <w:rsid w:val="00327C11"/>
    <w:rsid w:val="003342E2"/>
    <w:rsid w:val="00336EC0"/>
    <w:rsid w:val="00350493"/>
    <w:rsid w:val="00354155"/>
    <w:rsid w:val="0035457B"/>
    <w:rsid w:val="00355E33"/>
    <w:rsid w:val="0039135B"/>
    <w:rsid w:val="00391DDF"/>
    <w:rsid w:val="00396E40"/>
    <w:rsid w:val="003A21AB"/>
    <w:rsid w:val="003B1D08"/>
    <w:rsid w:val="003D7B61"/>
    <w:rsid w:val="003E7979"/>
    <w:rsid w:val="003F5D4E"/>
    <w:rsid w:val="004065BA"/>
    <w:rsid w:val="00440BC1"/>
    <w:rsid w:val="004445F8"/>
    <w:rsid w:val="00456458"/>
    <w:rsid w:val="004612CC"/>
    <w:rsid w:val="004636AB"/>
    <w:rsid w:val="00465338"/>
    <w:rsid w:val="004A3F44"/>
    <w:rsid w:val="004B5B10"/>
    <w:rsid w:val="004D35AB"/>
    <w:rsid w:val="004E6159"/>
    <w:rsid w:val="004E63EC"/>
    <w:rsid w:val="00512C46"/>
    <w:rsid w:val="005133CA"/>
    <w:rsid w:val="00562912"/>
    <w:rsid w:val="00583434"/>
    <w:rsid w:val="0058627F"/>
    <w:rsid w:val="00587B82"/>
    <w:rsid w:val="005A3B5D"/>
    <w:rsid w:val="005C7D9D"/>
    <w:rsid w:val="005E7359"/>
    <w:rsid w:val="005F2E33"/>
    <w:rsid w:val="0060070C"/>
    <w:rsid w:val="0060651B"/>
    <w:rsid w:val="00630687"/>
    <w:rsid w:val="00633AF9"/>
    <w:rsid w:val="0064321A"/>
    <w:rsid w:val="00644574"/>
    <w:rsid w:val="006445A5"/>
    <w:rsid w:val="00660AD5"/>
    <w:rsid w:val="00667F62"/>
    <w:rsid w:val="006722CA"/>
    <w:rsid w:val="00674C70"/>
    <w:rsid w:val="0068596A"/>
    <w:rsid w:val="00686E28"/>
    <w:rsid w:val="006A2708"/>
    <w:rsid w:val="006B52A0"/>
    <w:rsid w:val="006D4B68"/>
    <w:rsid w:val="006D5A54"/>
    <w:rsid w:val="006E234E"/>
    <w:rsid w:val="006E6B72"/>
    <w:rsid w:val="006E6BA2"/>
    <w:rsid w:val="006F4CA7"/>
    <w:rsid w:val="00730E5F"/>
    <w:rsid w:val="00731322"/>
    <w:rsid w:val="0074520F"/>
    <w:rsid w:val="00750C27"/>
    <w:rsid w:val="0076078C"/>
    <w:rsid w:val="007734C4"/>
    <w:rsid w:val="00777673"/>
    <w:rsid w:val="00780E46"/>
    <w:rsid w:val="007844DD"/>
    <w:rsid w:val="00793F74"/>
    <w:rsid w:val="00797F6D"/>
    <w:rsid w:val="007A1788"/>
    <w:rsid w:val="007A42B7"/>
    <w:rsid w:val="007B10E0"/>
    <w:rsid w:val="007B4618"/>
    <w:rsid w:val="007B5D2B"/>
    <w:rsid w:val="007F6F87"/>
    <w:rsid w:val="00807F8F"/>
    <w:rsid w:val="008452E1"/>
    <w:rsid w:val="008571D9"/>
    <w:rsid w:val="00875E98"/>
    <w:rsid w:val="00877158"/>
    <w:rsid w:val="0088272D"/>
    <w:rsid w:val="008840D2"/>
    <w:rsid w:val="008868BF"/>
    <w:rsid w:val="00890336"/>
    <w:rsid w:val="008A2A75"/>
    <w:rsid w:val="008F42FA"/>
    <w:rsid w:val="008F484F"/>
    <w:rsid w:val="008F4869"/>
    <w:rsid w:val="00904D7C"/>
    <w:rsid w:val="00950E9C"/>
    <w:rsid w:val="009541A3"/>
    <w:rsid w:val="00961FD3"/>
    <w:rsid w:val="00962E79"/>
    <w:rsid w:val="0096703C"/>
    <w:rsid w:val="00991AF5"/>
    <w:rsid w:val="00991E40"/>
    <w:rsid w:val="009A7ACE"/>
    <w:rsid w:val="009B682D"/>
    <w:rsid w:val="009B7238"/>
    <w:rsid w:val="009F26D1"/>
    <w:rsid w:val="00A26668"/>
    <w:rsid w:val="00A33164"/>
    <w:rsid w:val="00A342DF"/>
    <w:rsid w:val="00A44C74"/>
    <w:rsid w:val="00A65CAD"/>
    <w:rsid w:val="00A7083F"/>
    <w:rsid w:val="00A7500A"/>
    <w:rsid w:val="00A77F53"/>
    <w:rsid w:val="00A90D28"/>
    <w:rsid w:val="00A93107"/>
    <w:rsid w:val="00AD4E8E"/>
    <w:rsid w:val="00AD526D"/>
    <w:rsid w:val="00AD543E"/>
    <w:rsid w:val="00AF1D90"/>
    <w:rsid w:val="00B26F80"/>
    <w:rsid w:val="00B2707E"/>
    <w:rsid w:val="00B432B8"/>
    <w:rsid w:val="00B935F4"/>
    <w:rsid w:val="00B95729"/>
    <w:rsid w:val="00B96323"/>
    <w:rsid w:val="00BB267F"/>
    <w:rsid w:val="00BC6176"/>
    <w:rsid w:val="00BD12D1"/>
    <w:rsid w:val="00C126BD"/>
    <w:rsid w:val="00C33C93"/>
    <w:rsid w:val="00C52CE4"/>
    <w:rsid w:val="00C5563F"/>
    <w:rsid w:val="00C60559"/>
    <w:rsid w:val="00CB6B30"/>
    <w:rsid w:val="00CC2130"/>
    <w:rsid w:val="00CD470B"/>
    <w:rsid w:val="00CD709D"/>
    <w:rsid w:val="00CE4C14"/>
    <w:rsid w:val="00D076DC"/>
    <w:rsid w:val="00D213EB"/>
    <w:rsid w:val="00D31122"/>
    <w:rsid w:val="00D404E6"/>
    <w:rsid w:val="00D46CB6"/>
    <w:rsid w:val="00D63D87"/>
    <w:rsid w:val="00D67B73"/>
    <w:rsid w:val="00DA2616"/>
    <w:rsid w:val="00DB261C"/>
    <w:rsid w:val="00DB31DB"/>
    <w:rsid w:val="00DB5871"/>
    <w:rsid w:val="00DE4B92"/>
    <w:rsid w:val="00DE4C74"/>
    <w:rsid w:val="00DE4F90"/>
    <w:rsid w:val="00E11D81"/>
    <w:rsid w:val="00E143F7"/>
    <w:rsid w:val="00E35917"/>
    <w:rsid w:val="00E36CA2"/>
    <w:rsid w:val="00E40ACF"/>
    <w:rsid w:val="00E40F6C"/>
    <w:rsid w:val="00E43765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61602"/>
    <w:rsid w:val="00F70AF8"/>
    <w:rsid w:val="00F762DE"/>
    <w:rsid w:val="00F8044D"/>
    <w:rsid w:val="00F80DA1"/>
    <w:rsid w:val="00F97628"/>
    <w:rsid w:val="00FA2567"/>
    <w:rsid w:val="00FA2C9F"/>
    <w:rsid w:val="00FA67E3"/>
    <w:rsid w:val="00FB3ABE"/>
    <w:rsid w:val="00FB4F82"/>
    <w:rsid w:val="00FD32DE"/>
    <w:rsid w:val="00FF198E"/>
    <w:rsid w:val="00FF300E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7E3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730E5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730E5F"/>
    <w:rPr>
      <w:rFonts w:cs="Traditional Arabic"/>
      <w:color w:val="000000"/>
      <w:sz w:val="36"/>
      <w:szCs w:val="36"/>
      <w:lang w:eastAsia="ar-SA"/>
    </w:rPr>
  </w:style>
  <w:style w:type="table" w:customStyle="1" w:styleId="TableNormal1">
    <w:name w:val="Table Normal1"/>
    <w:rsid w:val="00961FD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62</cp:revision>
  <cp:lastPrinted>2024-04-25T06:58:00Z</cp:lastPrinted>
  <dcterms:created xsi:type="dcterms:W3CDTF">2019-07-26T07:16:00Z</dcterms:created>
  <dcterms:modified xsi:type="dcterms:W3CDTF">2024-04-25T06:58:00Z</dcterms:modified>
</cp:coreProperties>
</file>