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0BD0DA5" w14:textId="0359066A" w:rsidR="00847F3C" w:rsidRDefault="003D4E12" w:rsidP="00933D27">
      <w:pPr>
        <w:spacing w:line="360" w:lineRule="auto"/>
        <w:jc w:val="center"/>
        <w:rPr>
          <w:rFonts w:cs="PT Bold Heading"/>
          <w:sz w:val="32"/>
          <w:szCs w:val="32"/>
          <w:rtl/>
        </w:rPr>
      </w:pPr>
      <w:r>
        <w:rPr>
          <w:rFonts w:cs="PT Bold Heading" w:hint="cs"/>
          <w:sz w:val="32"/>
          <w:szCs w:val="32"/>
          <w:rtl/>
        </w:rPr>
        <w:t xml:space="preserve">خلاصة </w:t>
      </w:r>
      <w:r w:rsidR="00847F3C" w:rsidRPr="00847F3C">
        <w:rPr>
          <w:rFonts w:cs="PT Bold Heading" w:hint="cs"/>
          <w:sz w:val="32"/>
          <w:szCs w:val="32"/>
          <w:rtl/>
        </w:rPr>
        <w:t>السيرة النبوية</w:t>
      </w:r>
    </w:p>
    <w:p w14:paraId="7FC157DE" w14:textId="77777777" w:rsidR="00847F3C" w:rsidRPr="00847F3C" w:rsidRDefault="00847F3C" w:rsidP="00933D27">
      <w:pPr>
        <w:tabs>
          <w:tab w:val="left" w:pos="26"/>
        </w:tabs>
        <w:jc w:val="center"/>
        <w:rPr>
          <w:rFonts w:cs="Traditional Arabic"/>
          <w:sz w:val="32"/>
          <w:szCs w:val="32"/>
          <w:rtl/>
        </w:rPr>
      </w:pPr>
      <w:r w:rsidRPr="00847F3C">
        <w:rPr>
          <w:rFonts w:cs="Traditional Arabic" w:hint="cs"/>
          <w:sz w:val="32"/>
          <w:szCs w:val="32"/>
          <w:rtl/>
        </w:rPr>
        <w:t>(خطبة جمعة)</w:t>
      </w:r>
    </w:p>
    <w:p w14:paraId="4E562065" w14:textId="7C93555A" w:rsidR="00847F3C" w:rsidRDefault="00111FF1" w:rsidP="00075355">
      <w:pPr>
        <w:tabs>
          <w:tab w:val="left" w:pos="386"/>
        </w:tabs>
        <w:jc w:val="lowKashida"/>
        <w:rPr>
          <w:rFonts w:cs="Traditional Arabic"/>
          <w:sz w:val="32"/>
          <w:szCs w:val="32"/>
          <w:rtl/>
        </w:rPr>
      </w:pPr>
      <w:r>
        <w:rPr>
          <w:rFonts w:cs="Traditional Arabic" w:hint="cs"/>
          <w:sz w:val="32"/>
          <w:szCs w:val="32"/>
          <w:rtl/>
        </w:rPr>
        <w:t xml:space="preserve">الحمد لله </w:t>
      </w:r>
      <w:r w:rsidRPr="00111FF1">
        <w:rPr>
          <w:rFonts w:cs="Traditional Arabic"/>
          <w:sz w:val="32"/>
          <w:szCs w:val="32"/>
          <w:rtl/>
        </w:rPr>
        <w:t>الذي وس</w:t>
      </w:r>
      <w:r w:rsidR="004056D7">
        <w:rPr>
          <w:rFonts w:cs="Traditional Arabic" w:hint="cs"/>
          <w:sz w:val="32"/>
          <w:szCs w:val="32"/>
          <w:rtl/>
        </w:rPr>
        <w:t>ِ</w:t>
      </w:r>
      <w:r w:rsidRPr="00111FF1">
        <w:rPr>
          <w:rFonts w:cs="Traditional Arabic"/>
          <w:sz w:val="32"/>
          <w:szCs w:val="32"/>
          <w:rtl/>
        </w:rPr>
        <w:t>ع كل شيء رحمة وعلما، وتبارك الذي نز</w:t>
      </w:r>
      <w:r w:rsidR="004056D7">
        <w:rPr>
          <w:rFonts w:cs="Traditional Arabic" w:hint="cs"/>
          <w:sz w:val="32"/>
          <w:szCs w:val="32"/>
          <w:rtl/>
        </w:rPr>
        <w:t>َّ</w:t>
      </w:r>
      <w:r w:rsidRPr="00111FF1">
        <w:rPr>
          <w:rFonts w:cs="Traditional Arabic"/>
          <w:sz w:val="32"/>
          <w:szCs w:val="32"/>
          <w:rtl/>
        </w:rPr>
        <w:t xml:space="preserve">ل الفرقان على عبده ليكون للعالمين نذيرا، </w:t>
      </w:r>
      <w:r w:rsidR="00847F3C">
        <w:rPr>
          <w:rFonts w:cs="Traditional Arabic" w:hint="cs"/>
          <w:sz w:val="32"/>
          <w:szCs w:val="32"/>
          <w:rtl/>
        </w:rPr>
        <w:t xml:space="preserve">وأشهد أن لا إله إلا الله وحده لا شريك له، له الملك، وله الحمد، وهو على كل شيء قدير، وأشهد أن محمدا عبده ورسوله، </w:t>
      </w:r>
      <w:r w:rsidRPr="00111FF1">
        <w:rPr>
          <w:rFonts w:cs="Traditional Arabic"/>
          <w:sz w:val="32"/>
          <w:szCs w:val="32"/>
          <w:rtl/>
        </w:rPr>
        <w:t>أرسله الله شاهدا ومبشرا ونذيرا، وداعيا إلى الله بإذنه وسراجا منيرا</w:t>
      </w:r>
      <w:r>
        <w:rPr>
          <w:rFonts w:cs="Traditional Arabic" w:hint="cs"/>
          <w:sz w:val="32"/>
          <w:szCs w:val="32"/>
          <w:rtl/>
        </w:rPr>
        <w:t xml:space="preserve">، </w:t>
      </w:r>
      <w:r w:rsidRPr="00111FF1">
        <w:rPr>
          <w:rFonts w:cs="Traditional Arabic"/>
          <w:sz w:val="32"/>
          <w:szCs w:val="32"/>
          <w:rtl/>
        </w:rPr>
        <w:t xml:space="preserve">صلى الله عليه وعلى أهل بيته وأزواجه </w:t>
      </w:r>
      <w:r>
        <w:rPr>
          <w:rFonts w:cs="Traditional Arabic" w:hint="cs"/>
          <w:sz w:val="32"/>
          <w:szCs w:val="32"/>
          <w:rtl/>
        </w:rPr>
        <w:t>وأصحابه وأتباعه</w:t>
      </w:r>
      <w:r w:rsidRPr="00111FF1">
        <w:rPr>
          <w:rFonts w:cs="Traditional Arabic"/>
          <w:sz w:val="32"/>
          <w:szCs w:val="32"/>
          <w:rtl/>
        </w:rPr>
        <w:t xml:space="preserve"> وسل</w:t>
      </w:r>
      <w:r w:rsidR="00B45566">
        <w:rPr>
          <w:rFonts w:cs="Traditional Arabic" w:hint="cs"/>
          <w:sz w:val="32"/>
          <w:szCs w:val="32"/>
          <w:rtl/>
        </w:rPr>
        <w:t>َّ</w:t>
      </w:r>
      <w:r w:rsidRPr="00111FF1">
        <w:rPr>
          <w:rFonts w:cs="Traditional Arabic"/>
          <w:sz w:val="32"/>
          <w:szCs w:val="32"/>
          <w:rtl/>
        </w:rPr>
        <w:t>م تسليما كثيرا</w:t>
      </w:r>
      <w:r>
        <w:rPr>
          <w:rFonts w:cs="Traditional Arabic" w:hint="cs"/>
          <w:sz w:val="32"/>
          <w:szCs w:val="32"/>
          <w:rtl/>
        </w:rPr>
        <w:t>، أما بعد:</w:t>
      </w:r>
      <w:r w:rsidR="00847F3C">
        <w:rPr>
          <w:rFonts w:cs="Traditional Arabic" w:hint="cs"/>
          <w:sz w:val="32"/>
          <w:szCs w:val="32"/>
          <w:rtl/>
        </w:rPr>
        <w:t xml:space="preserve"> </w:t>
      </w:r>
    </w:p>
    <w:p w14:paraId="3421D1D6" w14:textId="77777777" w:rsidR="003D4E12" w:rsidRDefault="00847F3C" w:rsidP="00075355">
      <w:pPr>
        <w:tabs>
          <w:tab w:val="left" w:pos="386"/>
        </w:tabs>
        <w:jc w:val="lowKashida"/>
        <w:rPr>
          <w:rFonts w:cs="Traditional Arabic"/>
          <w:sz w:val="32"/>
          <w:szCs w:val="32"/>
          <w:rtl/>
        </w:rPr>
      </w:pPr>
      <w:r>
        <w:rPr>
          <w:rFonts w:cs="Traditional Arabic" w:hint="cs"/>
          <w:sz w:val="32"/>
          <w:szCs w:val="32"/>
          <w:rtl/>
        </w:rPr>
        <w:t xml:space="preserve">فيقول الله سبحانه عن نبيه محمد صلى الله عليه وسلم: </w:t>
      </w:r>
      <w:r w:rsidRPr="00847F3C">
        <w:rPr>
          <w:rFonts w:cs="Traditional Arabic"/>
          <w:sz w:val="32"/>
          <w:szCs w:val="32"/>
          <w:rtl/>
        </w:rPr>
        <w:t xml:space="preserve">{وَمَا أَرْسَلْنَاكَ إِلَّا رَحْمَةً لِلْعَالَمِينَ} </w:t>
      </w:r>
      <w:r w:rsidRPr="004E2F0E">
        <w:rPr>
          <w:rFonts w:cs="Traditional Arabic"/>
          <w:sz w:val="28"/>
          <w:szCs w:val="28"/>
          <w:rtl/>
        </w:rPr>
        <w:t>[الأنبياء: 107]</w:t>
      </w:r>
      <w:r>
        <w:rPr>
          <w:rFonts w:cs="Traditional Arabic" w:hint="cs"/>
          <w:sz w:val="32"/>
          <w:szCs w:val="32"/>
          <w:rtl/>
        </w:rPr>
        <w:t xml:space="preserve">، ويقول: </w:t>
      </w:r>
      <w:r w:rsidR="00D1640A" w:rsidRPr="00D1640A">
        <w:rPr>
          <w:rFonts w:cs="Traditional Arabic"/>
          <w:sz w:val="32"/>
          <w:szCs w:val="32"/>
          <w:rtl/>
        </w:rPr>
        <w:t xml:space="preserve">{لَقَدْ جَاءَكُمْ رَسُولٌ مِنْ أَنْفُسِكُمْ عَزِيزٌ عَلَيْهِ </w:t>
      </w:r>
      <w:proofErr w:type="spellStart"/>
      <w:r w:rsidR="00D1640A" w:rsidRPr="00D1640A">
        <w:rPr>
          <w:rFonts w:cs="Traditional Arabic"/>
          <w:sz w:val="32"/>
          <w:szCs w:val="32"/>
          <w:rtl/>
        </w:rPr>
        <w:t>مَاعَنِتُّمْ</w:t>
      </w:r>
      <w:proofErr w:type="spellEnd"/>
      <w:r w:rsidR="00D1640A" w:rsidRPr="00D1640A">
        <w:rPr>
          <w:rFonts w:cs="Traditional Arabic"/>
          <w:sz w:val="32"/>
          <w:szCs w:val="32"/>
          <w:rtl/>
        </w:rPr>
        <w:t xml:space="preserve"> حَرِيصٌ عَلَيْكُمْ بِالْمُؤْمِنِينَ رَءُوفٌ رَحِيمٌ} </w:t>
      </w:r>
      <w:r w:rsidR="00D1640A" w:rsidRPr="004E2F0E">
        <w:rPr>
          <w:rFonts w:cs="Traditional Arabic"/>
          <w:sz w:val="28"/>
          <w:szCs w:val="28"/>
          <w:rtl/>
        </w:rPr>
        <w:t>[التوبة: 128]</w:t>
      </w:r>
      <w:r w:rsidR="00D1640A">
        <w:rPr>
          <w:rFonts w:cs="Traditional Arabic" w:hint="cs"/>
          <w:sz w:val="32"/>
          <w:szCs w:val="32"/>
          <w:rtl/>
        </w:rPr>
        <w:t xml:space="preserve">، ويقول: </w:t>
      </w:r>
      <w:r w:rsidR="00D1640A" w:rsidRPr="00D1640A">
        <w:rPr>
          <w:rFonts w:cs="Traditional Arabic"/>
          <w:sz w:val="32"/>
          <w:szCs w:val="32"/>
          <w:rtl/>
        </w:rPr>
        <w:t xml:space="preserve">{وَلَسَوْفَ يُعْطِيكَ رَبُّكَ فَتَرْضَى} </w:t>
      </w:r>
      <w:r w:rsidR="00D1640A" w:rsidRPr="004E2F0E">
        <w:rPr>
          <w:rFonts w:cs="Traditional Arabic"/>
          <w:sz w:val="28"/>
          <w:szCs w:val="28"/>
          <w:rtl/>
        </w:rPr>
        <w:t>[الضحى: 5]</w:t>
      </w:r>
      <w:r w:rsidR="00D1640A">
        <w:rPr>
          <w:rFonts w:cs="Traditional Arabic" w:hint="cs"/>
          <w:sz w:val="32"/>
          <w:szCs w:val="32"/>
          <w:rtl/>
        </w:rPr>
        <w:t xml:space="preserve">، ويقول: </w:t>
      </w:r>
      <w:r w:rsidR="00D1640A" w:rsidRPr="00D1640A">
        <w:rPr>
          <w:rFonts w:cs="Traditional Arabic"/>
          <w:sz w:val="32"/>
          <w:szCs w:val="32"/>
          <w:rtl/>
        </w:rPr>
        <w:t xml:space="preserve">{مَنْ يُطِعِ الرَّسُولَ فَقَدْ أَطَاعَ اللَّهَ} </w:t>
      </w:r>
      <w:r w:rsidR="00D1640A" w:rsidRPr="004E2F0E">
        <w:rPr>
          <w:rFonts w:cs="Traditional Arabic"/>
          <w:sz w:val="28"/>
          <w:szCs w:val="28"/>
          <w:rtl/>
        </w:rPr>
        <w:t>[النساء: 80]</w:t>
      </w:r>
      <w:r w:rsidR="00D1640A">
        <w:rPr>
          <w:rFonts w:cs="Traditional Arabic" w:hint="cs"/>
          <w:sz w:val="32"/>
          <w:szCs w:val="32"/>
          <w:rtl/>
        </w:rPr>
        <w:t xml:space="preserve">، ويقول تبارك وتعالى: </w:t>
      </w:r>
      <w:r w:rsidR="00D1640A" w:rsidRPr="00D1640A">
        <w:rPr>
          <w:rFonts w:cs="Traditional Arabic"/>
          <w:sz w:val="32"/>
          <w:szCs w:val="32"/>
          <w:rtl/>
        </w:rPr>
        <w:t xml:space="preserve">{قُلْ أَطِيعُوا اللَّهَ وَأَطِيعُوا الرَّسُولَ فَإِنْ تَوَلَّوْا فَإِنَّمَا عَلَيْهِ مَا حُمِّلَ وَعَلَيْكُمْ مَا حُمِّلْتُمْ وَإِنْ تُطِيعُوهُ تَهْتَدُوا وَمَا عَلَى الرَّسُولِ إِلَّا الْبَلَاغُ الْمُبِينُ} </w:t>
      </w:r>
      <w:r w:rsidR="00D1640A" w:rsidRPr="004E2F0E">
        <w:rPr>
          <w:rFonts w:cs="Traditional Arabic"/>
          <w:sz w:val="28"/>
          <w:szCs w:val="28"/>
          <w:rtl/>
        </w:rPr>
        <w:t>[النور: 54]</w:t>
      </w:r>
      <w:r w:rsidR="00D1640A">
        <w:rPr>
          <w:rFonts w:cs="Traditional Arabic" w:hint="cs"/>
          <w:sz w:val="32"/>
          <w:szCs w:val="32"/>
          <w:rtl/>
        </w:rPr>
        <w:t xml:space="preserve">، وقال </w:t>
      </w:r>
      <w:r w:rsidR="003D4E12">
        <w:rPr>
          <w:rFonts w:cs="Traditional Arabic" w:hint="cs"/>
          <w:sz w:val="32"/>
          <w:szCs w:val="32"/>
          <w:rtl/>
        </w:rPr>
        <w:t>عز وجل</w:t>
      </w:r>
      <w:r w:rsidR="00D1640A">
        <w:rPr>
          <w:rFonts w:cs="Traditional Arabic" w:hint="cs"/>
          <w:sz w:val="32"/>
          <w:szCs w:val="32"/>
          <w:rtl/>
        </w:rPr>
        <w:t xml:space="preserve">: </w:t>
      </w:r>
      <w:r w:rsidR="00D1640A" w:rsidRPr="00D1640A">
        <w:rPr>
          <w:rFonts w:cs="Traditional Arabic"/>
          <w:sz w:val="32"/>
          <w:szCs w:val="32"/>
          <w:rtl/>
        </w:rPr>
        <w:t xml:space="preserve">{وَمَنْ لَمْ يُؤْمِنْ بِاللَّهِ وَرَسُولِهِ فَإِنَّا أَعْتَدْنَا لِلْكَافِرِينَ سَعِيرًا} </w:t>
      </w:r>
      <w:r w:rsidR="00D1640A" w:rsidRPr="004E2F0E">
        <w:rPr>
          <w:rFonts w:cs="Traditional Arabic"/>
          <w:sz w:val="28"/>
          <w:szCs w:val="28"/>
          <w:rtl/>
        </w:rPr>
        <w:t>[الفتح: 13]</w:t>
      </w:r>
      <w:r w:rsidR="00D1640A">
        <w:rPr>
          <w:rFonts w:cs="Traditional Arabic" w:hint="cs"/>
          <w:sz w:val="32"/>
          <w:szCs w:val="32"/>
          <w:rtl/>
        </w:rPr>
        <w:t>، ولا يؤمن أحد</w:t>
      </w:r>
      <w:r w:rsidR="005C7FB7">
        <w:rPr>
          <w:rFonts w:cs="Traditional Arabic" w:hint="cs"/>
          <w:sz w:val="32"/>
          <w:szCs w:val="32"/>
          <w:rtl/>
        </w:rPr>
        <w:t>ٌ</w:t>
      </w:r>
      <w:r w:rsidR="00D1640A">
        <w:rPr>
          <w:rFonts w:cs="Traditional Arabic" w:hint="cs"/>
          <w:sz w:val="32"/>
          <w:szCs w:val="32"/>
          <w:rtl/>
        </w:rPr>
        <w:t xml:space="preserve"> حتى يكون</w:t>
      </w:r>
      <w:r w:rsidR="004056D7">
        <w:rPr>
          <w:rFonts w:cs="Traditional Arabic" w:hint="cs"/>
          <w:sz w:val="32"/>
          <w:szCs w:val="32"/>
          <w:rtl/>
        </w:rPr>
        <w:t>َ</w:t>
      </w:r>
      <w:r w:rsidR="00D1640A">
        <w:rPr>
          <w:rFonts w:cs="Traditional Arabic" w:hint="cs"/>
          <w:sz w:val="32"/>
          <w:szCs w:val="32"/>
          <w:rtl/>
        </w:rPr>
        <w:t xml:space="preserve"> الرسول</w:t>
      </w:r>
      <w:r w:rsidR="005C7FB7">
        <w:rPr>
          <w:rFonts w:cs="Traditional Arabic" w:hint="cs"/>
          <w:sz w:val="32"/>
          <w:szCs w:val="32"/>
          <w:rtl/>
        </w:rPr>
        <w:t>ُ</w:t>
      </w:r>
      <w:r w:rsidR="00D1640A">
        <w:rPr>
          <w:rFonts w:cs="Traditional Arabic" w:hint="cs"/>
          <w:sz w:val="32"/>
          <w:szCs w:val="32"/>
          <w:rtl/>
        </w:rPr>
        <w:t xml:space="preserve"> أحب</w:t>
      </w:r>
      <w:r w:rsidR="005C7FB7">
        <w:rPr>
          <w:rFonts w:cs="Traditional Arabic" w:hint="cs"/>
          <w:sz w:val="32"/>
          <w:szCs w:val="32"/>
          <w:rtl/>
        </w:rPr>
        <w:t>َّ</w:t>
      </w:r>
      <w:r w:rsidR="00D1640A">
        <w:rPr>
          <w:rFonts w:cs="Traditional Arabic" w:hint="cs"/>
          <w:sz w:val="32"/>
          <w:szCs w:val="32"/>
          <w:rtl/>
        </w:rPr>
        <w:t xml:space="preserve"> إليه من نفسه وأهله </w:t>
      </w:r>
      <w:r w:rsidR="005C7FB7">
        <w:rPr>
          <w:rFonts w:cs="Traditional Arabic" w:hint="cs"/>
          <w:sz w:val="32"/>
          <w:szCs w:val="32"/>
          <w:rtl/>
        </w:rPr>
        <w:t xml:space="preserve">ووالده وولده وماله </w:t>
      </w:r>
      <w:r w:rsidR="00D1640A">
        <w:rPr>
          <w:rFonts w:cs="Traditional Arabic" w:hint="cs"/>
          <w:sz w:val="32"/>
          <w:szCs w:val="32"/>
          <w:rtl/>
        </w:rPr>
        <w:t xml:space="preserve">والناس أجمعين، </w:t>
      </w:r>
      <w:r>
        <w:rPr>
          <w:rFonts w:cs="Traditional Arabic" w:hint="cs"/>
          <w:sz w:val="32"/>
          <w:szCs w:val="32"/>
          <w:rtl/>
        </w:rPr>
        <w:t>و</w:t>
      </w:r>
      <w:r w:rsidR="00075355">
        <w:rPr>
          <w:rFonts w:cs="Traditional Arabic" w:hint="cs"/>
          <w:sz w:val="32"/>
          <w:szCs w:val="32"/>
          <w:rtl/>
        </w:rPr>
        <w:t>الواجب</w:t>
      </w:r>
      <w:r w:rsidR="005C7FB7">
        <w:rPr>
          <w:rFonts w:cs="Traditional Arabic" w:hint="cs"/>
          <w:sz w:val="32"/>
          <w:szCs w:val="32"/>
          <w:rtl/>
        </w:rPr>
        <w:t xml:space="preserve"> </w:t>
      </w:r>
      <w:r>
        <w:rPr>
          <w:rFonts w:cs="Traditional Arabic" w:hint="cs"/>
          <w:sz w:val="32"/>
          <w:szCs w:val="32"/>
          <w:rtl/>
        </w:rPr>
        <w:t xml:space="preserve">على </w:t>
      </w:r>
      <w:r w:rsidR="005C7FB7">
        <w:rPr>
          <w:rFonts w:cs="Traditional Arabic" w:hint="cs"/>
          <w:sz w:val="32"/>
          <w:szCs w:val="32"/>
          <w:rtl/>
        </w:rPr>
        <w:t xml:space="preserve">كل </w:t>
      </w:r>
      <w:r>
        <w:rPr>
          <w:rFonts w:cs="Traditional Arabic" w:hint="cs"/>
          <w:sz w:val="32"/>
          <w:szCs w:val="32"/>
          <w:rtl/>
        </w:rPr>
        <w:t xml:space="preserve">مسلم أن </w:t>
      </w:r>
      <w:r w:rsidR="005C7FB7">
        <w:rPr>
          <w:rFonts w:cs="Traditional Arabic" w:hint="cs"/>
          <w:sz w:val="32"/>
          <w:szCs w:val="32"/>
          <w:rtl/>
        </w:rPr>
        <w:t>يؤمن بالرسول</w:t>
      </w:r>
      <w:r w:rsidR="004056D7">
        <w:rPr>
          <w:rFonts w:cs="Traditional Arabic" w:hint="cs"/>
          <w:sz w:val="32"/>
          <w:szCs w:val="32"/>
          <w:rtl/>
        </w:rPr>
        <w:t xml:space="preserve"> الأعظم</w:t>
      </w:r>
      <w:r w:rsidR="005C7FB7">
        <w:rPr>
          <w:rFonts w:cs="Traditional Arabic" w:hint="cs"/>
          <w:sz w:val="32"/>
          <w:szCs w:val="32"/>
          <w:rtl/>
        </w:rPr>
        <w:t xml:space="preserve">، ويعرف قدره، </w:t>
      </w:r>
      <w:r w:rsidR="004056D7">
        <w:rPr>
          <w:rFonts w:cs="Traditional Arabic" w:hint="cs"/>
          <w:sz w:val="32"/>
          <w:szCs w:val="32"/>
          <w:rtl/>
        </w:rPr>
        <w:t xml:space="preserve">ويعظمه، </w:t>
      </w:r>
      <w:r w:rsidR="005C7FB7">
        <w:rPr>
          <w:rFonts w:cs="Traditional Arabic" w:hint="cs"/>
          <w:sz w:val="32"/>
          <w:szCs w:val="32"/>
          <w:rtl/>
        </w:rPr>
        <w:t xml:space="preserve">ويقتدي به، ويتبع سنته، </w:t>
      </w:r>
      <w:r w:rsidR="00075355">
        <w:rPr>
          <w:rFonts w:cs="Traditional Arabic" w:hint="cs"/>
          <w:sz w:val="32"/>
          <w:szCs w:val="32"/>
          <w:rtl/>
        </w:rPr>
        <w:t xml:space="preserve">قال الله مخاطبا رسوله: </w:t>
      </w:r>
      <w:r w:rsidR="00075355" w:rsidRPr="00D1640A">
        <w:rPr>
          <w:rFonts w:cs="Traditional Arabic"/>
          <w:sz w:val="32"/>
          <w:szCs w:val="32"/>
          <w:rtl/>
        </w:rPr>
        <w:t xml:space="preserve">{وَرَفَعْنَا لَكَ ذِكْرَكَ} </w:t>
      </w:r>
      <w:r w:rsidR="00075355" w:rsidRPr="004E2F0E">
        <w:rPr>
          <w:rFonts w:cs="Traditional Arabic"/>
          <w:sz w:val="28"/>
          <w:szCs w:val="28"/>
          <w:rtl/>
        </w:rPr>
        <w:t>[الشرح: 4]</w:t>
      </w:r>
      <w:r w:rsidR="00075355">
        <w:rPr>
          <w:rFonts w:cs="Traditional Arabic" w:hint="cs"/>
          <w:sz w:val="32"/>
          <w:szCs w:val="32"/>
          <w:rtl/>
        </w:rPr>
        <w:t>، و</w:t>
      </w:r>
      <w:r w:rsidR="005C7FB7">
        <w:rPr>
          <w:rFonts w:cs="Traditional Arabic" w:hint="cs"/>
          <w:sz w:val="32"/>
          <w:szCs w:val="32"/>
          <w:rtl/>
        </w:rPr>
        <w:t xml:space="preserve">قال: </w:t>
      </w:r>
      <w:r w:rsidR="005C7FB7" w:rsidRPr="005C7FB7">
        <w:rPr>
          <w:rFonts w:cs="Traditional Arabic"/>
          <w:sz w:val="32"/>
          <w:szCs w:val="32"/>
          <w:rtl/>
        </w:rPr>
        <w:t xml:space="preserve">{وَمَا آتَاكُمُ الرَّسُولُ فَخُذُوهُ وَمَا نَهَاكُمْ عَنْهُ فَانْتَهُوا} </w:t>
      </w:r>
      <w:r w:rsidR="005C7FB7" w:rsidRPr="004E2F0E">
        <w:rPr>
          <w:rFonts w:cs="Traditional Arabic"/>
          <w:sz w:val="28"/>
          <w:szCs w:val="28"/>
          <w:rtl/>
        </w:rPr>
        <w:t>[الحشر: 7]</w:t>
      </w:r>
      <w:r w:rsidR="005C7FB7">
        <w:rPr>
          <w:rFonts w:cs="Traditional Arabic" w:hint="cs"/>
          <w:sz w:val="32"/>
          <w:szCs w:val="32"/>
          <w:rtl/>
        </w:rPr>
        <w:t xml:space="preserve">، وقال: </w:t>
      </w:r>
      <w:r w:rsidR="005C7FB7" w:rsidRPr="005C7FB7">
        <w:rPr>
          <w:rFonts w:cs="Traditional Arabic"/>
          <w:sz w:val="32"/>
          <w:szCs w:val="32"/>
          <w:rtl/>
        </w:rPr>
        <w:t xml:space="preserve">{لَقَدْ كَانَ لَكُمْ فِي رَسُولِ اللَّهِ أُسْوَةٌ حَسَنَةٌ لِمَنْ كَانَ يَرْجُو اللَّهَ وَالْيَوْمَ الْآخِرَ وَذَكَرَ اللَّهَ كَثِيرًا} </w:t>
      </w:r>
      <w:r w:rsidR="005C7FB7" w:rsidRPr="004E2F0E">
        <w:rPr>
          <w:rFonts w:cs="Traditional Arabic"/>
          <w:sz w:val="28"/>
          <w:szCs w:val="28"/>
          <w:rtl/>
        </w:rPr>
        <w:t>[الأحزاب: 21]</w:t>
      </w:r>
      <w:r w:rsidR="003D4E12">
        <w:rPr>
          <w:rFonts w:cs="Traditional Arabic" w:hint="cs"/>
          <w:sz w:val="32"/>
          <w:szCs w:val="32"/>
          <w:rtl/>
        </w:rPr>
        <w:t>.</w:t>
      </w:r>
    </w:p>
    <w:p w14:paraId="47D1BFE4" w14:textId="180F2E2C" w:rsidR="00B45566" w:rsidRDefault="003D4E12" w:rsidP="00075355">
      <w:pPr>
        <w:tabs>
          <w:tab w:val="left" w:pos="386"/>
        </w:tabs>
        <w:jc w:val="lowKashida"/>
        <w:rPr>
          <w:rFonts w:cs="Traditional Arabic"/>
          <w:sz w:val="32"/>
          <w:szCs w:val="32"/>
          <w:rtl/>
        </w:rPr>
      </w:pPr>
      <w:r>
        <w:rPr>
          <w:rFonts w:cs="Traditional Arabic" w:hint="cs"/>
          <w:sz w:val="32"/>
          <w:szCs w:val="32"/>
          <w:rtl/>
        </w:rPr>
        <w:t xml:space="preserve">أيها المسلمون، </w:t>
      </w:r>
      <w:r w:rsidR="005C7FB7">
        <w:rPr>
          <w:rFonts w:cs="Traditional Arabic" w:hint="cs"/>
          <w:sz w:val="32"/>
          <w:szCs w:val="32"/>
          <w:rtl/>
        </w:rPr>
        <w:t xml:space="preserve">على </w:t>
      </w:r>
      <w:r>
        <w:rPr>
          <w:rFonts w:cs="Traditional Arabic" w:hint="cs"/>
          <w:sz w:val="32"/>
          <w:szCs w:val="32"/>
          <w:rtl/>
        </w:rPr>
        <w:t xml:space="preserve">كل </w:t>
      </w:r>
      <w:r w:rsidR="005C7FB7">
        <w:rPr>
          <w:rFonts w:cs="Traditional Arabic" w:hint="cs"/>
          <w:sz w:val="32"/>
          <w:szCs w:val="32"/>
          <w:rtl/>
        </w:rPr>
        <w:t xml:space="preserve">مسلم أن </w:t>
      </w:r>
      <w:r w:rsidR="00847F3C">
        <w:rPr>
          <w:rFonts w:cs="Traditional Arabic" w:hint="cs"/>
          <w:sz w:val="32"/>
          <w:szCs w:val="32"/>
          <w:rtl/>
        </w:rPr>
        <w:t>يعرف سيرة النبي الكريم، سيد الأولين والآخرين</w:t>
      </w:r>
      <w:r w:rsidR="005C7FB7">
        <w:rPr>
          <w:rFonts w:cs="Traditional Arabic" w:hint="cs"/>
          <w:sz w:val="32"/>
          <w:szCs w:val="32"/>
          <w:rtl/>
        </w:rPr>
        <w:t>.</w:t>
      </w:r>
      <w:r w:rsidR="004056D7">
        <w:rPr>
          <w:rFonts w:cs="Traditional Arabic" w:hint="cs"/>
          <w:sz w:val="32"/>
          <w:szCs w:val="32"/>
          <w:rtl/>
        </w:rPr>
        <w:t xml:space="preserve"> </w:t>
      </w:r>
    </w:p>
    <w:p w14:paraId="762F1A2C" w14:textId="5B09ED3F" w:rsidR="004A7348" w:rsidRPr="00935376" w:rsidRDefault="004A7348" w:rsidP="003D4E12">
      <w:pPr>
        <w:tabs>
          <w:tab w:val="left" w:pos="386"/>
        </w:tabs>
        <w:jc w:val="lowKashida"/>
        <w:rPr>
          <w:rFonts w:cs="Traditional Arabic"/>
          <w:sz w:val="32"/>
          <w:szCs w:val="32"/>
          <w:rtl/>
        </w:rPr>
      </w:pPr>
      <w:r w:rsidRPr="00935376">
        <w:rPr>
          <w:rFonts w:cs="Traditional Arabic" w:hint="cs"/>
          <w:sz w:val="32"/>
          <w:szCs w:val="32"/>
          <w:rtl/>
        </w:rPr>
        <w:t>هو محمد بن عبد</w:t>
      </w:r>
      <w:r w:rsidR="00AD2F18" w:rsidRPr="00935376">
        <w:rPr>
          <w:rFonts w:cs="Traditional Arabic" w:hint="cs"/>
          <w:sz w:val="32"/>
          <w:szCs w:val="32"/>
          <w:rtl/>
        </w:rPr>
        <w:t xml:space="preserve"> </w:t>
      </w:r>
      <w:r w:rsidRPr="00935376">
        <w:rPr>
          <w:rFonts w:cs="Traditional Arabic" w:hint="cs"/>
          <w:sz w:val="32"/>
          <w:szCs w:val="32"/>
          <w:rtl/>
        </w:rPr>
        <w:t>الله بن عبد</w:t>
      </w:r>
      <w:r w:rsidR="00AD2F18" w:rsidRPr="00935376">
        <w:rPr>
          <w:rFonts w:cs="Traditional Arabic" w:hint="cs"/>
          <w:sz w:val="32"/>
          <w:szCs w:val="32"/>
          <w:rtl/>
        </w:rPr>
        <w:t xml:space="preserve"> </w:t>
      </w:r>
      <w:r w:rsidRPr="00935376">
        <w:rPr>
          <w:rFonts w:cs="Traditional Arabic" w:hint="cs"/>
          <w:sz w:val="32"/>
          <w:szCs w:val="32"/>
          <w:rtl/>
        </w:rPr>
        <w:t>المطلب بن هاشم، ينتهي نسبه إلى إسماعيل بن إبراهيم عليهما الصلاة والسلام</w:t>
      </w:r>
      <w:r w:rsidR="005C7FB7">
        <w:rPr>
          <w:rFonts w:cs="Traditional Arabic" w:hint="cs"/>
          <w:sz w:val="32"/>
          <w:szCs w:val="32"/>
          <w:rtl/>
        </w:rPr>
        <w:t xml:space="preserve">، </w:t>
      </w:r>
      <w:r w:rsidRPr="00935376">
        <w:rPr>
          <w:rFonts w:cs="Traditional Arabic" w:hint="cs"/>
          <w:sz w:val="32"/>
          <w:szCs w:val="32"/>
          <w:rtl/>
        </w:rPr>
        <w:t>و</w:t>
      </w:r>
      <w:r w:rsidR="004056D7">
        <w:rPr>
          <w:rFonts w:cs="Traditional Arabic" w:hint="cs"/>
          <w:sz w:val="32"/>
          <w:szCs w:val="32"/>
          <w:rtl/>
        </w:rPr>
        <w:t>ُ</w:t>
      </w:r>
      <w:r w:rsidRPr="00935376">
        <w:rPr>
          <w:rFonts w:cs="Traditional Arabic" w:hint="cs"/>
          <w:sz w:val="32"/>
          <w:szCs w:val="32"/>
          <w:rtl/>
        </w:rPr>
        <w:t>ل</w:t>
      </w:r>
      <w:r w:rsidR="004056D7">
        <w:rPr>
          <w:rFonts w:cs="Traditional Arabic" w:hint="cs"/>
          <w:sz w:val="32"/>
          <w:szCs w:val="32"/>
          <w:rtl/>
        </w:rPr>
        <w:t>ِ</w:t>
      </w:r>
      <w:r w:rsidRPr="00935376">
        <w:rPr>
          <w:rFonts w:cs="Traditional Arabic" w:hint="cs"/>
          <w:sz w:val="32"/>
          <w:szCs w:val="32"/>
          <w:rtl/>
        </w:rPr>
        <w:t xml:space="preserve">د رسول الله صلى الله عليه وسلم في مكة عام حادثة الفيل، </w:t>
      </w:r>
      <w:r w:rsidR="003D4E12">
        <w:rPr>
          <w:rFonts w:cs="Traditional Arabic" w:hint="cs"/>
          <w:sz w:val="32"/>
          <w:szCs w:val="32"/>
          <w:rtl/>
        </w:rPr>
        <w:t>و</w:t>
      </w:r>
      <w:r w:rsidRPr="00935376">
        <w:rPr>
          <w:rFonts w:cs="Traditional Arabic" w:hint="cs"/>
          <w:sz w:val="32"/>
          <w:szCs w:val="32"/>
          <w:rtl/>
        </w:rPr>
        <w:t>نشأ يتيما، مات أبوه وهو في بطن أمه، ثم ماتت أمه وهو ابن ست سنين</w:t>
      </w:r>
      <w:r w:rsidR="005C7FB7">
        <w:rPr>
          <w:rFonts w:cs="Traditional Arabic" w:hint="cs"/>
          <w:sz w:val="32"/>
          <w:szCs w:val="32"/>
          <w:rtl/>
        </w:rPr>
        <w:t>، وكان يرعى الغنم في صغره، و</w:t>
      </w:r>
      <w:r w:rsidRPr="00935376">
        <w:rPr>
          <w:rFonts w:cs="Traditional Arabic" w:hint="cs"/>
          <w:sz w:val="32"/>
          <w:szCs w:val="32"/>
          <w:rtl/>
        </w:rPr>
        <w:t xml:space="preserve">لما شب </w:t>
      </w:r>
      <w:r w:rsidR="005C7FB7">
        <w:rPr>
          <w:rFonts w:cs="Traditional Arabic" w:hint="cs"/>
          <w:sz w:val="32"/>
          <w:szCs w:val="32"/>
          <w:rtl/>
        </w:rPr>
        <w:t>ذهب للتجارة إلى الشام</w:t>
      </w:r>
      <w:r w:rsidRPr="00935376">
        <w:rPr>
          <w:rFonts w:cs="Traditional Arabic" w:hint="cs"/>
          <w:sz w:val="32"/>
          <w:szCs w:val="32"/>
          <w:rtl/>
        </w:rPr>
        <w:t>، وعُرِف في معاملاته ب</w:t>
      </w:r>
      <w:r w:rsidR="003D4E12">
        <w:rPr>
          <w:rFonts w:cs="Traditional Arabic" w:hint="cs"/>
          <w:sz w:val="32"/>
          <w:szCs w:val="32"/>
          <w:rtl/>
        </w:rPr>
        <w:t>الصدق</w:t>
      </w:r>
      <w:r w:rsidRPr="00935376">
        <w:rPr>
          <w:rFonts w:cs="Traditional Arabic" w:hint="cs"/>
          <w:sz w:val="32"/>
          <w:szCs w:val="32"/>
          <w:rtl/>
        </w:rPr>
        <w:t xml:space="preserve"> </w:t>
      </w:r>
      <w:r w:rsidR="003D4E12">
        <w:rPr>
          <w:rFonts w:cs="Traditional Arabic" w:hint="cs"/>
          <w:sz w:val="32"/>
          <w:szCs w:val="32"/>
          <w:rtl/>
        </w:rPr>
        <w:t>و</w:t>
      </w:r>
      <w:r w:rsidRPr="00935376">
        <w:rPr>
          <w:rFonts w:cs="Traditional Arabic" w:hint="cs"/>
          <w:sz w:val="32"/>
          <w:szCs w:val="32"/>
          <w:rtl/>
        </w:rPr>
        <w:t>الأمان</w:t>
      </w:r>
      <w:r w:rsidR="003D4E12">
        <w:rPr>
          <w:rFonts w:cs="Traditional Arabic" w:hint="cs"/>
          <w:sz w:val="32"/>
          <w:szCs w:val="32"/>
          <w:rtl/>
        </w:rPr>
        <w:t>ة</w:t>
      </w:r>
      <w:r w:rsidR="005C7FB7">
        <w:rPr>
          <w:rFonts w:cs="Traditional Arabic" w:hint="cs"/>
          <w:sz w:val="32"/>
          <w:szCs w:val="32"/>
          <w:rtl/>
        </w:rPr>
        <w:t xml:space="preserve">، </w:t>
      </w:r>
      <w:r w:rsidRPr="00935376">
        <w:rPr>
          <w:rFonts w:cs="Traditional Arabic" w:hint="cs"/>
          <w:sz w:val="32"/>
          <w:szCs w:val="32"/>
          <w:rtl/>
        </w:rPr>
        <w:t xml:space="preserve">وأحاطه الله بالحفظ والرعاية، وبغّض إليه ما كان </w:t>
      </w:r>
      <w:r w:rsidR="00075355">
        <w:rPr>
          <w:rFonts w:cs="Traditional Arabic" w:hint="cs"/>
          <w:sz w:val="32"/>
          <w:szCs w:val="32"/>
          <w:rtl/>
        </w:rPr>
        <w:t>عليه</w:t>
      </w:r>
      <w:r w:rsidRPr="00935376">
        <w:rPr>
          <w:rFonts w:cs="Traditional Arabic" w:hint="cs"/>
          <w:sz w:val="32"/>
          <w:szCs w:val="32"/>
          <w:rtl/>
        </w:rPr>
        <w:t xml:space="preserve"> قومه من </w:t>
      </w:r>
      <w:r w:rsidR="005C7FB7">
        <w:rPr>
          <w:rFonts w:cs="Traditional Arabic" w:hint="cs"/>
          <w:sz w:val="32"/>
          <w:szCs w:val="32"/>
          <w:rtl/>
        </w:rPr>
        <w:t xml:space="preserve">شرك وفساد </w:t>
      </w:r>
      <w:r w:rsidRPr="00935376">
        <w:rPr>
          <w:rFonts w:cs="Traditional Arabic" w:hint="cs"/>
          <w:sz w:val="32"/>
          <w:szCs w:val="32"/>
          <w:rtl/>
        </w:rPr>
        <w:t>وخرافة.</w:t>
      </w:r>
    </w:p>
    <w:p w14:paraId="6D19E03F" w14:textId="77777777" w:rsidR="003D4E12" w:rsidRDefault="004A7348" w:rsidP="003D4E12">
      <w:pPr>
        <w:jc w:val="lowKashida"/>
        <w:rPr>
          <w:rFonts w:cs="Traditional Arabic"/>
          <w:sz w:val="32"/>
          <w:szCs w:val="32"/>
          <w:rtl/>
        </w:rPr>
      </w:pPr>
      <w:r w:rsidRPr="00935376">
        <w:rPr>
          <w:rFonts w:cs="Traditional Arabic" w:hint="cs"/>
          <w:sz w:val="32"/>
          <w:szCs w:val="32"/>
          <w:rtl/>
        </w:rPr>
        <w:t>لما اكتملت سن</w:t>
      </w:r>
      <w:r w:rsidR="00075355">
        <w:rPr>
          <w:rFonts w:cs="Traditional Arabic" w:hint="cs"/>
          <w:sz w:val="32"/>
          <w:szCs w:val="32"/>
          <w:rtl/>
        </w:rPr>
        <w:t>ُّ</w:t>
      </w:r>
      <w:r w:rsidRPr="00935376">
        <w:rPr>
          <w:rFonts w:cs="Traditional Arabic" w:hint="cs"/>
          <w:sz w:val="32"/>
          <w:szCs w:val="32"/>
          <w:rtl/>
        </w:rPr>
        <w:t xml:space="preserve"> النبي صلى الله عليه وسلم أربعين، أتاه الملَك جبريل بالقرآن </w:t>
      </w:r>
      <w:r w:rsidR="00E26915">
        <w:rPr>
          <w:rFonts w:cs="Traditional Arabic" w:hint="cs"/>
          <w:sz w:val="32"/>
          <w:szCs w:val="32"/>
          <w:rtl/>
        </w:rPr>
        <w:t xml:space="preserve">في شهر رمضان، </w:t>
      </w:r>
      <w:r w:rsidR="003D4E12">
        <w:rPr>
          <w:rFonts w:cs="Traditional Arabic" w:hint="cs"/>
          <w:sz w:val="32"/>
          <w:szCs w:val="32"/>
          <w:rtl/>
        </w:rPr>
        <w:t xml:space="preserve">وهو </w:t>
      </w:r>
      <w:r w:rsidR="00E26915">
        <w:rPr>
          <w:rFonts w:cs="Traditional Arabic" w:hint="cs"/>
          <w:sz w:val="32"/>
          <w:szCs w:val="32"/>
          <w:rtl/>
        </w:rPr>
        <w:t>معتكف في غار حراء،</w:t>
      </w:r>
      <w:r w:rsidRPr="00935376">
        <w:rPr>
          <w:rFonts w:cs="Traditional Arabic" w:hint="cs"/>
          <w:sz w:val="32"/>
          <w:szCs w:val="32"/>
          <w:rtl/>
        </w:rPr>
        <w:t xml:space="preserve"> </w:t>
      </w:r>
      <w:r w:rsidR="00E26915">
        <w:rPr>
          <w:rFonts w:cs="Traditional Arabic" w:hint="cs"/>
          <w:sz w:val="32"/>
          <w:szCs w:val="32"/>
          <w:rtl/>
        </w:rPr>
        <w:t xml:space="preserve">وأول ما أنزل الله عليه </w:t>
      </w:r>
      <w:r w:rsidR="00075355">
        <w:rPr>
          <w:rFonts w:cs="Traditional Arabic" w:hint="cs"/>
          <w:sz w:val="32"/>
          <w:szCs w:val="32"/>
          <w:rtl/>
        </w:rPr>
        <w:t>قوله:</w:t>
      </w:r>
      <w:r w:rsidR="00E26915">
        <w:rPr>
          <w:rFonts w:cs="Traditional Arabic" w:hint="cs"/>
          <w:sz w:val="32"/>
          <w:szCs w:val="32"/>
          <w:rtl/>
        </w:rPr>
        <w:t xml:space="preserve"> </w:t>
      </w:r>
      <w:r w:rsidR="00E26915" w:rsidRPr="00E26915">
        <w:rPr>
          <w:rFonts w:cs="Traditional Arabic"/>
          <w:sz w:val="32"/>
          <w:szCs w:val="32"/>
          <w:rtl/>
        </w:rPr>
        <w:t>{بسم الله الرحمن الرحيم</w:t>
      </w:r>
      <w:r w:rsidR="00E26915">
        <w:rPr>
          <w:rFonts w:cs="Traditional Arabic" w:hint="cs"/>
          <w:sz w:val="32"/>
          <w:szCs w:val="32"/>
          <w:rtl/>
        </w:rPr>
        <w:t xml:space="preserve"> </w:t>
      </w:r>
      <w:r w:rsidR="00E26915" w:rsidRPr="00E26915">
        <w:rPr>
          <w:rFonts w:cs="Traditional Arabic"/>
          <w:sz w:val="32"/>
          <w:szCs w:val="32"/>
          <w:rtl/>
        </w:rPr>
        <w:t xml:space="preserve">اقْرَأْ بِاسْمِ رَبِّكَ الَّذِي خَلَقَ </w:t>
      </w:r>
      <w:r w:rsidR="00E26915">
        <w:rPr>
          <w:rFonts w:cs="Traditional Arabic" w:hint="cs"/>
          <w:sz w:val="32"/>
          <w:szCs w:val="32"/>
          <w:rtl/>
        </w:rPr>
        <w:t>*</w:t>
      </w:r>
      <w:r w:rsidR="00E26915" w:rsidRPr="00E26915">
        <w:rPr>
          <w:rFonts w:cs="Traditional Arabic"/>
          <w:sz w:val="32"/>
          <w:szCs w:val="32"/>
          <w:rtl/>
        </w:rPr>
        <w:t xml:space="preserve"> خَلَقَ الْإِنْسَانَ مِنْ عَلَقٍ </w:t>
      </w:r>
      <w:r w:rsidR="00E26915">
        <w:rPr>
          <w:rFonts w:cs="Traditional Arabic" w:hint="cs"/>
          <w:sz w:val="32"/>
          <w:szCs w:val="32"/>
          <w:rtl/>
        </w:rPr>
        <w:t>*</w:t>
      </w:r>
      <w:r w:rsidR="00E26915" w:rsidRPr="00E26915">
        <w:rPr>
          <w:rFonts w:cs="Traditional Arabic"/>
          <w:sz w:val="32"/>
          <w:szCs w:val="32"/>
          <w:rtl/>
        </w:rPr>
        <w:t xml:space="preserve"> اقْرَأْ وَرَبُّكَ الْأَكْرَمُ </w:t>
      </w:r>
      <w:r w:rsidR="00E26915">
        <w:rPr>
          <w:rFonts w:cs="Traditional Arabic" w:hint="cs"/>
          <w:sz w:val="32"/>
          <w:szCs w:val="32"/>
          <w:rtl/>
        </w:rPr>
        <w:t>*</w:t>
      </w:r>
      <w:r w:rsidR="00E26915" w:rsidRPr="00E26915">
        <w:rPr>
          <w:rFonts w:cs="Traditional Arabic"/>
          <w:sz w:val="32"/>
          <w:szCs w:val="32"/>
          <w:rtl/>
        </w:rPr>
        <w:t xml:space="preserve"> الَّذِي عَلَّمَ بِالْقَلَمِ </w:t>
      </w:r>
      <w:r w:rsidR="00E26915">
        <w:rPr>
          <w:rFonts w:cs="Traditional Arabic" w:hint="cs"/>
          <w:sz w:val="32"/>
          <w:szCs w:val="32"/>
          <w:rtl/>
        </w:rPr>
        <w:t>*</w:t>
      </w:r>
      <w:r w:rsidR="00E26915" w:rsidRPr="00E26915">
        <w:rPr>
          <w:rFonts w:cs="Traditional Arabic"/>
          <w:sz w:val="32"/>
          <w:szCs w:val="32"/>
          <w:rtl/>
        </w:rPr>
        <w:t xml:space="preserve"> عَلَّمَ الْإِنْسَانَ مَا لَمْ يَعْلَمْ} </w:t>
      </w:r>
      <w:r w:rsidR="00E26915" w:rsidRPr="004E2F0E">
        <w:rPr>
          <w:rFonts w:cs="Traditional Arabic"/>
          <w:sz w:val="28"/>
          <w:szCs w:val="28"/>
          <w:rtl/>
        </w:rPr>
        <w:t>[العلق: 1 - 5]</w:t>
      </w:r>
      <w:r w:rsidR="00E26915">
        <w:rPr>
          <w:rFonts w:cs="Traditional Arabic" w:hint="cs"/>
          <w:sz w:val="32"/>
          <w:szCs w:val="32"/>
          <w:rtl/>
        </w:rPr>
        <w:t xml:space="preserve">، </w:t>
      </w:r>
      <w:r w:rsidRPr="00935376">
        <w:rPr>
          <w:rFonts w:cs="Traditional Arabic" w:hint="cs"/>
          <w:sz w:val="32"/>
          <w:szCs w:val="32"/>
          <w:rtl/>
        </w:rPr>
        <w:t>ف</w:t>
      </w:r>
      <w:r w:rsidR="003D4E12">
        <w:rPr>
          <w:rFonts w:cs="Traditional Arabic" w:hint="cs"/>
          <w:sz w:val="32"/>
          <w:szCs w:val="32"/>
          <w:rtl/>
        </w:rPr>
        <w:t>دعا</w:t>
      </w:r>
      <w:r w:rsidRPr="00935376">
        <w:rPr>
          <w:rFonts w:cs="Traditional Arabic" w:hint="cs"/>
          <w:sz w:val="32"/>
          <w:szCs w:val="32"/>
          <w:rtl/>
        </w:rPr>
        <w:t xml:space="preserve"> النبي صلى الله عليه وسلم </w:t>
      </w:r>
      <w:r w:rsidR="003D4E12">
        <w:rPr>
          <w:rFonts w:cs="Traditional Arabic" w:hint="cs"/>
          <w:sz w:val="32"/>
          <w:szCs w:val="32"/>
          <w:rtl/>
        </w:rPr>
        <w:t>الناس</w:t>
      </w:r>
      <w:r w:rsidR="00075355" w:rsidRPr="00935376">
        <w:rPr>
          <w:rFonts w:cs="Traditional Arabic" w:hint="cs"/>
          <w:sz w:val="32"/>
          <w:szCs w:val="32"/>
          <w:rtl/>
        </w:rPr>
        <w:t xml:space="preserve"> </w:t>
      </w:r>
      <w:r w:rsidRPr="00935376">
        <w:rPr>
          <w:rFonts w:cs="Traditional Arabic" w:hint="cs"/>
          <w:sz w:val="32"/>
          <w:szCs w:val="32"/>
          <w:rtl/>
        </w:rPr>
        <w:t xml:space="preserve">إلى </w:t>
      </w:r>
      <w:r w:rsidR="00075355">
        <w:rPr>
          <w:rFonts w:cs="Traditional Arabic" w:hint="cs"/>
          <w:sz w:val="32"/>
          <w:szCs w:val="32"/>
          <w:rtl/>
        </w:rPr>
        <w:t>توحيد</w:t>
      </w:r>
      <w:r w:rsidRPr="00935376">
        <w:rPr>
          <w:rFonts w:cs="Traditional Arabic" w:hint="cs"/>
          <w:sz w:val="32"/>
          <w:szCs w:val="32"/>
          <w:rtl/>
        </w:rPr>
        <w:t xml:space="preserve"> الله، فعاداه المشركون أشد العدا</w:t>
      </w:r>
      <w:r w:rsidR="004056D7">
        <w:rPr>
          <w:rFonts w:cs="Traditional Arabic" w:hint="cs"/>
          <w:sz w:val="32"/>
          <w:szCs w:val="32"/>
          <w:rtl/>
        </w:rPr>
        <w:t>وة</w:t>
      </w:r>
      <w:r w:rsidRPr="00935376">
        <w:rPr>
          <w:rFonts w:cs="Traditional Arabic" w:hint="cs"/>
          <w:sz w:val="32"/>
          <w:szCs w:val="32"/>
          <w:rtl/>
        </w:rPr>
        <w:t xml:space="preserve">، وقاموا بشتى الوسائل للقضاء على </w:t>
      </w:r>
      <w:r w:rsidR="00E26915">
        <w:rPr>
          <w:rFonts w:cs="Traditional Arabic" w:hint="cs"/>
          <w:sz w:val="32"/>
          <w:szCs w:val="32"/>
          <w:rtl/>
        </w:rPr>
        <w:t>دعوته</w:t>
      </w:r>
      <w:r w:rsidRPr="00935376">
        <w:rPr>
          <w:rFonts w:cs="Traditional Arabic" w:hint="cs"/>
          <w:sz w:val="32"/>
          <w:szCs w:val="32"/>
          <w:rtl/>
        </w:rPr>
        <w:t xml:space="preserve">، وأمر النبي صلى الله عليه وسلم أصحابه المستضعفين أن يهاجروا إلى </w:t>
      </w:r>
      <w:r w:rsidRPr="00935376">
        <w:rPr>
          <w:rFonts w:cs="Traditional Arabic" w:hint="cs"/>
          <w:sz w:val="32"/>
          <w:szCs w:val="32"/>
          <w:rtl/>
        </w:rPr>
        <w:lastRenderedPageBreak/>
        <w:t>الحبشة؛ ليفروا بدينهم من كفار قريش</w:t>
      </w:r>
      <w:r w:rsidR="00E26915">
        <w:rPr>
          <w:rFonts w:cs="Traditional Arabic" w:hint="cs"/>
          <w:sz w:val="32"/>
          <w:szCs w:val="32"/>
          <w:rtl/>
        </w:rPr>
        <w:t xml:space="preserve"> الذين آذوهم أشد الإيذاء، </w:t>
      </w:r>
      <w:r w:rsidRPr="00935376">
        <w:rPr>
          <w:rFonts w:cs="Traditional Arabic" w:hint="cs"/>
          <w:sz w:val="32"/>
          <w:szCs w:val="32"/>
          <w:rtl/>
        </w:rPr>
        <w:t>وأقام النبي صلى الله عليه وسلم بين كفار قريش يدعوهم إلى الله، ويتلو عليهم ك</w:t>
      </w:r>
      <w:r w:rsidR="00AD2F18" w:rsidRPr="00935376">
        <w:rPr>
          <w:rFonts w:cs="Traditional Arabic" w:hint="cs"/>
          <w:sz w:val="32"/>
          <w:szCs w:val="32"/>
          <w:rtl/>
        </w:rPr>
        <w:t>تاب</w:t>
      </w:r>
      <w:r w:rsidR="003D4E12">
        <w:rPr>
          <w:rFonts w:cs="Traditional Arabic" w:hint="cs"/>
          <w:sz w:val="32"/>
          <w:szCs w:val="32"/>
          <w:rtl/>
        </w:rPr>
        <w:t>ه</w:t>
      </w:r>
      <w:r w:rsidRPr="00935376">
        <w:rPr>
          <w:rFonts w:cs="Traditional Arabic" w:hint="cs"/>
          <w:sz w:val="32"/>
          <w:szCs w:val="32"/>
          <w:rtl/>
        </w:rPr>
        <w:t>، فما زادهم ذلك إلا نفور</w:t>
      </w:r>
      <w:r w:rsidR="00CB6BC9">
        <w:rPr>
          <w:rFonts w:cs="Traditional Arabic" w:hint="cs"/>
          <w:sz w:val="32"/>
          <w:szCs w:val="32"/>
          <w:rtl/>
        </w:rPr>
        <w:t>ا</w:t>
      </w:r>
      <w:r w:rsidRPr="00935376">
        <w:rPr>
          <w:rFonts w:cs="Traditional Arabic" w:hint="cs"/>
          <w:sz w:val="32"/>
          <w:szCs w:val="32"/>
          <w:rtl/>
        </w:rPr>
        <w:t xml:space="preserve"> واستكبار</w:t>
      </w:r>
      <w:r w:rsidR="00CB6BC9">
        <w:rPr>
          <w:rFonts w:cs="Traditional Arabic" w:hint="cs"/>
          <w:sz w:val="32"/>
          <w:szCs w:val="32"/>
          <w:rtl/>
        </w:rPr>
        <w:t>ا</w:t>
      </w:r>
      <w:r w:rsidRPr="00935376">
        <w:rPr>
          <w:rFonts w:cs="Traditional Arabic" w:hint="cs"/>
          <w:sz w:val="32"/>
          <w:szCs w:val="32"/>
          <w:rtl/>
        </w:rPr>
        <w:t>، وكانوا يؤذون النبي عليه الصلاة والسلام بأنواع الأذى، وهو صابر لربه صبر</w:t>
      </w:r>
      <w:r w:rsidR="00CB6BC9">
        <w:rPr>
          <w:rFonts w:cs="Traditional Arabic" w:hint="cs"/>
          <w:sz w:val="32"/>
          <w:szCs w:val="32"/>
          <w:rtl/>
        </w:rPr>
        <w:t>ا</w:t>
      </w:r>
      <w:r w:rsidRPr="00935376">
        <w:rPr>
          <w:rFonts w:cs="Traditional Arabic" w:hint="cs"/>
          <w:sz w:val="32"/>
          <w:szCs w:val="32"/>
          <w:rtl/>
        </w:rPr>
        <w:t xml:space="preserve"> جميل</w:t>
      </w:r>
      <w:r w:rsidR="00CB6BC9">
        <w:rPr>
          <w:rFonts w:cs="Traditional Arabic" w:hint="cs"/>
          <w:sz w:val="32"/>
          <w:szCs w:val="32"/>
          <w:rtl/>
        </w:rPr>
        <w:t>ا</w:t>
      </w:r>
      <w:r w:rsidR="00E26915">
        <w:rPr>
          <w:rFonts w:cs="Traditional Arabic" w:hint="cs"/>
          <w:sz w:val="32"/>
          <w:szCs w:val="32"/>
          <w:rtl/>
        </w:rPr>
        <w:t xml:space="preserve">، </w:t>
      </w:r>
      <w:r w:rsidR="003D4E12">
        <w:rPr>
          <w:rFonts w:cs="Traditional Arabic" w:hint="cs"/>
          <w:sz w:val="32"/>
          <w:szCs w:val="32"/>
          <w:rtl/>
        </w:rPr>
        <w:t>وكان</w:t>
      </w:r>
      <w:r w:rsidR="00075355">
        <w:rPr>
          <w:rFonts w:cs="Traditional Arabic" w:hint="cs"/>
          <w:sz w:val="32"/>
          <w:szCs w:val="32"/>
          <w:rtl/>
        </w:rPr>
        <w:t xml:space="preserve"> عليه الصلاة والسلام قبل الهجرة </w:t>
      </w:r>
      <w:r w:rsidR="00AD2F18" w:rsidRPr="00935376">
        <w:rPr>
          <w:rFonts w:cs="Traditional Arabic" w:hint="cs"/>
          <w:sz w:val="32"/>
          <w:szCs w:val="32"/>
          <w:rtl/>
        </w:rPr>
        <w:t xml:space="preserve">يحج كل عام، </w:t>
      </w:r>
      <w:r w:rsidR="00E26915">
        <w:rPr>
          <w:rFonts w:cs="Traditional Arabic" w:hint="cs"/>
          <w:sz w:val="32"/>
          <w:szCs w:val="32"/>
          <w:rtl/>
        </w:rPr>
        <w:t>ويدعو</w:t>
      </w:r>
      <w:r w:rsidRPr="00935376">
        <w:rPr>
          <w:rFonts w:cs="Traditional Arabic" w:hint="cs"/>
          <w:sz w:val="32"/>
          <w:szCs w:val="32"/>
          <w:rtl/>
        </w:rPr>
        <w:t xml:space="preserve"> القبائل الوافدة </w:t>
      </w:r>
      <w:r w:rsidR="004056D7">
        <w:rPr>
          <w:rFonts w:cs="Traditional Arabic" w:hint="cs"/>
          <w:sz w:val="32"/>
          <w:szCs w:val="32"/>
          <w:rtl/>
        </w:rPr>
        <w:t>للحج</w:t>
      </w:r>
      <w:r w:rsidRPr="00935376">
        <w:rPr>
          <w:rFonts w:cs="Traditional Arabic" w:hint="cs"/>
          <w:sz w:val="32"/>
          <w:szCs w:val="32"/>
          <w:rtl/>
        </w:rPr>
        <w:t xml:space="preserve"> إلى الإسلام، حتى التقى ب</w:t>
      </w:r>
      <w:r w:rsidR="00075355">
        <w:rPr>
          <w:rFonts w:cs="Traditional Arabic" w:hint="cs"/>
          <w:sz w:val="32"/>
          <w:szCs w:val="32"/>
          <w:rtl/>
        </w:rPr>
        <w:t xml:space="preserve">بعض </w:t>
      </w:r>
      <w:r w:rsidRPr="00935376">
        <w:rPr>
          <w:rFonts w:cs="Traditional Arabic" w:hint="cs"/>
          <w:sz w:val="32"/>
          <w:szCs w:val="32"/>
          <w:rtl/>
        </w:rPr>
        <w:t xml:space="preserve">أهل المدينة </w:t>
      </w:r>
      <w:r w:rsidR="00E26915">
        <w:rPr>
          <w:rFonts w:cs="Traditional Arabic" w:hint="cs"/>
          <w:sz w:val="32"/>
          <w:szCs w:val="32"/>
          <w:rtl/>
        </w:rPr>
        <w:t>من الأوس والخزرج</w:t>
      </w:r>
      <w:r w:rsidRPr="00935376">
        <w:rPr>
          <w:rFonts w:cs="Traditional Arabic" w:hint="cs"/>
          <w:sz w:val="32"/>
          <w:szCs w:val="32"/>
          <w:rtl/>
        </w:rPr>
        <w:t xml:space="preserve"> فأسلموا</w:t>
      </w:r>
      <w:r w:rsidR="00E26915">
        <w:rPr>
          <w:rFonts w:cs="Traditional Arabic" w:hint="cs"/>
          <w:sz w:val="32"/>
          <w:szCs w:val="32"/>
          <w:rtl/>
        </w:rPr>
        <w:t>،</w:t>
      </w:r>
      <w:r w:rsidRPr="00935376">
        <w:rPr>
          <w:rFonts w:cs="Traditional Arabic" w:hint="cs"/>
          <w:sz w:val="32"/>
          <w:szCs w:val="32"/>
          <w:rtl/>
        </w:rPr>
        <w:t xml:space="preserve"> وأرسل معهم </w:t>
      </w:r>
      <w:r w:rsidR="003D4E12">
        <w:rPr>
          <w:rFonts w:cs="Traditional Arabic" w:hint="cs"/>
          <w:sz w:val="32"/>
          <w:szCs w:val="32"/>
          <w:rtl/>
        </w:rPr>
        <w:t xml:space="preserve">من </w:t>
      </w:r>
      <w:r w:rsidRPr="00935376">
        <w:rPr>
          <w:rFonts w:cs="Traditional Arabic" w:hint="cs"/>
          <w:sz w:val="32"/>
          <w:szCs w:val="32"/>
          <w:rtl/>
        </w:rPr>
        <w:t>يعلمهم القرآن، فانتشر الإسلام في المدينة</w:t>
      </w:r>
      <w:r w:rsidR="00AD2F18" w:rsidRPr="00935376">
        <w:rPr>
          <w:rFonts w:cs="Traditional Arabic" w:hint="cs"/>
          <w:sz w:val="32"/>
          <w:szCs w:val="32"/>
          <w:rtl/>
        </w:rPr>
        <w:t xml:space="preserve"> النبوية التي كانت تسمى يثرب</w:t>
      </w:r>
      <w:r w:rsidR="00E26915">
        <w:rPr>
          <w:rFonts w:cs="Traditional Arabic" w:hint="cs"/>
          <w:sz w:val="32"/>
          <w:szCs w:val="32"/>
          <w:rtl/>
        </w:rPr>
        <w:t xml:space="preserve">، </w:t>
      </w:r>
      <w:r w:rsidRPr="00935376">
        <w:rPr>
          <w:rFonts w:cs="Traditional Arabic" w:hint="cs"/>
          <w:sz w:val="32"/>
          <w:szCs w:val="32"/>
          <w:rtl/>
        </w:rPr>
        <w:t xml:space="preserve">وفي موسم </w:t>
      </w:r>
      <w:r w:rsidR="00AD2F18" w:rsidRPr="00935376">
        <w:rPr>
          <w:rFonts w:cs="Traditional Arabic" w:hint="cs"/>
          <w:sz w:val="32"/>
          <w:szCs w:val="32"/>
          <w:rtl/>
        </w:rPr>
        <w:t>ال</w:t>
      </w:r>
      <w:r w:rsidRPr="00935376">
        <w:rPr>
          <w:rFonts w:cs="Traditional Arabic" w:hint="cs"/>
          <w:sz w:val="32"/>
          <w:szCs w:val="32"/>
          <w:rtl/>
        </w:rPr>
        <w:t>حج سنة 13 من ال</w:t>
      </w:r>
      <w:r w:rsidR="00AD2F18" w:rsidRPr="00935376">
        <w:rPr>
          <w:rFonts w:cs="Traditional Arabic" w:hint="cs"/>
          <w:sz w:val="32"/>
          <w:szCs w:val="32"/>
          <w:rtl/>
        </w:rPr>
        <w:t>بعث</w:t>
      </w:r>
      <w:r w:rsidRPr="00935376">
        <w:rPr>
          <w:rFonts w:cs="Traditional Arabic" w:hint="cs"/>
          <w:sz w:val="32"/>
          <w:szCs w:val="32"/>
          <w:rtl/>
        </w:rPr>
        <w:t>ة اجتمع النبي صلى الله عليه وسلم بأكثر من سبعين مسلم</w:t>
      </w:r>
      <w:r w:rsidR="00CB6BC9">
        <w:rPr>
          <w:rFonts w:cs="Traditional Arabic" w:hint="cs"/>
          <w:sz w:val="32"/>
          <w:szCs w:val="32"/>
          <w:rtl/>
        </w:rPr>
        <w:t>ا</w:t>
      </w:r>
      <w:r w:rsidRPr="00935376">
        <w:rPr>
          <w:rFonts w:cs="Traditional Arabic" w:hint="cs"/>
          <w:sz w:val="32"/>
          <w:szCs w:val="32"/>
          <w:rtl/>
        </w:rPr>
        <w:t xml:space="preserve"> من أهل المدينة</w:t>
      </w:r>
      <w:r w:rsidR="00AD2F18" w:rsidRPr="00935376">
        <w:rPr>
          <w:rFonts w:cs="Traditional Arabic" w:hint="cs"/>
          <w:sz w:val="32"/>
          <w:szCs w:val="32"/>
          <w:rtl/>
        </w:rPr>
        <w:t xml:space="preserve"> من قبيلتي الأوس والخزرج</w:t>
      </w:r>
      <w:r w:rsidRPr="00935376">
        <w:rPr>
          <w:rFonts w:cs="Traditional Arabic" w:hint="cs"/>
          <w:sz w:val="32"/>
          <w:szCs w:val="32"/>
          <w:rtl/>
        </w:rPr>
        <w:t>، وبايعوه على أن ينصروه إذا قدم إليهم</w:t>
      </w:r>
      <w:r w:rsidR="003D4E12">
        <w:rPr>
          <w:rFonts w:cs="Traditional Arabic" w:hint="cs"/>
          <w:sz w:val="32"/>
          <w:szCs w:val="32"/>
          <w:rtl/>
        </w:rPr>
        <w:t xml:space="preserve">، </w:t>
      </w:r>
      <w:r w:rsidRPr="00935376">
        <w:rPr>
          <w:rFonts w:cs="Traditional Arabic" w:hint="cs"/>
          <w:sz w:val="32"/>
          <w:szCs w:val="32"/>
          <w:rtl/>
        </w:rPr>
        <w:t xml:space="preserve">وبعد هذه البيعة هاجر المسلمون </w:t>
      </w:r>
      <w:r w:rsidR="00417CB4">
        <w:rPr>
          <w:rFonts w:cs="Traditional Arabic" w:hint="cs"/>
          <w:sz w:val="32"/>
          <w:szCs w:val="32"/>
          <w:rtl/>
        </w:rPr>
        <w:t>من</w:t>
      </w:r>
      <w:r w:rsidRPr="00935376">
        <w:rPr>
          <w:rFonts w:cs="Traditional Arabic" w:hint="cs"/>
          <w:sz w:val="32"/>
          <w:szCs w:val="32"/>
          <w:rtl/>
        </w:rPr>
        <w:t xml:space="preserve"> مكة إلى المدينة، ورجع إليها عامة من كان بأرض الحبشة، واستمر النبي صلى الله عليه وسلم يدعو كفار قريش إلى الله، حتى قرروا قتله، فأمره الله بالهجرة </w:t>
      </w:r>
      <w:r w:rsidR="00E26915">
        <w:rPr>
          <w:rFonts w:cs="Traditional Arabic" w:hint="cs"/>
          <w:sz w:val="32"/>
          <w:szCs w:val="32"/>
          <w:rtl/>
        </w:rPr>
        <w:t>إلى المدينة</w:t>
      </w:r>
      <w:r w:rsidRPr="00935376">
        <w:rPr>
          <w:rFonts w:cs="Traditional Arabic" w:hint="cs"/>
          <w:sz w:val="32"/>
          <w:szCs w:val="32"/>
          <w:rtl/>
        </w:rPr>
        <w:t>، ونجاه الله من كيدهم</w:t>
      </w:r>
      <w:r w:rsidR="003D4E12">
        <w:rPr>
          <w:rFonts w:cs="Traditional Arabic" w:hint="cs"/>
          <w:sz w:val="32"/>
          <w:szCs w:val="32"/>
          <w:rtl/>
        </w:rPr>
        <w:t>.</w:t>
      </w:r>
    </w:p>
    <w:p w14:paraId="04EE6758" w14:textId="7F4C122D" w:rsidR="004A7348" w:rsidRPr="00E26915" w:rsidRDefault="003D4E12" w:rsidP="003D4E12">
      <w:pPr>
        <w:jc w:val="lowKashida"/>
        <w:rPr>
          <w:rFonts w:cs="Traditional Arabic"/>
          <w:sz w:val="32"/>
          <w:szCs w:val="32"/>
          <w:rtl/>
        </w:rPr>
      </w:pPr>
      <w:r>
        <w:rPr>
          <w:rFonts w:cs="Traditional Arabic" w:hint="cs"/>
          <w:sz w:val="32"/>
          <w:szCs w:val="32"/>
          <w:rtl/>
        </w:rPr>
        <w:t>أيها المسلمون، بعد</w:t>
      </w:r>
      <w:r w:rsidR="004A7348" w:rsidRPr="00935376">
        <w:rPr>
          <w:rFonts w:cs="Traditional Arabic" w:hint="cs"/>
          <w:sz w:val="32"/>
          <w:szCs w:val="32"/>
          <w:rtl/>
        </w:rPr>
        <w:t xml:space="preserve"> </w:t>
      </w:r>
      <w:r>
        <w:rPr>
          <w:rFonts w:cs="Traditional Arabic" w:hint="cs"/>
          <w:sz w:val="32"/>
          <w:szCs w:val="32"/>
          <w:rtl/>
        </w:rPr>
        <w:t>أن</w:t>
      </w:r>
      <w:r w:rsidR="004A7348" w:rsidRPr="00935376">
        <w:rPr>
          <w:rFonts w:cs="Traditional Arabic" w:hint="cs"/>
          <w:sz w:val="32"/>
          <w:szCs w:val="32"/>
          <w:rtl/>
        </w:rPr>
        <w:t xml:space="preserve"> استقر </w:t>
      </w:r>
      <w:r>
        <w:rPr>
          <w:rFonts w:cs="Traditional Arabic" w:hint="cs"/>
          <w:sz w:val="32"/>
          <w:szCs w:val="32"/>
          <w:rtl/>
        </w:rPr>
        <w:t xml:space="preserve">النبي </w:t>
      </w:r>
      <w:r w:rsidR="004A7348" w:rsidRPr="00935376">
        <w:rPr>
          <w:rFonts w:cs="Traditional Arabic" w:hint="cs"/>
          <w:sz w:val="32"/>
          <w:szCs w:val="32"/>
          <w:rtl/>
        </w:rPr>
        <w:t xml:space="preserve">عليه الصلاة والسلام في المدينة بدأ في بناء المسجد النبوي، وآخى بين المهاجرين والأنصار، وعقد معاهدات بين المسلمين وبين اليهود الساكنين في المدينة، وأصبحت المدينة وضواحيها دولة </w:t>
      </w:r>
      <w:r w:rsidR="00E26915">
        <w:rPr>
          <w:rFonts w:cs="Traditional Arabic" w:hint="cs"/>
          <w:sz w:val="32"/>
          <w:szCs w:val="32"/>
          <w:rtl/>
        </w:rPr>
        <w:t xml:space="preserve">إسلامية </w:t>
      </w:r>
      <w:r w:rsidR="004A7348" w:rsidRPr="00935376">
        <w:rPr>
          <w:rFonts w:cs="Traditional Arabic" w:hint="cs"/>
          <w:sz w:val="32"/>
          <w:szCs w:val="32"/>
          <w:rtl/>
        </w:rPr>
        <w:t>ذات استقلال وسيادة</w:t>
      </w:r>
      <w:r>
        <w:rPr>
          <w:rFonts w:cs="Traditional Arabic" w:hint="cs"/>
          <w:sz w:val="32"/>
          <w:szCs w:val="32"/>
          <w:rtl/>
        </w:rPr>
        <w:t xml:space="preserve">، </w:t>
      </w:r>
      <w:r w:rsidR="00E26915">
        <w:rPr>
          <w:rFonts w:cs="Traditional Arabic" w:hint="cs"/>
          <w:sz w:val="32"/>
          <w:szCs w:val="32"/>
          <w:rtl/>
        </w:rPr>
        <w:t>و</w:t>
      </w:r>
      <w:r w:rsidR="004A7348" w:rsidRPr="00935376">
        <w:rPr>
          <w:rFonts w:cs="Traditional Arabic" w:hint="cs"/>
          <w:sz w:val="32"/>
          <w:szCs w:val="32"/>
          <w:rtl/>
        </w:rPr>
        <w:t xml:space="preserve">أحاط الخطر بالمسلمين في المدينة من داخلها وخارجها، بسبب مكائد الكفار للقضاء على المسلمين، </w:t>
      </w:r>
      <w:r>
        <w:rPr>
          <w:rFonts w:cs="Traditional Arabic" w:hint="cs"/>
          <w:sz w:val="32"/>
          <w:szCs w:val="32"/>
          <w:rtl/>
        </w:rPr>
        <w:t xml:space="preserve">فأذن الله للمسلمين في الجهاد، </w:t>
      </w:r>
      <w:r w:rsidR="004A7348" w:rsidRPr="00935376">
        <w:rPr>
          <w:rFonts w:cs="Traditional Arabic" w:hint="cs"/>
          <w:sz w:val="32"/>
          <w:szCs w:val="32"/>
          <w:rtl/>
        </w:rPr>
        <w:t xml:space="preserve">وغزا النبي صلى الله عليه وسلم بنفسه 19 غزوة، </w:t>
      </w:r>
      <w:r w:rsidR="004A7348" w:rsidRPr="004056D7">
        <w:rPr>
          <w:rFonts w:cs="Traditional Arabic" w:hint="cs"/>
          <w:b/>
          <w:bCs/>
          <w:sz w:val="32"/>
          <w:szCs w:val="32"/>
          <w:rtl/>
        </w:rPr>
        <w:t>وهذه أهم غزوات</w:t>
      </w:r>
      <w:r w:rsidR="00E26915" w:rsidRPr="004056D7">
        <w:rPr>
          <w:rFonts w:cs="Traditional Arabic" w:hint="cs"/>
          <w:b/>
          <w:bCs/>
          <w:sz w:val="32"/>
          <w:szCs w:val="32"/>
          <w:rtl/>
        </w:rPr>
        <w:t>ه</w:t>
      </w:r>
      <w:r w:rsidR="004A7348" w:rsidRPr="004056D7">
        <w:rPr>
          <w:rFonts w:cs="Traditional Arabic" w:hint="cs"/>
          <w:b/>
          <w:bCs/>
          <w:sz w:val="32"/>
          <w:szCs w:val="32"/>
          <w:rtl/>
        </w:rPr>
        <w:t>:</w:t>
      </w:r>
    </w:p>
    <w:p w14:paraId="6298A488" w14:textId="04E44513" w:rsidR="004A7348" w:rsidRPr="00935376" w:rsidRDefault="00736149" w:rsidP="00075355">
      <w:pPr>
        <w:tabs>
          <w:tab w:val="left" w:pos="386"/>
        </w:tabs>
        <w:jc w:val="lowKashida"/>
        <w:rPr>
          <w:rFonts w:cs="Traditional Arabic"/>
          <w:sz w:val="32"/>
          <w:szCs w:val="32"/>
        </w:rPr>
      </w:pPr>
      <w:r>
        <w:rPr>
          <w:rFonts w:cs="Traditional Arabic" w:hint="cs"/>
          <w:sz w:val="32"/>
          <w:szCs w:val="32"/>
          <w:rtl/>
        </w:rPr>
        <w:t xml:space="preserve">- </w:t>
      </w:r>
      <w:r w:rsidR="004A7348" w:rsidRPr="005B7760">
        <w:rPr>
          <w:rFonts w:cs="Traditional Arabic" w:hint="cs"/>
          <w:sz w:val="32"/>
          <w:szCs w:val="32"/>
          <w:rtl/>
        </w:rPr>
        <w:t xml:space="preserve">غزوة بدر الكبرى </w:t>
      </w:r>
      <w:r w:rsidR="003D4E12">
        <w:rPr>
          <w:rFonts w:cs="Traditional Arabic" w:hint="cs"/>
          <w:sz w:val="32"/>
          <w:szCs w:val="32"/>
          <w:rtl/>
        </w:rPr>
        <w:t>في ال</w:t>
      </w:r>
      <w:r w:rsidR="004A7348" w:rsidRPr="005B7760">
        <w:rPr>
          <w:rFonts w:cs="Traditional Arabic" w:hint="cs"/>
          <w:sz w:val="32"/>
          <w:szCs w:val="32"/>
          <w:rtl/>
        </w:rPr>
        <w:t xml:space="preserve">سنة </w:t>
      </w:r>
      <w:r w:rsidR="003D4E12">
        <w:rPr>
          <w:rFonts w:cs="Traditional Arabic" w:hint="cs"/>
          <w:sz w:val="32"/>
          <w:szCs w:val="32"/>
          <w:rtl/>
        </w:rPr>
        <w:t>الثانية من الهجرة</w:t>
      </w:r>
      <w:r w:rsidR="00E26915" w:rsidRPr="005B7760">
        <w:rPr>
          <w:rFonts w:cs="Traditional Arabic" w:hint="cs"/>
          <w:sz w:val="32"/>
          <w:szCs w:val="32"/>
          <w:rtl/>
        </w:rPr>
        <w:t>،</w:t>
      </w:r>
      <w:r w:rsidR="004A7348" w:rsidRPr="005B7760">
        <w:rPr>
          <w:rFonts w:cs="Traditional Arabic" w:hint="cs"/>
          <w:sz w:val="32"/>
          <w:szCs w:val="32"/>
          <w:rtl/>
        </w:rPr>
        <w:t xml:space="preserve"> </w:t>
      </w:r>
      <w:r w:rsidR="00E26915" w:rsidRPr="005B7760">
        <w:rPr>
          <w:rFonts w:cs="Traditional Arabic" w:hint="cs"/>
          <w:sz w:val="32"/>
          <w:szCs w:val="32"/>
          <w:rtl/>
        </w:rPr>
        <w:t>و</w:t>
      </w:r>
      <w:r w:rsidR="004A7348" w:rsidRPr="005B7760">
        <w:rPr>
          <w:rFonts w:cs="Traditional Arabic" w:hint="cs"/>
          <w:sz w:val="32"/>
          <w:szCs w:val="32"/>
          <w:rtl/>
        </w:rPr>
        <w:t>كانت أول معركة فاصلة بين المسلمين وكفار قريش، وكان عدد المسلمين فيها 313 رجل</w:t>
      </w:r>
      <w:r w:rsidR="00CB6BC9" w:rsidRPr="005B7760">
        <w:rPr>
          <w:rFonts w:cs="Traditional Arabic" w:hint="cs"/>
          <w:sz w:val="32"/>
          <w:szCs w:val="32"/>
          <w:rtl/>
        </w:rPr>
        <w:t>ا</w:t>
      </w:r>
      <w:r w:rsidR="004A7348" w:rsidRPr="005B7760">
        <w:rPr>
          <w:rFonts w:cs="Traditional Arabic" w:hint="cs"/>
          <w:sz w:val="32"/>
          <w:szCs w:val="32"/>
          <w:rtl/>
        </w:rPr>
        <w:t>، وعدد المشركين ألف رجل</w:t>
      </w:r>
      <w:r w:rsidR="005B7760" w:rsidRPr="005B7760">
        <w:rPr>
          <w:rFonts w:cs="Traditional Arabic" w:hint="cs"/>
          <w:sz w:val="32"/>
          <w:szCs w:val="32"/>
          <w:rtl/>
        </w:rPr>
        <w:t>،</w:t>
      </w:r>
      <w:r w:rsidR="005B7760">
        <w:rPr>
          <w:rFonts w:cs="Traditional Arabic" w:hint="cs"/>
          <w:sz w:val="32"/>
          <w:szCs w:val="32"/>
          <w:rtl/>
        </w:rPr>
        <w:t xml:space="preserve"> و</w:t>
      </w:r>
      <w:r w:rsidR="004A7348" w:rsidRPr="005B7760">
        <w:rPr>
          <w:rFonts w:cs="Traditional Arabic" w:hint="cs"/>
          <w:sz w:val="32"/>
          <w:szCs w:val="32"/>
          <w:rtl/>
        </w:rPr>
        <w:t xml:space="preserve">نصر الله </w:t>
      </w:r>
      <w:r w:rsidR="005B7760" w:rsidRPr="005B7760">
        <w:rPr>
          <w:rFonts w:cs="Traditional Arabic" w:hint="cs"/>
          <w:sz w:val="32"/>
          <w:szCs w:val="32"/>
          <w:rtl/>
        </w:rPr>
        <w:t xml:space="preserve">فيها </w:t>
      </w:r>
      <w:r w:rsidR="004A7348" w:rsidRPr="005B7760">
        <w:rPr>
          <w:rFonts w:cs="Traditional Arabic" w:hint="cs"/>
          <w:sz w:val="32"/>
          <w:szCs w:val="32"/>
          <w:rtl/>
        </w:rPr>
        <w:t>المسلمين نصر</w:t>
      </w:r>
      <w:r w:rsidR="00CB6BC9" w:rsidRPr="005B7760">
        <w:rPr>
          <w:rFonts w:cs="Traditional Arabic" w:hint="cs"/>
          <w:sz w:val="32"/>
          <w:szCs w:val="32"/>
          <w:rtl/>
        </w:rPr>
        <w:t>ا</w:t>
      </w:r>
      <w:r w:rsidR="004A7348" w:rsidRPr="005B7760">
        <w:rPr>
          <w:rFonts w:cs="Traditional Arabic" w:hint="cs"/>
          <w:sz w:val="32"/>
          <w:szCs w:val="32"/>
          <w:rtl/>
        </w:rPr>
        <w:t xml:space="preserve"> مؤزر</w:t>
      </w:r>
      <w:r w:rsidR="00CB6BC9" w:rsidRPr="005B7760">
        <w:rPr>
          <w:rFonts w:cs="Traditional Arabic" w:hint="cs"/>
          <w:sz w:val="32"/>
          <w:szCs w:val="32"/>
          <w:rtl/>
        </w:rPr>
        <w:t>ا</w:t>
      </w:r>
      <w:r w:rsidR="004A7348" w:rsidRPr="005B7760">
        <w:rPr>
          <w:rFonts w:cs="Traditional Arabic" w:hint="cs"/>
          <w:sz w:val="32"/>
          <w:szCs w:val="32"/>
          <w:rtl/>
        </w:rPr>
        <w:t>، فقتلوا (70) من المشركين، وأسروا (70)</w:t>
      </w:r>
      <w:r w:rsidR="004A7348" w:rsidRPr="00935376">
        <w:rPr>
          <w:rFonts w:cs="Traditional Arabic" w:hint="cs"/>
          <w:sz w:val="32"/>
          <w:szCs w:val="32"/>
          <w:rtl/>
        </w:rPr>
        <w:t>.</w:t>
      </w:r>
      <w:r w:rsidR="006465E8" w:rsidRPr="00935376">
        <w:rPr>
          <w:rFonts w:cs="Traditional Arabic" w:hint="cs"/>
          <w:sz w:val="32"/>
          <w:szCs w:val="32"/>
          <w:rtl/>
        </w:rPr>
        <w:t xml:space="preserve"> </w:t>
      </w:r>
    </w:p>
    <w:p w14:paraId="0643B7BE" w14:textId="5C15A789" w:rsidR="004A7348" w:rsidRPr="00935376" w:rsidRDefault="00736149" w:rsidP="00663983">
      <w:pPr>
        <w:tabs>
          <w:tab w:val="left" w:pos="386"/>
        </w:tabs>
        <w:jc w:val="lowKashida"/>
        <w:rPr>
          <w:rFonts w:cs="Traditional Arabic"/>
          <w:sz w:val="32"/>
          <w:szCs w:val="32"/>
        </w:rPr>
      </w:pPr>
      <w:r>
        <w:rPr>
          <w:rFonts w:cs="Traditional Arabic" w:hint="cs"/>
          <w:sz w:val="32"/>
          <w:szCs w:val="32"/>
          <w:rtl/>
        </w:rPr>
        <w:t xml:space="preserve">- </w:t>
      </w:r>
      <w:r w:rsidR="004A7043">
        <w:rPr>
          <w:rFonts w:cs="Traditional Arabic" w:hint="cs"/>
          <w:sz w:val="32"/>
          <w:szCs w:val="32"/>
          <w:rtl/>
        </w:rPr>
        <w:t>غ</w:t>
      </w:r>
      <w:r w:rsidR="004A7348" w:rsidRPr="004A7043">
        <w:rPr>
          <w:rFonts w:cs="Traditional Arabic" w:hint="cs"/>
          <w:sz w:val="32"/>
          <w:szCs w:val="32"/>
          <w:rtl/>
        </w:rPr>
        <w:t xml:space="preserve">زوة أحد </w:t>
      </w:r>
      <w:r w:rsidR="00663983">
        <w:rPr>
          <w:rFonts w:cs="Traditional Arabic" w:hint="cs"/>
          <w:sz w:val="32"/>
          <w:szCs w:val="32"/>
          <w:rtl/>
        </w:rPr>
        <w:t>في السنة الثالثة من الهجرة</w:t>
      </w:r>
      <w:r w:rsidR="005B7760" w:rsidRPr="004A7043">
        <w:rPr>
          <w:rFonts w:cs="Traditional Arabic" w:hint="cs"/>
          <w:sz w:val="32"/>
          <w:szCs w:val="32"/>
          <w:rtl/>
        </w:rPr>
        <w:t xml:space="preserve">، </w:t>
      </w:r>
      <w:r w:rsidR="004A7348" w:rsidRPr="004A7043">
        <w:rPr>
          <w:rFonts w:cs="Traditional Arabic" w:hint="cs"/>
          <w:sz w:val="32"/>
          <w:szCs w:val="32"/>
          <w:rtl/>
        </w:rPr>
        <w:t>جهز كفار قريش (3000) مقاتل للانتقام من المسلمين، فخرج النبي صلى الله عليه وسلم لقتالهم</w:t>
      </w:r>
      <w:r w:rsidR="00663983">
        <w:rPr>
          <w:rFonts w:cs="Traditional Arabic" w:hint="cs"/>
          <w:sz w:val="32"/>
          <w:szCs w:val="32"/>
          <w:rtl/>
        </w:rPr>
        <w:t xml:space="preserve"> ومعه</w:t>
      </w:r>
      <w:r w:rsidR="006465E8" w:rsidRPr="004A7043">
        <w:rPr>
          <w:rFonts w:cs="Traditional Arabic" w:hint="cs"/>
          <w:sz w:val="32"/>
          <w:szCs w:val="32"/>
          <w:rtl/>
        </w:rPr>
        <w:t xml:space="preserve"> </w:t>
      </w:r>
      <w:r w:rsidR="004A7348" w:rsidRPr="004A7043">
        <w:rPr>
          <w:rFonts w:cs="Traditional Arabic" w:hint="cs"/>
          <w:sz w:val="32"/>
          <w:szCs w:val="32"/>
          <w:rtl/>
        </w:rPr>
        <w:t xml:space="preserve">(700) </w:t>
      </w:r>
      <w:r w:rsidR="00663983">
        <w:rPr>
          <w:rFonts w:cs="Traditional Arabic" w:hint="cs"/>
          <w:sz w:val="32"/>
          <w:szCs w:val="32"/>
          <w:rtl/>
        </w:rPr>
        <w:t>من المسلمين</w:t>
      </w:r>
      <w:r w:rsidR="004A7348" w:rsidRPr="004A7043">
        <w:rPr>
          <w:rFonts w:cs="Traditional Arabic" w:hint="cs"/>
          <w:sz w:val="32"/>
          <w:szCs w:val="32"/>
          <w:rtl/>
        </w:rPr>
        <w:t xml:space="preserve">، وعيّن </w:t>
      </w:r>
      <w:r w:rsidR="006465E8" w:rsidRPr="004A7043">
        <w:rPr>
          <w:rFonts w:cs="Traditional Arabic" w:hint="cs"/>
          <w:sz w:val="32"/>
          <w:szCs w:val="32"/>
          <w:rtl/>
        </w:rPr>
        <w:t xml:space="preserve">النبي صلى الله عليه وسلم </w:t>
      </w:r>
      <w:r w:rsidR="004A7348" w:rsidRPr="004A7043">
        <w:rPr>
          <w:rFonts w:cs="Traditional Arabic" w:hint="cs"/>
          <w:sz w:val="32"/>
          <w:szCs w:val="32"/>
          <w:rtl/>
        </w:rPr>
        <w:t>(50) رجل</w:t>
      </w:r>
      <w:r w:rsidR="00CB6BC9" w:rsidRPr="004A7043">
        <w:rPr>
          <w:rFonts w:cs="Traditional Arabic" w:hint="cs"/>
          <w:sz w:val="32"/>
          <w:szCs w:val="32"/>
          <w:rtl/>
        </w:rPr>
        <w:t>ا</w:t>
      </w:r>
      <w:r w:rsidR="004A7348" w:rsidRPr="004A7043">
        <w:rPr>
          <w:rFonts w:cs="Traditional Arabic" w:hint="cs"/>
          <w:sz w:val="32"/>
          <w:szCs w:val="32"/>
          <w:rtl/>
        </w:rPr>
        <w:t xml:space="preserve"> من الرماة على جبل صغير ليحموا ظهور المسلمين، وأكّد </w:t>
      </w:r>
      <w:r w:rsidR="00663983">
        <w:rPr>
          <w:rFonts w:cs="Traditional Arabic" w:hint="cs"/>
          <w:sz w:val="32"/>
          <w:szCs w:val="32"/>
          <w:rtl/>
        </w:rPr>
        <w:t>عليهم</w:t>
      </w:r>
      <w:r w:rsidR="004A7348" w:rsidRPr="004A7043">
        <w:rPr>
          <w:rFonts w:cs="Traditional Arabic" w:hint="cs"/>
          <w:sz w:val="32"/>
          <w:szCs w:val="32"/>
          <w:rtl/>
        </w:rPr>
        <w:t xml:space="preserve"> أ</w:t>
      </w:r>
      <w:r w:rsidR="005B7760" w:rsidRPr="004A7043">
        <w:rPr>
          <w:rFonts w:cs="Traditional Arabic" w:hint="cs"/>
          <w:sz w:val="32"/>
          <w:szCs w:val="32"/>
          <w:rtl/>
        </w:rPr>
        <w:t xml:space="preserve">ن </w:t>
      </w:r>
      <w:r w:rsidR="004A7348" w:rsidRPr="004A7043">
        <w:rPr>
          <w:rFonts w:cs="Traditional Arabic" w:hint="cs"/>
          <w:sz w:val="32"/>
          <w:szCs w:val="32"/>
          <w:rtl/>
        </w:rPr>
        <w:t>لا يتركوا مكانهم حتى يأتي</w:t>
      </w:r>
      <w:r w:rsidR="00417CB4">
        <w:rPr>
          <w:rFonts w:cs="Traditional Arabic" w:hint="cs"/>
          <w:sz w:val="32"/>
          <w:szCs w:val="32"/>
          <w:rtl/>
        </w:rPr>
        <w:t>هم</w:t>
      </w:r>
      <w:r w:rsidR="004A7348" w:rsidRPr="004A7043">
        <w:rPr>
          <w:rFonts w:cs="Traditional Arabic" w:hint="cs"/>
          <w:sz w:val="32"/>
          <w:szCs w:val="32"/>
          <w:rtl/>
        </w:rPr>
        <w:t xml:space="preserve"> أمر</w:t>
      </w:r>
      <w:r w:rsidR="00417CB4">
        <w:rPr>
          <w:rFonts w:cs="Traditional Arabic" w:hint="cs"/>
          <w:sz w:val="32"/>
          <w:szCs w:val="32"/>
          <w:rtl/>
        </w:rPr>
        <w:t>ُ</w:t>
      </w:r>
      <w:r w:rsidR="004A7348" w:rsidRPr="004A7043">
        <w:rPr>
          <w:rFonts w:cs="Traditional Arabic" w:hint="cs"/>
          <w:sz w:val="32"/>
          <w:szCs w:val="32"/>
          <w:rtl/>
        </w:rPr>
        <w:t xml:space="preserve">ه، ووقعت الهزيمة </w:t>
      </w:r>
      <w:r w:rsidR="00663983">
        <w:rPr>
          <w:rFonts w:cs="Traditional Arabic" w:hint="cs"/>
          <w:sz w:val="32"/>
          <w:szCs w:val="32"/>
          <w:rtl/>
        </w:rPr>
        <w:t xml:space="preserve">أولا </w:t>
      </w:r>
      <w:r w:rsidR="004A7348" w:rsidRPr="004A7043">
        <w:rPr>
          <w:rFonts w:cs="Traditional Arabic" w:hint="cs"/>
          <w:sz w:val="32"/>
          <w:szCs w:val="32"/>
          <w:rtl/>
        </w:rPr>
        <w:t>بالمشركين</w:t>
      </w:r>
      <w:r w:rsidR="006465E8" w:rsidRPr="004A7043">
        <w:rPr>
          <w:rFonts w:cs="Traditional Arabic" w:hint="cs"/>
          <w:sz w:val="32"/>
          <w:szCs w:val="32"/>
          <w:rtl/>
        </w:rPr>
        <w:t xml:space="preserve"> ففروا</w:t>
      </w:r>
      <w:r w:rsidR="004A7348" w:rsidRPr="004A7043">
        <w:rPr>
          <w:rFonts w:cs="Traditional Arabic" w:hint="cs"/>
          <w:sz w:val="32"/>
          <w:szCs w:val="32"/>
          <w:rtl/>
        </w:rPr>
        <w:t xml:space="preserve">، وأخطأ الرماة فنزل أكثرهم ليجمعوا الغنائم، فانقض فرسان المشركين على المسلمين من خلف الجبل؛ فانهزم المسلمون، </w:t>
      </w:r>
      <w:r w:rsidR="00417CB4">
        <w:rPr>
          <w:rFonts w:cs="Traditional Arabic" w:hint="cs"/>
          <w:sz w:val="32"/>
          <w:szCs w:val="32"/>
          <w:rtl/>
        </w:rPr>
        <w:t>و</w:t>
      </w:r>
      <w:r w:rsidR="00417CB4" w:rsidRPr="004A7043">
        <w:rPr>
          <w:rFonts w:cs="Traditional Arabic" w:hint="cs"/>
          <w:sz w:val="32"/>
          <w:szCs w:val="32"/>
          <w:rtl/>
        </w:rPr>
        <w:t>شُج رأس رسول الله صلى الله عليه وسلم، وكُس</w:t>
      </w:r>
      <w:r w:rsidR="00FF63EC">
        <w:rPr>
          <w:rFonts w:cs="Traditional Arabic" w:hint="cs"/>
          <w:sz w:val="32"/>
          <w:szCs w:val="32"/>
          <w:rtl/>
        </w:rPr>
        <w:t>ِ</w:t>
      </w:r>
      <w:r w:rsidR="00417CB4" w:rsidRPr="004A7043">
        <w:rPr>
          <w:rFonts w:cs="Traditional Arabic" w:hint="cs"/>
          <w:sz w:val="32"/>
          <w:szCs w:val="32"/>
          <w:rtl/>
        </w:rPr>
        <w:t>رت ر</w:t>
      </w:r>
      <w:r w:rsidR="00FF63EC">
        <w:rPr>
          <w:rFonts w:cs="Traditional Arabic" w:hint="cs"/>
          <w:sz w:val="32"/>
          <w:szCs w:val="32"/>
          <w:rtl/>
        </w:rPr>
        <w:t>َ</w:t>
      </w:r>
      <w:r w:rsidR="00417CB4" w:rsidRPr="004A7043">
        <w:rPr>
          <w:rFonts w:cs="Traditional Arabic" w:hint="cs"/>
          <w:sz w:val="32"/>
          <w:szCs w:val="32"/>
          <w:rtl/>
        </w:rPr>
        <w:t xml:space="preserve">باعيته، واستُشهد (70) </w:t>
      </w:r>
      <w:r w:rsidR="00417CB4">
        <w:rPr>
          <w:rFonts w:cs="Traditional Arabic" w:hint="cs"/>
          <w:sz w:val="32"/>
          <w:szCs w:val="32"/>
          <w:rtl/>
        </w:rPr>
        <w:t>من أصحابه</w:t>
      </w:r>
      <w:r w:rsidR="00417CB4" w:rsidRPr="004A7043">
        <w:rPr>
          <w:rFonts w:cs="Traditional Arabic" w:hint="cs"/>
          <w:sz w:val="32"/>
          <w:szCs w:val="32"/>
          <w:rtl/>
        </w:rPr>
        <w:t xml:space="preserve">، </w:t>
      </w:r>
      <w:r w:rsidR="004A7348" w:rsidRPr="004A7043">
        <w:rPr>
          <w:rFonts w:cs="Traditional Arabic" w:hint="cs"/>
          <w:sz w:val="32"/>
          <w:szCs w:val="32"/>
          <w:rtl/>
        </w:rPr>
        <w:t>و</w:t>
      </w:r>
      <w:r w:rsidR="00FF63EC">
        <w:rPr>
          <w:rFonts w:cs="Traditional Arabic" w:hint="cs"/>
          <w:sz w:val="32"/>
          <w:szCs w:val="32"/>
          <w:rtl/>
        </w:rPr>
        <w:t>صعد</w:t>
      </w:r>
      <w:r w:rsidR="004A7348" w:rsidRPr="004A7043">
        <w:rPr>
          <w:rFonts w:cs="Traditional Arabic" w:hint="cs"/>
          <w:sz w:val="32"/>
          <w:szCs w:val="32"/>
          <w:rtl/>
        </w:rPr>
        <w:t xml:space="preserve"> رسول الله صلى الله عليه وسلم </w:t>
      </w:r>
      <w:r w:rsidR="00FF63EC">
        <w:rPr>
          <w:rFonts w:cs="Traditional Arabic" w:hint="cs"/>
          <w:sz w:val="32"/>
          <w:szCs w:val="32"/>
          <w:rtl/>
        </w:rPr>
        <w:t>و</w:t>
      </w:r>
      <w:r w:rsidR="005B646E">
        <w:rPr>
          <w:rFonts w:cs="Traditional Arabic" w:hint="cs"/>
          <w:sz w:val="32"/>
          <w:szCs w:val="32"/>
          <w:rtl/>
        </w:rPr>
        <w:t>من بقي معه</w:t>
      </w:r>
      <w:r w:rsidR="004A7348" w:rsidRPr="004A7043">
        <w:rPr>
          <w:rFonts w:cs="Traditional Arabic" w:hint="cs"/>
          <w:sz w:val="32"/>
          <w:szCs w:val="32"/>
          <w:rtl/>
        </w:rPr>
        <w:t xml:space="preserve"> إلى </w:t>
      </w:r>
      <w:r w:rsidR="006465E8" w:rsidRPr="004A7043">
        <w:rPr>
          <w:rFonts w:cs="Traditional Arabic" w:hint="cs"/>
          <w:sz w:val="32"/>
          <w:szCs w:val="32"/>
          <w:rtl/>
        </w:rPr>
        <w:t>مكان مرتفع في</w:t>
      </w:r>
      <w:r w:rsidR="004A7348" w:rsidRPr="004A7043">
        <w:rPr>
          <w:rFonts w:cs="Traditional Arabic" w:hint="cs"/>
          <w:sz w:val="32"/>
          <w:szCs w:val="32"/>
          <w:rtl/>
        </w:rPr>
        <w:t xml:space="preserve"> جبل</w:t>
      </w:r>
      <w:r w:rsidR="006465E8" w:rsidRPr="004A7043">
        <w:rPr>
          <w:rFonts w:cs="Traditional Arabic" w:hint="cs"/>
          <w:sz w:val="32"/>
          <w:szCs w:val="32"/>
          <w:rtl/>
        </w:rPr>
        <w:t xml:space="preserve"> أحد</w:t>
      </w:r>
      <w:r w:rsidR="004A7348" w:rsidRPr="004A7043">
        <w:rPr>
          <w:rFonts w:cs="Traditional Arabic" w:hint="cs"/>
          <w:sz w:val="32"/>
          <w:szCs w:val="32"/>
          <w:rtl/>
        </w:rPr>
        <w:t xml:space="preserve">، </w:t>
      </w:r>
      <w:r w:rsidR="005B7760" w:rsidRPr="004A7043">
        <w:rPr>
          <w:rFonts w:cs="Traditional Arabic" w:hint="cs"/>
          <w:sz w:val="32"/>
          <w:szCs w:val="32"/>
          <w:rtl/>
        </w:rPr>
        <w:t xml:space="preserve">قال الله سبحانه: </w:t>
      </w:r>
      <w:r w:rsidR="005B7760" w:rsidRPr="004A7043">
        <w:rPr>
          <w:rFonts w:cs="Traditional Arabic"/>
          <w:sz w:val="32"/>
          <w:szCs w:val="32"/>
          <w:rtl/>
        </w:rPr>
        <w:t>{أَوَلَمَّا أَصَابَتْكُمْ مُصِيبَةٌ قَدْ أَصَبْتُمْ مِثْلَيْهَا قُلْتُمْ أَنَّى هَذَا قُلْ هُوَ مِنْ عِنْدِ أَنْفُسِكُمْ إِنَّ اللَّهَ عَلَى كُلِّ شَيْءٍ قَدِيرٌ</w:t>
      </w:r>
      <w:r w:rsidR="005B7760" w:rsidRPr="004A7043">
        <w:rPr>
          <w:rFonts w:cs="Traditional Arabic" w:hint="cs"/>
          <w:sz w:val="32"/>
          <w:szCs w:val="32"/>
          <w:rtl/>
        </w:rPr>
        <w:t xml:space="preserve"> *</w:t>
      </w:r>
      <w:r w:rsidR="005B7760" w:rsidRPr="004A7043">
        <w:rPr>
          <w:rFonts w:cs="Traditional Arabic"/>
          <w:sz w:val="32"/>
          <w:szCs w:val="32"/>
          <w:rtl/>
        </w:rPr>
        <w:t xml:space="preserve"> وَمَا أَصَابَكُمْ يَوْمَ الْتَقَى الْجَمْعَانِ فَبِإِذْنِ اللَّهِ وَلِيَعْلَمَ الْمُؤْمِنِينَ} </w:t>
      </w:r>
      <w:r w:rsidR="005B7760" w:rsidRPr="004F2FA9">
        <w:rPr>
          <w:rFonts w:cs="Traditional Arabic"/>
          <w:sz w:val="28"/>
          <w:szCs w:val="28"/>
          <w:rtl/>
        </w:rPr>
        <w:t>[آل عمران: 16</w:t>
      </w:r>
      <w:r w:rsidR="005B7760" w:rsidRPr="004F2FA9">
        <w:rPr>
          <w:rFonts w:cs="Traditional Arabic" w:hint="cs"/>
          <w:sz w:val="28"/>
          <w:szCs w:val="28"/>
          <w:rtl/>
        </w:rPr>
        <w:t>5، 166</w:t>
      </w:r>
      <w:r w:rsidR="005B7760" w:rsidRPr="004F2FA9">
        <w:rPr>
          <w:rFonts w:cs="Traditional Arabic"/>
          <w:sz w:val="28"/>
          <w:szCs w:val="28"/>
          <w:rtl/>
        </w:rPr>
        <w:t>]</w:t>
      </w:r>
      <w:r w:rsidR="005B7760" w:rsidRPr="004A7043">
        <w:rPr>
          <w:rFonts w:cs="Traditional Arabic" w:hint="cs"/>
          <w:sz w:val="32"/>
          <w:szCs w:val="32"/>
          <w:rtl/>
        </w:rPr>
        <w:t xml:space="preserve">، </w:t>
      </w:r>
      <w:r w:rsidR="00417CB4">
        <w:rPr>
          <w:rFonts w:cs="Traditional Arabic" w:hint="cs"/>
          <w:sz w:val="32"/>
          <w:szCs w:val="32"/>
          <w:rtl/>
        </w:rPr>
        <w:t xml:space="preserve">وقال تعالى: </w:t>
      </w:r>
      <w:r w:rsidR="00417CB4" w:rsidRPr="00417CB4">
        <w:rPr>
          <w:rFonts w:cs="Traditional Arabic"/>
          <w:sz w:val="32"/>
          <w:szCs w:val="32"/>
          <w:rtl/>
        </w:rPr>
        <w:t xml:space="preserve">{إِنْ يَمْسَسْكُمْ قَرْحٌ فَقَدْ مَسَّ الْقَوْمَ قَرْحٌ مِثْلُهُ وَتِلْكَ الْأَيَّامُ نُدَاوِلُهَا بَيْنَ النَّاسِ وَلِيَعْلَمَ اللَّهُ الَّذِينَ آمَنُوا وَيَتَّخِذَ مِنْكُمْ شُهَدَاءَ} </w:t>
      </w:r>
      <w:r w:rsidR="00417CB4" w:rsidRPr="00417CB4">
        <w:rPr>
          <w:rFonts w:cs="Traditional Arabic"/>
          <w:sz w:val="28"/>
          <w:szCs w:val="28"/>
          <w:rtl/>
        </w:rPr>
        <w:t>[آل عمران: 140]</w:t>
      </w:r>
      <w:r w:rsidR="00417CB4">
        <w:rPr>
          <w:rFonts w:cs="Traditional Arabic" w:hint="cs"/>
          <w:sz w:val="32"/>
          <w:szCs w:val="32"/>
          <w:rtl/>
        </w:rPr>
        <w:t xml:space="preserve">، </w:t>
      </w:r>
      <w:r w:rsidR="005B7760" w:rsidRPr="004A7043">
        <w:rPr>
          <w:rFonts w:cs="Traditional Arabic" w:hint="cs"/>
          <w:sz w:val="32"/>
          <w:szCs w:val="32"/>
          <w:rtl/>
        </w:rPr>
        <w:t xml:space="preserve">وعفا الله عن المسلمين المنهزمين </w:t>
      </w:r>
      <w:r w:rsidR="005B646E">
        <w:rPr>
          <w:rFonts w:cs="Traditional Arabic" w:hint="cs"/>
          <w:sz w:val="32"/>
          <w:szCs w:val="32"/>
          <w:rtl/>
        </w:rPr>
        <w:t>ف</w:t>
      </w:r>
      <w:r w:rsidR="005B7760" w:rsidRPr="004A7043">
        <w:rPr>
          <w:rFonts w:cs="Traditional Arabic" w:hint="cs"/>
          <w:sz w:val="32"/>
          <w:szCs w:val="32"/>
          <w:rtl/>
        </w:rPr>
        <w:t xml:space="preserve">قال: </w:t>
      </w:r>
      <w:r w:rsidR="005B7760" w:rsidRPr="004A7043">
        <w:rPr>
          <w:rFonts w:cs="Traditional Arabic"/>
          <w:sz w:val="32"/>
          <w:szCs w:val="32"/>
          <w:rtl/>
        </w:rPr>
        <w:t xml:space="preserve">{إِنَّ الَّذِينَ تَوَلَّوْا مِنْكُمْ يَوْمَ الْتَقَى الْجَمْعَانِ إِنَّمَا اسْتَزَلَّهُمُ الشَّيْطَانُ بِبَعْضِ مَا كَسَبُوا وَلَقَدْ عَفَا اللَّهُ عَنْهُمْ إِنَّ اللَّهَ غَفُورٌ حَلِيمٌ} </w:t>
      </w:r>
      <w:r w:rsidR="005B7760" w:rsidRPr="004F2FA9">
        <w:rPr>
          <w:rFonts w:cs="Traditional Arabic"/>
          <w:sz w:val="28"/>
          <w:szCs w:val="28"/>
          <w:rtl/>
        </w:rPr>
        <w:t>[آل عمران: 155]</w:t>
      </w:r>
      <w:r w:rsidR="004A7348" w:rsidRPr="004A7043">
        <w:rPr>
          <w:rFonts w:cs="Traditional Arabic" w:hint="cs"/>
          <w:sz w:val="32"/>
          <w:szCs w:val="32"/>
          <w:rtl/>
        </w:rPr>
        <w:t>.</w:t>
      </w:r>
      <w:r w:rsidR="00663983">
        <w:rPr>
          <w:rFonts w:cs="Traditional Arabic" w:hint="cs"/>
          <w:sz w:val="32"/>
          <w:szCs w:val="32"/>
          <w:rtl/>
        </w:rPr>
        <w:t xml:space="preserve"> </w:t>
      </w:r>
      <w:r w:rsidR="004A7348" w:rsidRPr="00935376">
        <w:rPr>
          <w:rFonts w:cs="Traditional Arabic" w:hint="cs"/>
          <w:sz w:val="32"/>
          <w:szCs w:val="32"/>
          <w:rtl/>
        </w:rPr>
        <w:t xml:space="preserve">وفي صباح اليوم الثاني من المعركة أمر </w:t>
      </w:r>
      <w:r w:rsidR="004A7348" w:rsidRPr="00935376">
        <w:rPr>
          <w:rFonts w:cs="Traditional Arabic" w:hint="cs"/>
          <w:sz w:val="32"/>
          <w:szCs w:val="32"/>
          <w:rtl/>
        </w:rPr>
        <w:lastRenderedPageBreak/>
        <w:t>النبي صلى الله عليه وسلم المسلمين أن يلحقوا المشركين خوف</w:t>
      </w:r>
      <w:r w:rsidR="00CB6BC9">
        <w:rPr>
          <w:rFonts w:cs="Traditional Arabic" w:hint="cs"/>
          <w:sz w:val="32"/>
          <w:szCs w:val="32"/>
          <w:rtl/>
        </w:rPr>
        <w:t>ا</w:t>
      </w:r>
      <w:r w:rsidR="004A7348" w:rsidRPr="00935376">
        <w:rPr>
          <w:rFonts w:cs="Traditional Arabic" w:hint="cs"/>
          <w:sz w:val="32"/>
          <w:szCs w:val="32"/>
          <w:rtl/>
        </w:rPr>
        <w:t xml:space="preserve"> من </w:t>
      </w:r>
      <w:r w:rsidR="00663983">
        <w:rPr>
          <w:rFonts w:cs="Traditional Arabic" w:hint="cs"/>
          <w:sz w:val="32"/>
          <w:szCs w:val="32"/>
          <w:rtl/>
        </w:rPr>
        <w:t>رجوعهم</w:t>
      </w:r>
      <w:r w:rsidR="004A7348" w:rsidRPr="00935376">
        <w:rPr>
          <w:rFonts w:cs="Traditional Arabic" w:hint="cs"/>
          <w:sz w:val="32"/>
          <w:szCs w:val="32"/>
          <w:rtl/>
        </w:rPr>
        <w:t xml:space="preserve"> لغزو المدينة، و</w:t>
      </w:r>
      <w:r w:rsidR="00417CB4">
        <w:rPr>
          <w:rFonts w:cs="Traditional Arabic" w:hint="cs"/>
          <w:sz w:val="32"/>
          <w:szCs w:val="32"/>
          <w:rtl/>
        </w:rPr>
        <w:t>كان المسلمون</w:t>
      </w:r>
      <w:r w:rsidR="004A7348" w:rsidRPr="00935376">
        <w:rPr>
          <w:rFonts w:cs="Traditional Arabic" w:hint="cs"/>
          <w:sz w:val="32"/>
          <w:szCs w:val="32"/>
          <w:rtl/>
        </w:rPr>
        <w:t xml:space="preserve"> منهك</w:t>
      </w:r>
      <w:r w:rsidR="00417CB4">
        <w:rPr>
          <w:rFonts w:cs="Traditional Arabic" w:hint="cs"/>
          <w:sz w:val="32"/>
          <w:szCs w:val="32"/>
          <w:rtl/>
        </w:rPr>
        <w:t>ي</w:t>
      </w:r>
      <w:r w:rsidR="004A7348" w:rsidRPr="00935376">
        <w:rPr>
          <w:rFonts w:cs="Traditional Arabic" w:hint="cs"/>
          <w:sz w:val="32"/>
          <w:szCs w:val="32"/>
          <w:rtl/>
        </w:rPr>
        <w:t>ن من الجراح والتعب، ومن الحزن والألم، فلما سمع</w:t>
      </w:r>
      <w:r w:rsidR="00417CB4">
        <w:rPr>
          <w:rFonts w:cs="Traditional Arabic" w:hint="cs"/>
          <w:sz w:val="32"/>
          <w:szCs w:val="32"/>
          <w:rtl/>
        </w:rPr>
        <w:t xml:space="preserve"> المشركون</w:t>
      </w:r>
      <w:r w:rsidR="004A7348" w:rsidRPr="00935376">
        <w:rPr>
          <w:rFonts w:cs="Traditional Arabic" w:hint="cs"/>
          <w:sz w:val="32"/>
          <w:szCs w:val="32"/>
          <w:rtl/>
        </w:rPr>
        <w:t xml:space="preserve"> أن النبي صلى الله عليه وسلم قد لحقهم عجَّلوا الارتحال إلى مكة، </w:t>
      </w:r>
      <w:r w:rsidR="00417CB4">
        <w:rPr>
          <w:rFonts w:cs="Traditional Arabic" w:hint="cs"/>
          <w:sz w:val="32"/>
          <w:szCs w:val="32"/>
          <w:rtl/>
        </w:rPr>
        <w:t xml:space="preserve">وقد كانوا يريدون غزو المدينة، </w:t>
      </w:r>
      <w:r w:rsidR="005B7760">
        <w:rPr>
          <w:rFonts w:cs="Traditional Arabic" w:hint="cs"/>
          <w:sz w:val="32"/>
          <w:szCs w:val="32"/>
          <w:rtl/>
        </w:rPr>
        <w:t xml:space="preserve">قال الله سبحانه مثنيا على الصحابة: </w:t>
      </w:r>
      <w:r w:rsidR="005B7760" w:rsidRPr="005B7760">
        <w:rPr>
          <w:rFonts w:cs="Traditional Arabic"/>
          <w:sz w:val="32"/>
          <w:szCs w:val="32"/>
          <w:rtl/>
        </w:rPr>
        <w:t xml:space="preserve">{الَّذِينَ اسْتَجَابُوا لِلَّهِ وَالرَّسُولِ مِنْ بَعْدِ مَا أَصَابَهُمُ الْقَرْحُ لِلَّذِينَ أَحْسَنُوا مِنْهُمْ وَاتَّقَوْا أَجْرٌ عَظِيمٌ </w:t>
      </w:r>
      <w:r w:rsidR="005B7760">
        <w:rPr>
          <w:rFonts w:cs="Traditional Arabic" w:hint="cs"/>
          <w:sz w:val="32"/>
          <w:szCs w:val="32"/>
          <w:rtl/>
        </w:rPr>
        <w:t>*</w:t>
      </w:r>
      <w:r w:rsidR="005B7760" w:rsidRPr="005B7760">
        <w:rPr>
          <w:rFonts w:cs="Traditional Arabic"/>
          <w:sz w:val="32"/>
          <w:szCs w:val="32"/>
          <w:rtl/>
        </w:rPr>
        <w:t xml:space="preserve"> الَّذِينَ قَالَ لَهُمُ النَّاسُ إِنَّ النَّاسَ قَدْ جَمَعُوا لَكُمْ فَاخْشَوْهُمْ فَزَادَهُمْ إِيمَانًا وَقَالُوا حَسْبُنَا اللَّهُ وَنِعْمَ الْوَكِيلُ</w:t>
      </w:r>
      <w:r w:rsidR="005B7760">
        <w:rPr>
          <w:rFonts w:cs="Traditional Arabic" w:hint="cs"/>
          <w:sz w:val="32"/>
          <w:szCs w:val="32"/>
          <w:rtl/>
        </w:rPr>
        <w:t xml:space="preserve"> * </w:t>
      </w:r>
      <w:r w:rsidR="005B7760" w:rsidRPr="005B7760">
        <w:rPr>
          <w:rFonts w:cs="Traditional Arabic"/>
          <w:sz w:val="32"/>
          <w:szCs w:val="32"/>
          <w:rtl/>
        </w:rPr>
        <w:t xml:space="preserve">فَانْقَلَبُوا بِنِعْمَةٍ مِنَ اللَّهِ وَفَضْلٍ لَمْ يَمْسَسْهُمْ سُوءٌ وَاتَّبَعُوا رِضْوَانَ اللَّهِ وَاللَّهُ ذُو فَضْلٍ عَظِيمٍ} </w:t>
      </w:r>
      <w:r w:rsidR="005B7760" w:rsidRPr="004F2FA9">
        <w:rPr>
          <w:rFonts w:cs="Traditional Arabic"/>
          <w:sz w:val="28"/>
          <w:szCs w:val="28"/>
          <w:rtl/>
        </w:rPr>
        <w:t>[آل عمران: 172، 173]</w:t>
      </w:r>
      <w:r w:rsidR="004A7348" w:rsidRPr="00935376">
        <w:rPr>
          <w:rFonts w:cs="Traditional Arabic" w:hint="cs"/>
          <w:sz w:val="32"/>
          <w:szCs w:val="32"/>
          <w:rtl/>
        </w:rPr>
        <w:t>.</w:t>
      </w:r>
    </w:p>
    <w:p w14:paraId="306BDF03" w14:textId="0D8F6067" w:rsidR="004A7043" w:rsidRDefault="00736149" w:rsidP="00663983">
      <w:pPr>
        <w:tabs>
          <w:tab w:val="left" w:pos="386"/>
        </w:tabs>
        <w:jc w:val="lowKashida"/>
        <w:rPr>
          <w:rFonts w:cs="Traditional Arabic"/>
          <w:sz w:val="32"/>
          <w:szCs w:val="32"/>
          <w:rtl/>
        </w:rPr>
      </w:pPr>
      <w:r>
        <w:rPr>
          <w:rFonts w:cs="Traditional Arabic" w:hint="cs"/>
          <w:sz w:val="32"/>
          <w:szCs w:val="32"/>
          <w:rtl/>
        </w:rPr>
        <w:t xml:space="preserve">- </w:t>
      </w:r>
      <w:r w:rsidR="004A7043">
        <w:rPr>
          <w:rFonts w:cs="Traditional Arabic" w:hint="cs"/>
          <w:sz w:val="32"/>
          <w:szCs w:val="32"/>
          <w:rtl/>
        </w:rPr>
        <w:t>غ</w:t>
      </w:r>
      <w:r w:rsidR="004A7348" w:rsidRPr="004A7043">
        <w:rPr>
          <w:rFonts w:cs="Traditional Arabic" w:hint="cs"/>
          <w:sz w:val="32"/>
          <w:szCs w:val="32"/>
          <w:rtl/>
        </w:rPr>
        <w:t xml:space="preserve">زوة الأحزاب </w:t>
      </w:r>
      <w:r w:rsidR="00663983">
        <w:rPr>
          <w:rFonts w:cs="Traditional Arabic" w:hint="cs"/>
          <w:sz w:val="32"/>
          <w:szCs w:val="32"/>
          <w:rtl/>
        </w:rPr>
        <w:t>في السنة الخامسة من الهجرة</w:t>
      </w:r>
      <w:r w:rsidR="004A7043">
        <w:rPr>
          <w:rFonts w:cs="Traditional Arabic" w:hint="cs"/>
          <w:sz w:val="32"/>
          <w:szCs w:val="32"/>
          <w:rtl/>
        </w:rPr>
        <w:t>،</w:t>
      </w:r>
      <w:r w:rsidR="004A7348" w:rsidRPr="004A7043">
        <w:rPr>
          <w:rFonts w:cs="Traditional Arabic" w:hint="cs"/>
          <w:sz w:val="32"/>
          <w:szCs w:val="32"/>
          <w:rtl/>
        </w:rPr>
        <w:t xml:space="preserve"> </w:t>
      </w:r>
      <w:r w:rsidR="00663983">
        <w:rPr>
          <w:rFonts w:cs="Traditional Arabic" w:hint="cs"/>
          <w:sz w:val="32"/>
          <w:szCs w:val="32"/>
          <w:rtl/>
        </w:rPr>
        <w:t xml:space="preserve">وفيها </w:t>
      </w:r>
      <w:r w:rsidR="004A7348" w:rsidRPr="004A7043">
        <w:rPr>
          <w:rFonts w:cs="Traditional Arabic" w:hint="cs"/>
          <w:sz w:val="32"/>
          <w:szCs w:val="32"/>
          <w:rtl/>
        </w:rPr>
        <w:t>حفر المسلمون خندق</w:t>
      </w:r>
      <w:r w:rsidR="00663983">
        <w:rPr>
          <w:rFonts w:cs="Traditional Arabic" w:hint="cs"/>
          <w:sz w:val="32"/>
          <w:szCs w:val="32"/>
          <w:rtl/>
        </w:rPr>
        <w:t>ا</w:t>
      </w:r>
      <w:r w:rsidR="004A7348" w:rsidRPr="004A7043">
        <w:rPr>
          <w:rFonts w:cs="Traditional Arabic" w:hint="cs"/>
          <w:sz w:val="32"/>
          <w:szCs w:val="32"/>
          <w:rtl/>
        </w:rPr>
        <w:t xml:space="preserve"> </w:t>
      </w:r>
      <w:r w:rsidR="00471C56" w:rsidRPr="004A7043">
        <w:rPr>
          <w:rFonts w:cs="Traditional Arabic" w:hint="cs"/>
          <w:sz w:val="32"/>
          <w:szCs w:val="32"/>
          <w:rtl/>
        </w:rPr>
        <w:t xml:space="preserve">في </w:t>
      </w:r>
      <w:r w:rsidR="00663983">
        <w:rPr>
          <w:rFonts w:cs="Traditional Arabic" w:hint="cs"/>
          <w:sz w:val="32"/>
          <w:szCs w:val="32"/>
          <w:rtl/>
        </w:rPr>
        <w:t xml:space="preserve">شمال المدينة </w:t>
      </w:r>
      <w:r w:rsidR="00663983" w:rsidRPr="004A7043">
        <w:rPr>
          <w:rFonts w:cs="Traditional Arabic" w:hint="cs"/>
          <w:sz w:val="32"/>
          <w:szCs w:val="32"/>
          <w:rtl/>
        </w:rPr>
        <w:t>ليلا ونهارا</w:t>
      </w:r>
      <w:r w:rsidR="00663983" w:rsidRPr="004A7043">
        <w:rPr>
          <w:rFonts w:cs="Traditional Arabic" w:hint="cs"/>
          <w:sz w:val="32"/>
          <w:szCs w:val="32"/>
          <w:rtl/>
        </w:rPr>
        <w:t xml:space="preserve"> </w:t>
      </w:r>
      <w:r w:rsidR="004A7348" w:rsidRPr="004A7043">
        <w:rPr>
          <w:rFonts w:cs="Traditional Arabic" w:hint="cs"/>
          <w:sz w:val="32"/>
          <w:szCs w:val="32"/>
          <w:rtl/>
        </w:rPr>
        <w:t>ومعهم رسول الله صلى الله عليه وسلم</w:t>
      </w:r>
      <w:r w:rsidR="00471C56">
        <w:rPr>
          <w:rFonts w:cs="Traditional Arabic" w:hint="cs"/>
          <w:sz w:val="32"/>
          <w:szCs w:val="32"/>
          <w:rtl/>
        </w:rPr>
        <w:t xml:space="preserve">، </w:t>
      </w:r>
      <w:r w:rsidR="005B646E">
        <w:rPr>
          <w:rFonts w:cs="Traditional Arabic" w:hint="cs"/>
          <w:sz w:val="32"/>
          <w:szCs w:val="32"/>
          <w:rtl/>
        </w:rPr>
        <w:t>وتعبوا في</w:t>
      </w:r>
      <w:r w:rsidR="004A7348" w:rsidRPr="004A7043">
        <w:rPr>
          <w:rFonts w:cs="Traditional Arabic" w:hint="cs"/>
          <w:sz w:val="32"/>
          <w:szCs w:val="32"/>
          <w:rtl/>
        </w:rPr>
        <w:t xml:space="preserve"> حفره </w:t>
      </w:r>
      <w:r w:rsidR="005B646E">
        <w:rPr>
          <w:rFonts w:cs="Traditional Arabic" w:hint="cs"/>
          <w:sz w:val="32"/>
          <w:szCs w:val="32"/>
          <w:rtl/>
        </w:rPr>
        <w:t>أ</w:t>
      </w:r>
      <w:r w:rsidR="004A7348" w:rsidRPr="004A7043">
        <w:rPr>
          <w:rFonts w:cs="Traditional Arabic" w:hint="cs"/>
          <w:sz w:val="32"/>
          <w:szCs w:val="32"/>
          <w:rtl/>
        </w:rPr>
        <w:t xml:space="preserve">شد </w:t>
      </w:r>
      <w:r w:rsidR="005B7760" w:rsidRPr="004A7043">
        <w:rPr>
          <w:rFonts w:cs="Traditional Arabic" w:hint="cs"/>
          <w:sz w:val="32"/>
          <w:szCs w:val="32"/>
          <w:rtl/>
        </w:rPr>
        <w:t>التعب</w:t>
      </w:r>
      <w:r w:rsidR="005B646E">
        <w:rPr>
          <w:rFonts w:cs="Traditional Arabic" w:hint="cs"/>
          <w:sz w:val="32"/>
          <w:szCs w:val="32"/>
          <w:rtl/>
        </w:rPr>
        <w:t xml:space="preserve">، مع </w:t>
      </w:r>
      <w:r w:rsidR="005B7760" w:rsidRPr="004A7043">
        <w:rPr>
          <w:rFonts w:cs="Traditional Arabic" w:hint="cs"/>
          <w:sz w:val="32"/>
          <w:szCs w:val="32"/>
          <w:rtl/>
        </w:rPr>
        <w:t xml:space="preserve">شدة </w:t>
      </w:r>
      <w:r w:rsidR="004A7348" w:rsidRPr="004A7043">
        <w:rPr>
          <w:rFonts w:cs="Traditional Arabic" w:hint="cs"/>
          <w:sz w:val="32"/>
          <w:szCs w:val="32"/>
          <w:rtl/>
        </w:rPr>
        <w:t>الجوع والبرد</w:t>
      </w:r>
      <w:r w:rsidR="005B7760" w:rsidRPr="004A7043">
        <w:rPr>
          <w:rFonts w:cs="Traditional Arabic" w:hint="cs"/>
          <w:sz w:val="32"/>
          <w:szCs w:val="32"/>
          <w:rtl/>
        </w:rPr>
        <w:t xml:space="preserve"> والخوف</w:t>
      </w:r>
      <w:r w:rsidR="00352BA7" w:rsidRPr="004A7043">
        <w:rPr>
          <w:rFonts w:cs="Traditional Arabic" w:hint="cs"/>
          <w:sz w:val="32"/>
          <w:szCs w:val="32"/>
          <w:rtl/>
        </w:rPr>
        <w:t>،</w:t>
      </w:r>
      <w:r w:rsidR="004A7348" w:rsidRPr="004A7043">
        <w:rPr>
          <w:rFonts w:cs="Traditional Arabic" w:hint="cs"/>
          <w:sz w:val="32"/>
          <w:szCs w:val="32"/>
          <w:rtl/>
        </w:rPr>
        <w:t xml:space="preserve"> </w:t>
      </w:r>
      <w:r w:rsidR="00471C56" w:rsidRPr="004A7043">
        <w:rPr>
          <w:rFonts w:cs="Traditional Arabic" w:hint="cs"/>
          <w:sz w:val="32"/>
          <w:szCs w:val="32"/>
          <w:rtl/>
        </w:rPr>
        <w:t>و</w:t>
      </w:r>
      <w:r w:rsidR="00471C56">
        <w:rPr>
          <w:rFonts w:cs="Traditional Arabic" w:hint="cs"/>
          <w:sz w:val="32"/>
          <w:szCs w:val="32"/>
          <w:rtl/>
        </w:rPr>
        <w:t>حاصر</w:t>
      </w:r>
      <w:r w:rsidR="00471C56" w:rsidRPr="004A7043">
        <w:rPr>
          <w:rFonts w:cs="Traditional Arabic" w:hint="cs"/>
          <w:sz w:val="32"/>
          <w:szCs w:val="32"/>
          <w:rtl/>
        </w:rPr>
        <w:t xml:space="preserve"> المشركون المدينة</w:t>
      </w:r>
      <w:r w:rsidR="00663983">
        <w:rPr>
          <w:rFonts w:cs="Traditional Arabic" w:hint="cs"/>
          <w:sz w:val="32"/>
          <w:szCs w:val="32"/>
          <w:rtl/>
        </w:rPr>
        <w:t xml:space="preserve"> نحو شهر،</w:t>
      </w:r>
      <w:r w:rsidR="00471C56" w:rsidRPr="004A7043">
        <w:rPr>
          <w:rFonts w:cs="Traditional Arabic" w:hint="cs"/>
          <w:sz w:val="32"/>
          <w:szCs w:val="32"/>
          <w:rtl/>
        </w:rPr>
        <w:t xml:space="preserve"> وكان</w:t>
      </w:r>
      <w:r w:rsidR="00471C56">
        <w:rPr>
          <w:rFonts w:cs="Traditional Arabic" w:hint="cs"/>
          <w:sz w:val="32"/>
          <w:szCs w:val="32"/>
          <w:rtl/>
        </w:rPr>
        <w:t xml:space="preserve">وا </w:t>
      </w:r>
      <w:r w:rsidR="00471C56" w:rsidRPr="004A7043">
        <w:rPr>
          <w:rFonts w:cs="Traditional Arabic" w:hint="cs"/>
          <w:sz w:val="32"/>
          <w:szCs w:val="32"/>
          <w:rtl/>
        </w:rPr>
        <w:t>(10000) مقاتل، و</w:t>
      </w:r>
      <w:r w:rsidR="00471C56">
        <w:rPr>
          <w:rFonts w:cs="Traditional Arabic" w:hint="cs"/>
          <w:sz w:val="32"/>
          <w:szCs w:val="32"/>
          <w:rtl/>
        </w:rPr>
        <w:t xml:space="preserve">كان </w:t>
      </w:r>
      <w:r w:rsidR="00663983">
        <w:rPr>
          <w:rFonts w:cs="Traditional Arabic" w:hint="cs"/>
          <w:sz w:val="32"/>
          <w:szCs w:val="32"/>
          <w:rtl/>
        </w:rPr>
        <w:t xml:space="preserve">عدد </w:t>
      </w:r>
      <w:r w:rsidR="00471C56" w:rsidRPr="004A7043">
        <w:rPr>
          <w:rFonts w:cs="Traditional Arabic" w:hint="cs"/>
          <w:sz w:val="32"/>
          <w:szCs w:val="32"/>
          <w:rtl/>
        </w:rPr>
        <w:t>المسلم</w:t>
      </w:r>
      <w:r w:rsidR="00663983">
        <w:rPr>
          <w:rFonts w:cs="Traditional Arabic" w:hint="cs"/>
          <w:sz w:val="32"/>
          <w:szCs w:val="32"/>
          <w:rtl/>
        </w:rPr>
        <w:t>ي</w:t>
      </w:r>
      <w:r w:rsidR="00471C56" w:rsidRPr="004A7043">
        <w:rPr>
          <w:rFonts w:cs="Traditional Arabic" w:hint="cs"/>
          <w:sz w:val="32"/>
          <w:szCs w:val="32"/>
          <w:rtl/>
        </w:rPr>
        <w:t xml:space="preserve">ن (3000) مقاتل يرشقونهم بالنبل </w:t>
      </w:r>
      <w:r w:rsidR="00471C56">
        <w:rPr>
          <w:rFonts w:cs="Traditional Arabic" w:hint="cs"/>
          <w:sz w:val="32"/>
          <w:szCs w:val="32"/>
          <w:rtl/>
        </w:rPr>
        <w:t xml:space="preserve">والحجارة </w:t>
      </w:r>
      <w:r w:rsidR="00471C56" w:rsidRPr="004A7043">
        <w:rPr>
          <w:rFonts w:cs="Traditional Arabic" w:hint="cs"/>
          <w:sz w:val="32"/>
          <w:szCs w:val="32"/>
          <w:rtl/>
        </w:rPr>
        <w:t>حتى لا يقتربوا من</w:t>
      </w:r>
      <w:r w:rsidR="00471C56">
        <w:rPr>
          <w:rFonts w:cs="Traditional Arabic" w:hint="cs"/>
          <w:sz w:val="32"/>
          <w:szCs w:val="32"/>
          <w:rtl/>
        </w:rPr>
        <w:t xml:space="preserve"> الخندق، </w:t>
      </w:r>
      <w:r w:rsidR="004A7348" w:rsidRPr="004A7043">
        <w:rPr>
          <w:rFonts w:cs="Traditional Arabic" w:hint="cs"/>
          <w:sz w:val="32"/>
          <w:szCs w:val="32"/>
          <w:rtl/>
        </w:rPr>
        <w:t xml:space="preserve">ونقض يهود بني قريظة العهد الذي </w:t>
      </w:r>
      <w:r w:rsidR="00352BA7" w:rsidRPr="004A7043">
        <w:rPr>
          <w:rFonts w:cs="Traditional Arabic" w:hint="cs"/>
          <w:sz w:val="32"/>
          <w:szCs w:val="32"/>
          <w:rtl/>
        </w:rPr>
        <w:t xml:space="preserve">كان </w:t>
      </w:r>
      <w:r w:rsidR="004A7348" w:rsidRPr="004A7043">
        <w:rPr>
          <w:rFonts w:cs="Traditional Arabic" w:hint="cs"/>
          <w:sz w:val="32"/>
          <w:szCs w:val="32"/>
          <w:rtl/>
        </w:rPr>
        <w:t>بينهم وبين رسول الله صلى الله عليه وسلم، فأصاب المسلمين بلاء كبير، وكرب عظيم، وظهر نفاق المنافقين، وثبّ</w:t>
      </w:r>
      <w:r w:rsidR="00352BA7" w:rsidRPr="004A7043">
        <w:rPr>
          <w:rFonts w:cs="Traditional Arabic" w:hint="cs"/>
          <w:sz w:val="32"/>
          <w:szCs w:val="32"/>
          <w:rtl/>
        </w:rPr>
        <w:t>َ</w:t>
      </w:r>
      <w:r w:rsidR="004A7348" w:rsidRPr="004A7043">
        <w:rPr>
          <w:rFonts w:cs="Traditional Arabic" w:hint="cs"/>
          <w:sz w:val="32"/>
          <w:szCs w:val="32"/>
          <w:rtl/>
        </w:rPr>
        <w:t>طوا المسلمين عن القتال، ثم أرسل الله عل</w:t>
      </w:r>
      <w:r w:rsidR="00663983">
        <w:rPr>
          <w:rFonts w:cs="Traditional Arabic" w:hint="cs"/>
          <w:sz w:val="32"/>
          <w:szCs w:val="32"/>
          <w:rtl/>
        </w:rPr>
        <w:t>ى المشركين</w:t>
      </w:r>
      <w:r w:rsidR="004A7348" w:rsidRPr="004A7043">
        <w:rPr>
          <w:rFonts w:cs="Traditional Arabic" w:hint="cs"/>
          <w:sz w:val="32"/>
          <w:szCs w:val="32"/>
          <w:rtl/>
        </w:rPr>
        <w:t xml:space="preserve"> ريح</w:t>
      </w:r>
      <w:r w:rsidR="00CB6BC9" w:rsidRPr="004A7043">
        <w:rPr>
          <w:rFonts w:cs="Traditional Arabic" w:hint="cs"/>
          <w:sz w:val="32"/>
          <w:szCs w:val="32"/>
          <w:rtl/>
        </w:rPr>
        <w:t>ا</w:t>
      </w:r>
      <w:r w:rsidR="004A7348" w:rsidRPr="004A7043">
        <w:rPr>
          <w:rFonts w:cs="Traditional Arabic" w:hint="cs"/>
          <w:sz w:val="32"/>
          <w:szCs w:val="32"/>
          <w:rtl/>
        </w:rPr>
        <w:t xml:space="preserve"> شديدة؛ فانصرفوا</w:t>
      </w:r>
      <w:r w:rsidR="00471C56">
        <w:rPr>
          <w:rFonts w:cs="Traditional Arabic" w:hint="cs"/>
          <w:sz w:val="32"/>
          <w:szCs w:val="32"/>
          <w:rtl/>
        </w:rPr>
        <w:t xml:space="preserve"> خائبين</w:t>
      </w:r>
      <w:r w:rsidR="004A7348" w:rsidRPr="004A7043">
        <w:rPr>
          <w:rFonts w:cs="Traditional Arabic" w:hint="cs"/>
          <w:sz w:val="32"/>
          <w:szCs w:val="32"/>
          <w:rtl/>
        </w:rPr>
        <w:t xml:space="preserve">، قال الله تعالى: </w:t>
      </w:r>
      <w:r w:rsidR="004A7043" w:rsidRPr="004A7043">
        <w:rPr>
          <w:rFonts w:cs="Traditional Arabic"/>
          <w:sz w:val="32"/>
          <w:szCs w:val="32"/>
          <w:rtl/>
        </w:rPr>
        <w:t xml:space="preserve">{يَاأَيُّهَا الَّذِينَ آمَنُوا اذْكُرُوا نِعْمَةَ اللَّهِ عَلَيْكُمْ إِذْ جَاءَتْكُمْ جُنُودٌ فَأَرْسَلْنَا عَلَيْهِمْ رِيحًا وَجُنُودًا لَمْ تَرَوْهَا وَكَانَ اللَّهُ بِمَا تَعْمَلُونَ بَصِيرًا </w:t>
      </w:r>
      <w:r w:rsidR="004A7043">
        <w:rPr>
          <w:rFonts w:cs="Traditional Arabic" w:hint="cs"/>
          <w:sz w:val="32"/>
          <w:szCs w:val="32"/>
          <w:rtl/>
        </w:rPr>
        <w:t>*</w:t>
      </w:r>
      <w:r w:rsidR="004A7043" w:rsidRPr="004A7043">
        <w:rPr>
          <w:rFonts w:cs="Traditional Arabic"/>
          <w:sz w:val="32"/>
          <w:szCs w:val="32"/>
          <w:rtl/>
        </w:rPr>
        <w:t xml:space="preserve"> إِذْ جَاءُوكُمْ مِنْ فَوْقِكُمْ وَمِنْ أَسْفَلَ مِنْكُمْ وَإِذْ زَاغَتِ الْأَبْصَارُ وَبَلَغَتِ الْقُلُوبُ الْحَنَاجِرَ وَتَظُنُّونَ بِاللَّهِ الظُّنُونَا </w:t>
      </w:r>
      <w:r w:rsidR="004A7043">
        <w:rPr>
          <w:rFonts w:cs="Traditional Arabic" w:hint="cs"/>
          <w:sz w:val="32"/>
          <w:szCs w:val="32"/>
          <w:rtl/>
        </w:rPr>
        <w:t>*</w:t>
      </w:r>
      <w:r w:rsidR="004A7043" w:rsidRPr="004A7043">
        <w:rPr>
          <w:rFonts w:cs="Traditional Arabic"/>
          <w:sz w:val="32"/>
          <w:szCs w:val="32"/>
          <w:rtl/>
        </w:rPr>
        <w:t xml:space="preserve"> هُنَالِكَ ابْتُلِيَ الْمُؤْمِنُونَ وَزُلْزِلُوا زِلْزَالًا شَدِيدًا} </w:t>
      </w:r>
      <w:r w:rsidR="004A7043" w:rsidRPr="004F2FA9">
        <w:rPr>
          <w:rFonts w:cs="Traditional Arabic"/>
          <w:sz w:val="28"/>
          <w:szCs w:val="28"/>
          <w:rtl/>
        </w:rPr>
        <w:t>[الأحزاب: 9 - 11]</w:t>
      </w:r>
      <w:r w:rsidR="004A7043">
        <w:rPr>
          <w:rFonts w:cs="Traditional Arabic" w:hint="cs"/>
          <w:sz w:val="32"/>
          <w:szCs w:val="32"/>
          <w:rtl/>
        </w:rPr>
        <w:t xml:space="preserve">، وقال سبحانه: </w:t>
      </w:r>
      <w:r w:rsidR="00352BA7" w:rsidRPr="004A7043">
        <w:rPr>
          <w:rFonts w:cs="Traditional Arabic"/>
          <w:sz w:val="32"/>
          <w:szCs w:val="32"/>
          <w:rtl/>
        </w:rPr>
        <w:t xml:space="preserve">{وَرَدَّ اللَّهُ الَّذِينَ كَفَرُوا بِغَيْظِهِمْ لَمْ يَنَالُوا خَيْرًا وَكَفَى اللَّهُ الْمُؤْمِنِينَ الْقِتَالَ وَكَانَ اللَّهُ قَوِيًّا عَزِيزًا} </w:t>
      </w:r>
      <w:r w:rsidR="00352BA7" w:rsidRPr="004F2FA9">
        <w:rPr>
          <w:rFonts w:cs="Traditional Arabic"/>
          <w:sz w:val="28"/>
          <w:szCs w:val="28"/>
          <w:rtl/>
        </w:rPr>
        <w:t>[الأحزاب: 25]</w:t>
      </w:r>
      <w:r w:rsidR="004A7348" w:rsidRPr="004A7043">
        <w:rPr>
          <w:rFonts w:cs="Traditional Arabic" w:hint="cs"/>
          <w:sz w:val="32"/>
          <w:szCs w:val="32"/>
          <w:rtl/>
        </w:rPr>
        <w:t>.</w:t>
      </w:r>
      <w:r w:rsidR="00663983">
        <w:rPr>
          <w:rFonts w:cs="Traditional Arabic" w:hint="cs"/>
          <w:sz w:val="32"/>
          <w:szCs w:val="32"/>
          <w:rtl/>
        </w:rPr>
        <w:t xml:space="preserve"> </w:t>
      </w:r>
      <w:r w:rsidR="004A7043">
        <w:rPr>
          <w:rFonts w:cs="Traditional Arabic" w:hint="cs"/>
          <w:sz w:val="32"/>
          <w:szCs w:val="32"/>
          <w:rtl/>
        </w:rPr>
        <w:t>ثم غزا</w:t>
      </w:r>
      <w:r w:rsidR="004A7348" w:rsidRPr="00935376">
        <w:rPr>
          <w:rFonts w:cs="Traditional Arabic" w:hint="cs"/>
          <w:sz w:val="32"/>
          <w:szCs w:val="32"/>
          <w:rtl/>
        </w:rPr>
        <w:t xml:space="preserve"> النبي صلى الله عليه وسلم </w:t>
      </w:r>
      <w:r w:rsidR="00352BA7" w:rsidRPr="00935376">
        <w:rPr>
          <w:rFonts w:cs="Traditional Arabic" w:hint="cs"/>
          <w:sz w:val="32"/>
          <w:szCs w:val="32"/>
          <w:rtl/>
        </w:rPr>
        <w:t xml:space="preserve">يهود </w:t>
      </w:r>
      <w:r w:rsidR="004A7348" w:rsidRPr="00935376">
        <w:rPr>
          <w:rFonts w:cs="Traditional Arabic" w:hint="cs"/>
          <w:sz w:val="32"/>
          <w:szCs w:val="32"/>
          <w:rtl/>
        </w:rPr>
        <w:t xml:space="preserve">بني قريظة الذين نقضوا العهد، وتآمروا مع المشركين على إبادة المسلمين، وحاصرهم المسلمون </w:t>
      </w:r>
      <w:r w:rsidR="00471C56">
        <w:rPr>
          <w:rFonts w:cs="Traditional Arabic" w:hint="cs"/>
          <w:sz w:val="32"/>
          <w:szCs w:val="32"/>
          <w:rtl/>
        </w:rPr>
        <w:t xml:space="preserve">خمسة وعشرين يوما </w:t>
      </w:r>
      <w:r w:rsidR="004A7043">
        <w:rPr>
          <w:rFonts w:cs="Traditional Arabic" w:hint="cs"/>
          <w:sz w:val="32"/>
          <w:szCs w:val="32"/>
          <w:rtl/>
        </w:rPr>
        <w:t>حتى</w:t>
      </w:r>
      <w:r w:rsidR="004A7348" w:rsidRPr="00935376">
        <w:rPr>
          <w:rFonts w:cs="Traditional Arabic" w:hint="cs"/>
          <w:sz w:val="32"/>
          <w:szCs w:val="32"/>
          <w:rtl/>
        </w:rPr>
        <w:t xml:space="preserve"> استسلموا</w:t>
      </w:r>
      <w:r w:rsidR="00663983">
        <w:rPr>
          <w:rFonts w:cs="Traditional Arabic" w:hint="cs"/>
          <w:sz w:val="32"/>
          <w:szCs w:val="32"/>
          <w:rtl/>
        </w:rPr>
        <w:t xml:space="preserve"> ونزلوا من حصونهم</w:t>
      </w:r>
      <w:r w:rsidR="004A7348" w:rsidRPr="00935376">
        <w:rPr>
          <w:rFonts w:cs="Traditional Arabic" w:hint="cs"/>
          <w:sz w:val="32"/>
          <w:szCs w:val="32"/>
          <w:rtl/>
        </w:rPr>
        <w:t xml:space="preserve">، </w:t>
      </w:r>
      <w:r w:rsidR="00352BA7" w:rsidRPr="00935376">
        <w:rPr>
          <w:rFonts w:cs="Traditional Arabic" w:hint="cs"/>
          <w:sz w:val="32"/>
          <w:szCs w:val="32"/>
          <w:rtl/>
        </w:rPr>
        <w:t>وطلب</w:t>
      </w:r>
      <w:r w:rsidR="00663983">
        <w:rPr>
          <w:rFonts w:cs="Traditional Arabic" w:hint="cs"/>
          <w:sz w:val="32"/>
          <w:szCs w:val="32"/>
          <w:rtl/>
        </w:rPr>
        <w:t>وا</w:t>
      </w:r>
      <w:r w:rsidR="00352BA7" w:rsidRPr="00935376">
        <w:rPr>
          <w:rFonts w:cs="Traditional Arabic" w:hint="cs"/>
          <w:sz w:val="32"/>
          <w:szCs w:val="32"/>
          <w:rtl/>
        </w:rPr>
        <w:t xml:space="preserve"> أن يكون الح</w:t>
      </w:r>
      <w:r w:rsidR="00471C56">
        <w:rPr>
          <w:rFonts w:cs="Traditional Arabic" w:hint="cs"/>
          <w:sz w:val="32"/>
          <w:szCs w:val="32"/>
          <w:rtl/>
        </w:rPr>
        <w:t>ُ</w:t>
      </w:r>
      <w:r w:rsidR="00352BA7" w:rsidRPr="00935376">
        <w:rPr>
          <w:rFonts w:cs="Traditional Arabic" w:hint="cs"/>
          <w:sz w:val="32"/>
          <w:szCs w:val="32"/>
          <w:rtl/>
        </w:rPr>
        <w:t>كم</w:t>
      </w:r>
      <w:r w:rsidR="00471C56">
        <w:rPr>
          <w:rFonts w:cs="Traditional Arabic" w:hint="cs"/>
          <w:sz w:val="32"/>
          <w:szCs w:val="32"/>
          <w:rtl/>
        </w:rPr>
        <w:t>َ</w:t>
      </w:r>
      <w:r w:rsidR="004A7348" w:rsidRPr="00935376">
        <w:rPr>
          <w:rFonts w:cs="Traditional Arabic" w:hint="cs"/>
          <w:sz w:val="32"/>
          <w:szCs w:val="32"/>
          <w:rtl/>
        </w:rPr>
        <w:t xml:space="preserve"> فيهم إلى سعد بن معاذ الأنصاري، وكان حليف</w:t>
      </w:r>
      <w:r w:rsidR="00CB6BC9">
        <w:rPr>
          <w:rFonts w:cs="Traditional Arabic" w:hint="cs"/>
          <w:sz w:val="32"/>
          <w:szCs w:val="32"/>
          <w:rtl/>
        </w:rPr>
        <w:t>ا</w:t>
      </w:r>
      <w:r w:rsidR="004A7348" w:rsidRPr="00935376">
        <w:rPr>
          <w:rFonts w:cs="Traditional Arabic" w:hint="cs"/>
          <w:sz w:val="32"/>
          <w:szCs w:val="32"/>
          <w:rtl/>
        </w:rPr>
        <w:t xml:space="preserve"> ليهود بني قريظة قبل الإسلام، ف</w:t>
      </w:r>
      <w:r w:rsidR="00352BA7" w:rsidRPr="00935376">
        <w:rPr>
          <w:rFonts w:cs="Traditional Arabic" w:hint="cs"/>
          <w:sz w:val="32"/>
          <w:szCs w:val="32"/>
          <w:rtl/>
        </w:rPr>
        <w:t>لم يجاملهم، و</w:t>
      </w:r>
      <w:r w:rsidR="004A7348" w:rsidRPr="00935376">
        <w:rPr>
          <w:rFonts w:cs="Traditional Arabic" w:hint="cs"/>
          <w:sz w:val="32"/>
          <w:szCs w:val="32"/>
          <w:rtl/>
        </w:rPr>
        <w:t xml:space="preserve">حكم </w:t>
      </w:r>
      <w:r w:rsidR="004A7043">
        <w:rPr>
          <w:rFonts w:cs="Traditional Arabic" w:hint="cs"/>
          <w:sz w:val="32"/>
          <w:szCs w:val="32"/>
          <w:rtl/>
        </w:rPr>
        <w:t>بقتل</w:t>
      </w:r>
      <w:r w:rsidR="004A7348" w:rsidRPr="00935376">
        <w:rPr>
          <w:rFonts w:cs="Traditional Arabic" w:hint="cs"/>
          <w:sz w:val="32"/>
          <w:szCs w:val="32"/>
          <w:rtl/>
        </w:rPr>
        <w:t xml:space="preserve"> رجال</w:t>
      </w:r>
      <w:r w:rsidR="00471C56">
        <w:rPr>
          <w:rFonts w:cs="Traditional Arabic" w:hint="cs"/>
          <w:sz w:val="32"/>
          <w:szCs w:val="32"/>
          <w:rtl/>
        </w:rPr>
        <w:t>ِ</w:t>
      </w:r>
      <w:r w:rsidR="004A7043">
        <w:rPr>
          <w:rFonts w:cs="Traditional Arabic" w:hint="cs"/>
          <w:sz w:val="32"/>
          <w:szCs w:val="32"/>
          <w:rtl/>
        </w:rPr>
        <w:t>هم الخونة</w:t>
      </w:r>
      <w:r w:rsidR="004A7348" w:rsidRPr="00935376">
        <w:rPr>
          <w:rFonts w:cs="Traditional Arabic" w:hint="cs"/>
          <w:sz w:val="32"/>
          <w:szCs w:val="32"/>
          <w:rtl/>
        </w:rPr>
        <w:t>، وقسم</w:t>
      </w:r>
      <w:r w:rsidR="005B646E">
        <w:rPr>
          <w:rFonts w:cs="Traditional Arabic" w:hint="cs"/>
          <w:sz w:val="32"/>
          <w:szCs w:val="32"/>
          <w:rtl/>
        </w:rPr>
        <w:t>ِ</w:t>
      </w:r>
      <w:r w:rsidR="004A7348" w:rsidRPr="00935376">
        <w:rPr>
          <w:rFonts w:cs="Traditional Arabic" w:hint="cs"/>
          <w:sz w:val="32"/>
          <w:szCs w:val="32"/>
          <w:rtl/>
        </w:rPr>
        <w:t xml:space="preserve"> أموال</w:t>
      </w:r>
      <w:r w:rsidR="004A7043">
        <w:rPr>
          <w:rFonts w:cs="Traditional Arabic" w:hint="cs"/>
          <w:sz w:val="32"/>
          <w:szCs w:val="32"/>
          <w:rtl/>
        </w:rPr>
        <w:t>هم</w:t>
      </w:r>
      <w:r w:rsidR="004A7348" w:rsidRPr="00935376">
        <w:rPr>
          <w:rFonts w:cs="Traditional Arabic" w:hint="cs"/>
          <w:sz w:val="32"/>
          <w:szCs w:val="32"/>
          <w:rtl/>
        </w:rPr>
        <w:t xml:space="preserve">، </w:t>
      </w:r>
      <w:r w:rsidR="005B646E" w:rsidRPr="00935376">
        <w:rPr>
          <w:rFonts w:cs="Traditional Arabic" w:hint="cs"/>
          <w:sz w:val="32"/>
          <w:szCs w:val="32"/>
          <w:rtl/>
        </w:rPr>
        <w:t>وسب</w:t>
      </w:r>
      <w:r w:rsidR="005B646E">
        <w:rPr>
          <w:rFonts w:cs="Traditional Arabic" w:hint="cs"/>
          <w:sz w:val="32"/>
          <w:szCs w:val="32"/>
          <w:rtl/>
        </w:rPr>
        <w:t>يِ</w:t>
      </w:r>
      <w:r w:rsidR="005B646E" w:rsidRPr="00935376">
        <w:rPr>
          <w:rFonts w:cs="Traditional Arabic" w:hint="cs"/>
          <w:sz w:val="32"/>
          <w:szCs w:val="32"/>
          <w:rtl/>
        </w:rPr>
        <w:t xml:space="preserve"> </w:t>
      </w:r>
      <w:r w:rsidR="005B646E">
        <w:rPr>
          <w:rFonts w:cs="Traditional Arabic" w:hint="cs"/>
          <w:sz w:val="32"/>
          <w:szCs w:val="32"/>
          <w:rtl/>
        </w:rPr>
        <w:t>ذراريهم الذين أسلموا بعد ذلك</w:t>
      </w:r>
      <w:r w:rsidR="004A7348" w:rsidRPr="00935376">
        <w:rPr>
          <w:rFonts w:cs="Traditional Arabic" w:hint="cs"/>
          <w:sz w:val="32"/>
          <w:szCs w:val="32"/>
          <w:rtl/>
        </w:rPr>
        <w:t>.</w:t>
      </w:r>
      <w:r>
        <w:rPr>
          <w:rFonts w:cs="Traditional Arabic" w:hint="cs"/>
          <w:sz w:val="32"/>
          <w:szCs w:val="32"/>
          <w:rtl/>
        </w:rPr>
        <w:t xml:space="preserve">  </w:t>
      </w:r>
      <w:r w:rsidR="005B646E">
        <w:rPr>
          <w:rFonts w:cs="Traditional Arabic" w:hint="cs"/>
          <w:sz w:val="32"/>
          <w:szCs w:val="32"/>
          <w:rtl/>
        </w:rPr>
        <w:t xml:space="preserve"> </w:t>
      </w:r>
      <w:r w:rsidR="00352BA7" w:rsidRPr="00935376">
        <w:rPr>
          <w:rFonts w:cs="Traditional Arabic" w:hint="cs"/>
          <w:sz w:val="32"/>
          <w:szCs w:val="32"/>
          <w:rtl/>
        </w:rPr>
        <w:t xml:space="preserve"> </w:t>
      </w:r>
    </w:p>
    <w:p w14:paraId="40DE5C03" w14:textId="74E13BD6" w:rsidR="004A7348" w:rsidRPr="004A7043" w:rsidRDefault="00736149" w:rsidP="00075355">
      <w:pPr>
        <w:tabs>
          <w:tab w:val="left" w:pos="386"/>
        </w:tabs>
        <w:jc w:val="lowKashida"/>
        <w:rPr>
          <w:rFonts w:cs="Traditional Arabic"/>
          <w:sz w:val="32"/>
          <w:szCs w:val="32"/>
          <w:rtl/>
        </w:rPr>
      </w:pPr>
      <w:r>
        <w:rPr>
          <w:rFonts w:cs="Traditional Arabic" w:hint="cs"/>
          <w:sz w:val="32"/>
          <w:szCs w:val="32"/>
          <w:rtl/>
        </w:rPr>
        <w:t xml:space="preserve">- </w:t>
      </w:r>
      <w:r w:rsidR="00663983">
        <w:rPr>
          <w:rFonts w:cs="Traditional Arabic" w:hint="cs"/>
          <w:sz w:val="32"/>
          <w:szCs w:val="32"/>
          <w:rtl/>
        </w:rPr>
        <w:t xml:space="preserve">في السنة السابعة من الهجرة </w:t>
      </w:r>
      <w:r w:rsidR="004A7348" w:rsidRPr="004A7043">
        <w:rPr>
          <w:rFonts w:cs="Traditional Arabic" w:hint="cs"/>
          <w:sz w:val="32"/>
          <w:szCs w:val="32"/>
          <w:rtl/>
        </w:rPr>
        <w:t xml:space="preserve">غزا رسول الله صلى الله عليه وسلم </w:t>
      </w:r>
      <w:r>
        <w:rPr>
          <w:rFonts w:cs="Traditional Arabic" w:hint="cs"/>
          <w:sz w:val="32"/>
          <w:szCs w:val="32"/>
          <w:rtl/>
        </w:rPr>
        <w:t xml:space="preserve">يهود </w:t>
      </w:r>
      <w:r w:rsidR="004A7348" w:rsidRPr="004A7043">
        <w:rPr>
          <w:rFonts w:cs="Traditional Arabic" w:hint="cs"/>
          <w:sz w:val="32"/>
          <w:szCs w:val="32"/>
          <w:rtl/>
        </w:rPr>
        <w:t>خيبر ومعه (1400)</w:t>
      </w:r>
      <w:r>
        <w:rPr>
          <w:rFonts w:cs="Traditional Arabic" w:hint="cs"/>
          <w:sz w:val="32"/>
          <w:szCs w:val="32"/>
          <w:rtl/>
        </w:rPr>
        <w:t xml:space="preserve"> من الصحابة الذين وعدهم الله بعد صلح الحديبية بمغانم كثيرة يأخذونها</w:t>
      </w:r>
      <w:r w:rsidR="004A7348" w:rsidRPr="004A7043">
        <w:rPr>
          <w:rFonts w:cs="Traditional Arabic" w:hint="cs"/>
          <w:sz w:val="32"/>
          <w:szCs w:val="32"/>
          <w:rtl/>
        </w:rPr>
        <w:t xml:space="preserve">، </w:t>
      </w:r>
      <w:r>
        <w:rPr>
          <w:rFonts w:cs="Traditional Arabic" w:hint="cs"/>
          <w:sz w:val="32"/>
          <w:szCs w:val="32"/>
          <w:rtl/>
        </w:rPr>
        <w:t>و</w:t>
      </w:r>
      <w:r w:rsidR="005B646E">
        <w:rPr>
          <w:rFonts w:cs="Traditional Arabic" w:hint="cs"/>
          <w:sz w:val="32"/>
          <w:szCs w:val="32"/>
          <w:rtl/>
        </w:rPr>
        <w:t>طلب</w:t>
      </w:r>
      <w:r w:rsidR="004A7348" w:rsidRPr="004A7043">
        <w:rPr>
          <w:rFonts w:cs="Traditional Arabic" w:hint="cs"/>
          <w:sz w:val="32"/>
          <w:szCs w:val="32"/>
          <w:rtl/>
        </w:rPr>
        <w:t xml:space="preserve"> اليهود الأمان على أن يخرجوا من خيبر بنسائهم وذراريهم، فأجابهم نبي الرحمة صلى الله عليه وسلم، </w:t>
      </w:r>
      <w:r>
        <w:rPr>
          <w:rFonts w:cs="Traditional Arabic" w:hint="cs"/>
          <w:sz w:val="32"/>
          <w:szCs w:val="32"/>
          <w:rtl/>
        </w:rPr>
        <w:t>ثم</w:t>
      </w:r>
      <w:r w:rsidR="004A7348" w:rsidRPr="004A7043">
        <w:rPr>
          <w:rFonts w:cs="Traditional Arabic" w:hint="cs"/>
          <w:sz w:val="32"/>
          <w:szCs w:val="32"/>
          <w:rtl/>
        </w:rPr>
        <w:t xml:space="preserve"> اقترح</w:t>
      </w:r>
      <w:r>
        <w:rPr>
          <w:rFonts w:cs="Traditional Arabic" w:hint="cs"/>
          <w:sz w:val="32"/>
          <w:szCs w:val="32"/>
          <w:rtl/>
        </w:rPr>
        <w:t xml:space="preserve"> اليهود</w:t>
      </w:r>
      <w:r w:rsidR="004A7348" w:rsidRPr="004A7043">
        <w:rPr>
          <w:rFonts w:cs="Traditional Arabic" w:hint="cs"/>
          <w:sz w:val="32"/>
          <w:szCs w:val="32"/>
          <w:rtl/>
        </w:rPr>
        <w:t xml:space="preserve"> على </w:t>
      </w:r>
      <w:r w:rsidR="004A7043">
        <w:rPr>
          <w:rFonts w:cs="Traditional Arabic" w:hint="cs"/>
          <w:sz w:val="32"/>
          <w:szCs w:val="32"/>
          <w:rtl/>
        </w:rPr>
        <w:t>ال</w:t>
      </w:r>
      <w:r w:rsidR="004A7348" w:rsidRPr="004A7043">
        <w:rPr>
          <w:rFonts w:cs="Traditional Arabic" w:hint="cs"/>
          <w:sz w:val="32"/>
          <w:szCs w:val="32"/>
          <w:rtl/>
        </w:rPr>
        <w:t>نبي صلى الله عليه وسلم أن يتركهم في خيبر على أن يقوموا على النخل والزرع، ولهم نصف ما يخرج منها</w:t>
      </w:r>
      <w:r w:rsidR="005B646E">
        <w:rPr>
          <w:rFonts w:cs="Traditional Arabic" w:hint="cs"/>
          <w:sz w:val="32"/>
          <w:szCs w:val="32"/>
          <w:rtl/>
        </w:rPr>
        <w:t xml:space="preserve"> من الثمر</w:t>
      </w:r>
      <w:r w:rsidR="004A7348" w:rsidRPr="004A7043">
        <w:rPr>
          <w:rFonts w:cs="Traditional Arabic" w:hint="cs"/>
          <w:sz w:val="32"/>
          <w:szCs w:val="32"/>
          <w:rtl/>
        </w:rPr>
        <w:t>، ف</w:t>
      </w:r>
      <w:r w:rsidR="005B646E">
        <w:rPr>
          <w:rFonts w:cs="Traditional Arabic" w:hint="cs"/>
          <w:sz w:val="32"/>
          <w:szCs w:val="32"/>
          <w:rtl/>
        </w:rPr>
        <w:t>قبل</w:t>
      </w:r>
      <w:r w:rsidR="004A7348" w:rsidRPr="004A7043">
        <w:rPr>
          <w:rFonts w:cs="Traditional Arabic" w:hint="cs"/>
          <w:sz w:val="32"/>
          <w:szCs w:val="32"/>
          <w:rtl/>
        </w:rPr>
        <w:t xml:space="preserve"> نبي الرحمة </w:t>
      </w:r>
      <w:r w:rsidR="005B646E">
        <w:rPr>
          <w:rFonts w:cs="Traditional Arabic" w:hint="cs"/>
          <w:sz w:val="32"/>
          <w:szCs w:val="32"/>
          <w:rtl/>
        </w:rPr>
        <w:t>اقتراحهم</w:t>
      </w:r>
      <w:r w:rsidR="004A7348" w:rsidRPr="004A7043">
        <w:rPr>
          <w:rFonts w:cs="Traditional Arabic" w:hint="cs"/>
          <w:sz w:val="32"/>
          <w:szCs w:val="32"/>
          <w:rtl/>
        </w:rPr>
        <w:t xml:space="preserve"> على أن يجليهم من</w:t>
      </w:r>
      <w:r w:rsidR="001A647A" w:rsidRPr="004A7043">
        <w:rPr>
          <w:rFonts w:cs="Traditional Arabic" w:hint="cs"/>
          <w:sz w:val="32"/>
          <w:szCs w:val="32"/>
          <w:rtl/>
        </w:rPr>
        <w:t xml:space="preserve"> خيبر</w:t>
      </w:r>
      <w:r w:rsidR="004A7348" w:rsidRPr="004A7043">
        <w:rPr>
          <w:rFonts w:cs="Traditional Arabic" w:hint="cs"/>
          <w:sz w:val="32"/>
          <w:szCs w:val="32"/>
          <w:rtl/>
        </w:rPr>
        <w:t xml:space="preserve"> متى شاء.</w:t>
      </w:r>
    </w:p>
    <w:p w14:paraId="54412405" w14:textId="4AAE4761" w:rsidR="004A7348" w:rsidRPr="00935376" w:rsidRDefault="00736149" w:rsidP="00075355">
      <w:pPr>
        <w:tabs>
          <w:tab w:val="left" w:pos="386"/>
        </w:tabs>
        <w:jc w:val="lowKashida"/>
        <w:rPr>
          <w:rFonts w:cs="Traditional Arabic"/>
          <w:sz w:val="32"/>
          <w:szCs w:val="32"/>
        </w:rPr>
      </w:pPr>
      <w:r>
        <w:rPr>
          <w:rFonts w:cs="Traditional Arabic" w:hint="cs"/>
          <w:sz w:val="32"/>
          <w:szCs w:val="32"/>
          <w:rtl/>
        </w:rPr>
        <w:t xml:space="preserve">- أيها المسلمون، وفي السنة الثامنة من الهجرة </w:t>
      </w:r>
      <w:r w:rsidR="004A7043">
        <w:rPr>
          <w:rFonts w:cs="Traditional Arabic" w:hint="cs"/>
          <w:sz w:val="32"/>
          <w:szCs w:val="32"/>
          <w:rtl/>
        </w:rPr>
        <w:t>ف</w:t>
      </w:r>
      <w:r w:rsidR="004A7348" w:rsidRPr="004A7043">
        <w:rPr>
          <w:rFonts w:cs="Traditional Arabic" w:hint="cs"/>
          <w:sz w:val="32"/>
          <w:szCs w:val="32"/>
          <w:rtl/>
        </w:rPr>
        <w:t>تح</w:t>
      </w:r>
      <w:r>
        <w:rPr>
          <w:rFonts w:cs="Traditional Arabic" w:hint="cs"/>
          <w:sz w:val="32"/>
          <w:szCs w:val="32"/>
          <w:rtl/>
        </w:rPr>
        <w:t xml:space="preserve"> النبي صلى الله عليه وسلم</w:t>
      </w:r>
      <w:r w:rsidR="004A7348" w:rsidRPr="004A7043">
        <w:rPr>
          <w:rFonts w:cs="Traditional Arabic" w:hint="cs"/>
          <w:sz w:val="32"/>
          <w:szCs w:val="32"/>
          <w:rtl/>
        </w:rPr>
        <w:t xml:space="preserve"> مكة</w:t>
      </w:r>
      <w:r>
        <w:rPr>
          <w:rFonts w:cs="Traditional Arabic" w:hint="cs"/>
          <w:sz w:val="32"/>
          <w:szCs w:val="32"/>
          <w:rtl/>
        </w:rPr>
        <w:t xml:space="preserve"> ومعه</w:t>
      </w:r>
      <w:r w:rsidR="004A7348" w:rsidRPr="00935376">
        <w:rPr>
          <w:rFonts w:cs="Traditional Arabic" w:hint="cs"/>
          <w:sz w:val="32"/>
          <w:szCs w:val="32"/>
          <w:rtl/>
        </w:rPr>
        <w:t xml:space="preserve"> عشرة آلاف </w:t>
      </w:r>
      <w:r>
        <w:rPr>
          <w:rFonts w:cs="Traditional Arabic" w:hint="cs"/>
          <w:sz w:val="32"/>
          <w:szCs w:val="32"/>
          <w:rtl/>
        </w:rPr>
        <w:t>من الصحابة المجاهدين</w:t>
      </w:r>
      <w:r w:rsidR="004A7348" w:rsidRPr="00935376">
        <w:rPr>
          <w:rFonts w:cs="Traditional Arabic" w:hint="cs"/>
          <w:sz w:val="32"/>
          <w:szCs w:val="32"/>
          <w:rtl/>
        </w:rPr>
        <w:t xml:space="preserve">، وأمر </w:t>
      </w:r>
      <w:r w:rsidR="00471C56">
        <w:rPr>
          <w:rFonts w:cs="Traditional Arabic" w:hint="cs"/>
          <w:sz w:val="32"/>
          <w:szCs w:val="32"/>
          <w:rtl/>
        </w:rPr>
        <w:t xml:space="preserve">نبي الرحمة </w:t>
      </w:r>
      <w:r w:rsidR="004A7348" w:rsidRPr="00935376">
        <w:rPr>
          <w:rFonts w:cs="Traditional Arabic" w:hint="cs"/>
          <w:sz w:val="32"/>
          <w:szCs w:val="32"/>
          <w:rtl/>
        </w:rPr>
        <w:t>منادي</w:t>
      </w:r>
      <w:r w:rsidR="00CB6BC9">
        <w:rPr>
          <w:rFonts w:cs="Traditional Arabic" w:hint="cs"/>
          <w:sz w:val="32"/>
          <w:szCs w:val="32"/>
          <w:rtl/>
        </w:rPr>
        <w:t>ا</w:t>
      </w:r>
      <w:r w:rsidR="004A7348" w:rsidRPr="00935376">
        <w:rPr>
          <w:rFonts w:cs="Traditional Arabic" w:hint="cs"/>
          <w:sz w:val="32"/>
          <w:szCs w:val="32"/>
          <w:rtl/>
        </w:rPr>
        <w:t xml:space="preserve"> ينادي: من أغلق عليه بابه فهو آمِن، ومن دخل المسجد الحرام فهو آمِن، وكان حول</w:t>
      </w:r>
      <w:r w:rsidR="00471C56">
        <w:rPr>
          <w:rFonts w:cs="Traditional Arabic" w:hint="cs"/>
          <w:sz w:val="32"/>
          <w:szCs w:val="32"/>
          <w:rtl/>
        </w:rPr>
        <w:t xml:space="preserve"> الكعبة </w:t>
      </w:r>
      <w:r w:rsidR="004A7348" w:rsidRPr="00935376">
        <w:rPr>
          <w:rFonts w:cs="Traditional Arabic" w:hint="cs"/>
          <w:sz w:val="32"/>
          <w:szCs w:val="32"/>
          <w:rtl/>
        </w:rPr>
        <w:t>360 صنم</w:t>
      </w:r>
      <w:r w:rsidR="00CB6BC9">
        <w:rPr>
          <w:rFonts w:cs="Traditional Arabic" w:hint="cs"/>
          <w:sz w:val="32"/>
          <w:szCs w:val="32"/>
          <w:rtl/>
        </w:rPr>
        <w:t>ا</w:t>
      </w:r>
      <w:r w:rsidR="004A7348" w:rsidRPr="00935376">
        <w:rPr>
          <w:rFonts w:cs="Traditional Arabic" w:hint="cs"/>
          <w:sz w:val="32"/>
          <w:szCs w:val="32"/>
          <w:rtl/>
        </w:rPr>
        <w:t xml:space="preserve">، فجعل </w:t>
      </w:r>
      <w:r w:rsidR="00471C56">
        <w:rPr>
          <w:rFonts w:cs="Traditional Arabic" w:hint="cs"/>
          <w:sz w:val="32"/>
          <w:szCs w:val="32"/>
          <w:rtl/>
        </w:rPr>
        <w:t xml:space="preserve">النبي </w:t>
      </w:r>
      <w:r w:rsidR="004A7348" w:rsidRPr="00935376">
        <w:rPr>
          <w:rFonts w:cs="Traditional Arabic" w:hint="cs"/>
          <w:sz w:val="32"/>
          <w:szCs w:val="32"/>
          <w:rtl/>
        </w:rPr>
        <w:t>ي</w:t>
      </w:r>
      <w:r w:rsidR="00113797">
        <w:rPr>
          <w:rFonts w:cs="Traditional Arabic" w:hint="cs"/>
          <w:sz w:val="32"/>
          <w:szCs w:val="32"/>
          <w:rtl/>
        </w:rPr>
        <w:t>سقط</w:t>
      </w:r>
      <w:r w:rsidR="004A7348" w:rsidRPr="00935376">
        <w:rPr>
          <w:rFonts w:cs="Traditional Arabic" w:hint="cs"/>
          <w:sz w:val="32"/>
          <w:szCs w:val="32"/>
          <w:rtl/>
        </w:rPr>
        <w:t>ها بع</w:t>
      </w:r>
      <w:r>
        <w:rPr>
          <w:rFonts w:cs="Traditional Arabic" w:hint="cs"/>
          <w:sz w:val="32"/>
          <w:szCs w:val="32"/>
          <w:rtl/>
        </w:rPr>
        <w:t>صا</w:t>
      </w:r>
      <w:r w:rsidR="004A7348" w:rsidRPr="00935376">
        <w:rPr>
          <w:rFonts w:cs="Traditional Arabic" w:hint="cs"/>
          <w:sz w:val="32"/>
          <w:szCs w:val="32"/>
          <w:rtl/>
        </w:rPr>
        <w:t xml:space="preserve"> في يده ويقول: </w:t>
      </w:r>
      <w:r w:rsidR="001A647A" w:rsidRPr="00935376">
        <w:rPr>
          <w:rFonts w:cs="Traditional Arabic"/>
          <w:sz w:val="32"/>
          <w:szCs w:val="32"/>
          <w:rtl/>
        </w:rPr>
        <w:t xml:space="preserve">{جَاءَ الْحَقُّ </w:t>
      </w:r>
      <w:r w:rsidR="001A647A" w:rsidRPr="00935376">
        <w:rPr>
          <w:rFonts w:cs="Traditional Arabic"/>
          <w:sz w:val="32"/>
          <w:szCs w:val="32"/>
          <w:rtl/>
        </w:rPr>
        <w:lastRenderedPageBreak/>
        <w:t xml:space="preserve">وَزَهَقَ الْبَاطِلُ إِنَّ الْبَاطِلَ كَانَ زَهُوقًا} </w:t>
      </w:r>
      <w:r w:rsidR="001A647A" w:rsidRPr="004F2FA9">
        <w:rPr>
          <w:rFonts w:cs="Traditional Arabic"/>
          <w:sz w:val="28"/>
          <w:szCs w:val="28"/>
          <w:rtl/>
        </w:rPr>
        <w:t>[الإسراء: 81]</w:t>
      </w:r>
      <w:r w:rsidR="001A647A" w:rsidRPr="00935376">
        <w:rPr>
          <w:rFonts w:cs="Traditional Arabic" w:hint="cs"/>
          <w:sz w:val="32"/>
          <w:szCs w:val="32"/>
          <w:rtl/>
        </w:rPr>
        <w:t xml:space="preserve">، </w:t>
      </w:r>
      <w:r w:rsidR="001A647A" w:rsidRPr="00935376">
        <w:rPr>
          <w:rFonts w:cs="Traditional Arabic"/>
          <w:sz w:val="32"/>
          <w:szCs w:val="32"/>
          <w:rtl/>
        </w:rPr>
        <w:t xml:space="preserve">{جَاءَ الْحَقُّ وَمَا يُبْدِئُ الْبَاطِلُ وَمَا يُعِيدُ} </w:t>
      </w:r>
      <w:r w:rsidR="001A647A" w:rsidRPr="004F2FA9">
        <w:rPr>
          <w:rFonts w:cs="Traditional Arabic"/>
          <w:sz w:val="28"/>
          <w:szCs w:val="28"/>
          <w:rtl/>
        </w:rPr>
        <w:t>[سبأ: 49]</w:t>
      </w:r>
      <w:r w:rsidR="004A7348" w:rsidRPr="00935376">
        <w:rPr>
          <w:rFonts w:cs="Traditional Arabic" w:hint="cs"/>
          <w:sz w:val="32"/>
          <w:szCs w:val="32"/>
          <w:rtl/>
        </w:rPr>
        <w:t xml:space="preserve">، </w:t>
      </w:r>
      <w:r>
        <w:rPr>
          <w:rFonts w:cs="Traditional Arabic" w:hint="cs"/>
          <w:sz w:val="32"/>
          <w:szCs w:val="32"/>
          <w:rtl/>
        </w:rPr>
        <w:t>وعفا</w:t>
      </w:r>
      <w:r w:rsidR="004A7348" w:rsidRPr="00935376">
        <w:rPr>
          <w:rFonts w:cs="Traditional Arabic" w:hint="cs"/>
          <w:sz w:val="32"/>
          <w:szCs w:val="32"/>
          <w:rtl/>
        </w:rPr>
        <w:t xml:space="preserve"> النبي عليه الصلاة والسلام </w:t>
      </w:r>
      <w:r>
        <w:rPr>
          <w:rFonts w:cs="Traditional Arabic" w:hint="cs"/>
          <w:sz w:val="32"/>
          <w:szCs w:val="32"/>
          <w:rtl/>
        </w:rPr>
        <w:t>عن كفار قريش</w:t>
      </w:r>
      <w:r w:rsidR="004A7348" w:rsidRPr="00935376">
        <w:rPr>
          <w:rFonts w:cs="Traditional Arabic" w:hint="cs"/>
          <w:sz w:val="32"/>
          <w:szCs w:val="32"/>
          <w:rtl/>
        </w:rPr>
        <w:t>، فأسلم أكثر أهل مكة</w:t>
      </w:r>
      <w:r>
        <w:rPr>
          <w:rFonts w:cs="Traditional Arabic" w:hint="cs"/>
          <w:sz w:val="32"/>
          <w:szCs w:val="32"/>
          <w:rtl/>
        </w:rPr>
        <w:t xml:space="preserve"> رجالا ونساء</w:t>
      </w:r>
      <w:r w:rsidR="004A7348" w:rsidRPr="00935376">
        <w:rPr>
          <w:rFonts w:cs="Traditional Arabic" w:hint="cs"/>
          <w:sz w:val="32"/>
          <w:szCs w:val="32"/>
          <w:rtl/>
        </w:rPr>
        <w:t>.</w:t>
      </w:r>
    </w:p>
    <w:p w14:paraId="0D1BA800" w14:textId="49BD78A0" w:rsidR="004A7348" w:rsidRPr="00633346" w:rsidRDefault="00736149" w:rsidP="00075355">
      <w:pPr>
        <w:tabs>
          <w:tab w:val="left" w:pos="386"/>
        </w:tabs>
        <w:jc w:val="lowKashida"/>
        <w:rPr>
          <w:rFonts w:cs="Traditional Arabic"/>
          <w:sz w:val="32"/>
          <w:szCs w:val="32"/>
          <w:rtl/>
        </w:rPr>
      </w:pPr>
      <w:r>
        <w:rPr>
          <w:rFonts w:cs="Traditional Arabic" w:hint="cs"/>
          <w:sz w:val="32"/>
          <w:szCs w:val="32"/>
          <w:rtl/>
        </w:rPr>
        <w:t>و</w:t>
      </w:r>
      <w:r w:rsidR="004A7348" w:rsidRPr="00633346">
        <w:rPr>
          <w:rFonts w:cs="Traditional Arabic" w:hint="cs"/>
          <w:sz w:val="32"/>
          <w:szCs w:val="32"/>
          <w:rtl/>
        </w:rPr>
        <w:t xml:space="preserve">بعد فتح مكة اجتمعت قبائل هوازن وثقيف على قتال المسلمين، </w:t>
      </w:r>
      <w:r>
        <w:rPr>
          <w:rFonts w:cs="Traditional Arabic" w:hint="cs"/>
          <w:sz w:val="32"/>
          <w:szCs w:val="32"/>
          <w:rtl/>
        </w:rPr>
        <w:t>فخرج</w:t>
      </w:r>
      <w:r w:rsidR="004A7348" w:rsidRPr="00633346">
        <w:rPr>
          <w:rFonts w:cs="Traditional Arabic" w:hint="cs"/>
          <w:sz w:val="32"/>
          <w:szCs w:val="32"/>
          <w:rtl/>
        </w:rPr>
        <w:t xml:space="preserve"> رسول الله صلى الله عليه وسلم من مكة </w:t>
      </w:r>
      <w:r>
        <w:rPr>
          <w:rFonts w:cs="Traditional Arabic" w:hint="cs"/>
          <w:sz w:val="32"/>
          <w:szCs w:val="32"/>
          <w:rtl/>
        </w:rPr>
        <w:t>لقتالهم</w:t>
      </w:r>
      <w:r w:rsidR="004A7348" w:rsidRPr="00633346">
        <w:rPr>
          <w:rFonts w:cs="Traditional Arabic" w:hint="cs"/>
          <w:sz w:val="32"/>
          <w:szCs w:val="32"/>
          <w:rtl/>
        </w:rPr>
        <w:t xml:space="preserve"> ومعه اثنا عشر ألف</w:t>
      </w:r>
      <w:r w:rsidR="00CB6BC9" w:rsidRPr="00633346">
        <w:rPr>
          <w:rFonts w:cs="Traditional Arabic" w:hint="cs"/>
          <w:sz w:val="32"/>
          <w:szCs w:val="32"/>
          <w:rtl/>
        </w:rPr>
        <w:t>ا</w:t>
      </w:r>
      <w:r w:rsidR="001A647A" w:rsidRPr="00633346">
        <w:rPr>
          <w:rFonts w:cs="Traditional Arabic" w:hint="cs"/>
          <w:sz w:val="32"/>
          <w:szCs w:val="32"/>
          <w:rtl/>
        </w:rPr>
        <w:t xml:space="preserve">، </w:t>
      </w:r>
      <w:r w:rsidR="004A7348" w:rsidRPr="00633346">
        <w:rPr>
          <w:rFonts w:cs="Traditional Arabic" w:hint="cs"/>
          <w:sz w:val="32"/>
          <w:szCs w:val="32"/>
          <w:rtl/>
        </w:rPr>
        <w:t xml:space="preserve">وكمن العدو للمسلمين في وادي حنين، ثم </w:t>
      </w:r>
      <w:r w:rsidR="00633346">
        <w:rPr>
          <w:rFonts w:cs="Traditional Arabic" w:hint="cs"/>
          <w:sz w:val="32"/>
          <w:szCs w:val="32"/>
          <w:rtl/>
        </w:rPr>
        <w:t xml:space="preserve">باغتوا </w:t>
      </w:r>
      <w:r w:rsidR="004A7348" w:rsidRPr="00633346">
        <w:rPr>
          <w:rFonts w:cs="Traditional Arabic" w:hint="cs"/>
          <w:sz w:val="32"/>
          <w:szCs w:val="32"/>
          <w:rtl/>
        </w:rPr>
        <w:t>المسلمين با</w:t>
      </w:r>
      <w:r w:rsidR="00633346">
        <w:rPr>
          <w:rFonts w:cs="Traditional Arabic" w:hint="cs"/>
          <w:sz w:val="32"/>
          <w:szCs w:val="32"/>
          <w:rtl/>
        </w:rPr>
        <w:t>لرمي،</w:t>
      </w:r>
      <w:r w:rsidR="004A7348" w:rsidRPr="00633346">
        <w:rPr>
          <w:rFonts w:cs="Traditional Arabic" w:hint="cs"/>
          <w:sz w:val="32"/>
          <w:szCs w:val="32"/>
          <w:rtl/>
        </w:rPr>
        <w:t xml:space="preserve"> فانهزم المسلمون، وثبت رسول الله صلى الله عليه وسلم في قليل من المهاجرين والأنصار، ونزل عن بغلته ودعا ربه، وأمر من ينادي أصحابه</w:t>
      </w:r>
      <w:r w:rsidR="001A647A" w:rsidRPr="00633346">
        <w:rPr>
          <w:rFonts w:cs="Traditional Arabic" w:hint="cs"/>
          <w:sz w:val="32"/>
          <w:szCs w:val="32"/>
          <w:rtl/>
        </w:rPr>
        <w:t xml:space="preserve"> المنهزمين بالرجوع</w:t>
      </w:r>
      <w:r w:rsidR="004A7348" w:rsidRPr="00633346">
        <w:rPr>
          <w:rFonts w:cs="Traditional Arabic" w:hint="cs"/>
          <w:sz w:val="32"/>
          <w:szCs w:val="32"/>
          <w:rtl/>
        </w:rPr>
        <w:t>، فرجعوا</w:t>
      </w:r>
      <w:r w:rsidR="001A647A" w:rsidRPr="00633346">
        <w:rPr>
          <w:rFonts w:cs="Traditional Arabic" w:hint="cs"/>
          <w:sz w:val="32"/>
          <w:szCs w:val="32"/>
          <w:rtl/>
        </w:rPr>
        <w:t xml:space="preserve">، </w:t>
      </w:r>
      <w:r>
        <w:rPr>
          <w:rFonts w:cs="Traditional Arabic" w:hint="cs"/>
          <w:sz w:val="32"/>
          <w:szCs w:val="32"/>
          <w:rtl/>
        </w:rPr>
        <w:t>ونصرهم الله</w:t>
      </w:r>
      <w:r w:rsidR="004A7348" w:rsidRPr="00633346">
        <w:rPr>
          <w:rFonts w:cs="Traditional Arabic" w:hint="cs"/>
          <w:sz w:val="32"/>
          <w:szCs w:val="32"/>
          <w:rtl/>
        </w:rPr>
        <w:t xml:space="preserve"> على المشركين، </w:t>
      </w:r>
      <w:r w:rsidR="00633346">
        <w:rPr>
          <w:rFonts w:cs="Traditional Arabic" w:hint="cs"/>
          <w:sz w:val="32"/>
          <w:szCs w:val="32"/>
          <w:rtl/>
        </w:rPr>
        <w:t xml:space="preserve">قال الله تعالى: </w:t>
      </w:r>
      <w:r w:rsidR="00633346" w:rsidRPr="00633346">
        <w:rPr>
          <w:rFonts w:cs="Traditional Arabic"/>
          <w:sz w:val="32"/>
          <w:szCs w:val="32"/>
          <w:rtl/>
        </w:rPr>
        <w:t xml:space="preserve">{لَقَدْ نَصَرَكُمُ اللَّهُ فِي مَوَاطِنَ كَثِيرَةٍ وَيَوْمَ حُنَيْنٍ إِذْ أَعْجَبَتْكُمْ كَثْرَتُكُمْ فَلَمْ تُغْنِ عَنْكُمْ شَيْئًا وَضَاقَتْ عَلَيْكُمُ الْأَرْضُ بِمَا رَحُبَتْ ثُمَّ وَلَّيْتُمْ مُدْبِرِينَ </w:t>
      </w:r>
      <w:r w:rsidR="00633346">
        <w:rPr>
          <w:rFonts w:cs="Traditional Arabic" w:hint="cs"/>
          <w:sz w:val="32"/>
          <w:szCs w:val="32"/>
          <w:rtl/>
        </w:rPr>
        <w:t>*</w:t>
      </w:r>
      <w:r w:rsidR="00633346" w:rsidRPr="00633346">
        <w:rPr>
          <w:rFonts w:cs="Traditional Arabic"/>
          <w:sz w:val="32"/>
          <w:szCs w:val="32"/>
          <w:rtl/>
        </w:rPr>
        <w:t xml:space="preserve"> ثُمَّ أَنْزَلَ اللَّهُ سَكِينَتَهُ عَلَى رَسُولِهِ وَعَلَى الْمُؤْمِنِينَ وَأَنْزَلَ جُنُودًا لَمْ تَرَوْهَا وَعَذَّبَ الَّذِينَ كَفَرُوا وَذَلِكَ جَزَاءُ الْكَافِرِينَ} </w:t>
      </w:r>
      <w:r w:rsidR="00633346" w:rsidRPr="004F2FA9">
        <w:rPr>
          <w:rFonts w:cs="Traditional Arabic"/>
          <w:sz w:val="28"/>
          <w:szCs w:val="28"/>
          <w:rtl/>
        </w:rPr>
        <w:t>[التوبة: 25، 26]</w:t>
      </w:r>
      <w:r w:rsidR="004A7348" w:rsidRPr="00633346">
        <w:rPr>
          <w:rFonts w:cs="Traditional Arabic" w:hint="cs"/>
          <w:sz w:val="32"/>
          <w:szCs w:val="32"/>
          <w:rtl/>
        </w:rPr>
        <w:t>.</w:t>
      </w:r>
      <w:r w:rsidR="00633346">
        <w:rPr>
          <w:rFonts w:cs="Traditional Arabic" w:hint="cs"/>
          <w:sz w:val="32"/>
          <w:szCs w:val="32"/>
          <w:rtl/>
        </w:rPr>
        <w:t xml:space="preserve"> و</w:t>
      </w:r>
      <w:r w:rsidR="00633346" w:rsidRPr="00633346">
        <w:rPr>
          <w:rFonts w:cs="Traditional Arabic"/>
          <w:sz w:val="32"/>
          <w:szCs w:val="32"/>
          <w:rtl/>
        </w:rPr>
        <w:t>كان</w:t>
      </w:r>
      <w:r w:rsidR="00113797">
        <w:rPr>
          <w:rFonts w:cs="Traditional Arabic" w:hint="cs"/>
          <w:sz w:val="32"/>
          <w:szCs w:val="32"/>
          <w:rtl/>
        </w:rPr>
        <w:t>ت قبائل</w:t>
      </w:r>
      <w:r w:rsidR="00633346" w:rsidRPr="00633346">
        <w:rPr>
          <w:rFonts w:cs="Traditional Arabic"/>
          <w:sz w:val="32"/>
          <w:szCs w:val="32"/>
          <w:rtl/>
        </w:rPr>
        <w:t xml:space="preserve"> العرب </w:t>
      </w:r>
      <w:r w:rsidR="00113797">
        <w:rPr>
          <w:rFonts w:cs="Traditional Arabic" w:hint="cs"/>
          <w:sz w:val="32"/>
          <w:szCs w:val="32"/>
          <w:rtl/>
        </w:rPr>
        <w:t>ت</w:t>
      </w:r>
      <w:r w:rsidR="00633346" w:rsidRPr="00633346">
        <w:rPr>
          <w:rFonts w:cs="Traditional Arabic"/>
          <w:sz w:val="32"/>
          <w:szCs w:val="32"/>
          <w:rtl/>
        </w:rPr>
        <w:t xml:space="preserve">نتظر نتيجة الصراع القائم بين قريش والنبي صلى الله عليه وسلم، فلما أكرم الله رسوله صلى الله عليه وسلم بفتح مكة </w:t>
      </w:r>
      <w:r>
        <w:rPr>
          <w:rFonts w:cs="Traditional Arabic" w:hint="cs"/>
          <w:sz w:val="32"/>
          <w:szCs w:val="32"/>
          <w:rtl/>
        </w:rPr>
        <w:t>أسلمت</w:t>
      </w:r>
      <w:r w:rsidR="00633346" w:rsidRPr="00633346">
        <w:rPr>
          <w:rFonts w:cs="Traditional Arabic"/>
          <w:sz w:val="32"/>
          <w:szCs w:val="32"/>
          <w:rtl/>
        </w:rPr>
        <w:t xml:space="preserve"> القبائل العربية، وصار الناس يدخلون في دين الله أفواجا، حتى اتسعت رقعة الدولة الإسلامية فشملت جميع شبه الجزيرة العربية، وأخذ النبي صلى الله عليه وسلم ينظم أمور هذه البلاد الشاسعة، فيرسل الدعاة، وينصب الولاة، ويبعث </w:t>
      </w:r>
      <w:proofErr w:type="spellStart"/>
      <w:r w:rsidR="00633346" w:rsidRPr="00633346">
        <w:rPr>
          <w:rFonts w:cs="Traditional Arabic"/>
          <w:sz w:val="32"/>
          <w:szCs w:val="32"/>
          <w:rtl/>
        </w:rPr>
        <w:t>جباة</w:t>
      </w:r>
      <w:proofErr w:type="spellEnd"/>
      <w:r w:rsidR="00633346" w:rsidRPr="00633346">
        <w:rPr>
          <w:rFonts w:cs="Traditional Arabic"/>
          <w:sz w:val="32"/>
          <w:szCs w:val="32"/>
          <w:rtl/>
        </w:rPr>
        <w:t xml:space="preserve"> الصدقات، </w:t>
      </w:r>
      <w:r w:rsidR="004740E0">
        <w:rPr>
          <w:rFonts w:cs="Traditional Arabic" w:hint="cs"/>
          <w:sz w:val="32"/>
          <w:szCs w:val="32"/>
          <w:rtl/>
        </w:rPr>
        <w:t>ويحكم بين الناس بشرع الله</w:t>
      </w:r>
      <w:r w:rsidR="00633346" w:rsidRPr="00633346">
        <w:rPr>
          <w:rFonts w:cs="Traditional Arabic"/>
          <w:sz w:val="32"/>
          <w:szCs w:val="32"/>
          <w:rtl/>
        </w:rPr>
        <w:t>.</w:t>
      </w:r>
      <w:r>
        <w:rPr>
          <w:rFonts w:cs="Traditional Arabic" w:hint="cs"/>
          <w:sz w:val="32"/>
          <w:szCs w:val="32"/>
          <w:rtl/>
        </w:rPr>
        <w:t xml:space="preserve"> </w:t>
      </w:r>
    </w:p>
    <w:p w14:paraId="733DC62A" w14:textId="331189D6" w:rsidR="004A7348" w:rsidRPr="00935376" w:rsidRDefault="000638A0" w:rsidP="0099481A">
      <w:pPr>
        <w:tabs>
          <w:tab w:val="left" w:pos="386"/>
        </w:tabs>
        <w:jc w:val="lowKashida"/>
        <w:rPr>
          <w:rFonts w:cs="Traditional Arabic"/>
          <w:sz w:val="32"/>
          <w:szCs w:val="32"/>
          <w:rtl/>
        </w:rPr>
      </w:pPr>
      <w:r>
        <w:rPr>
          <w:rFonts w:cs="Traditional Arabic" w:hint="cs"/>
          <w:sz w:val="32"/>
          <w:szCs w:val="32"/>
          <w:rtl/>
        </w:rPr>
        <w:t xml:space="preserve">أيها المسلمون، </w:t>
      </w:r>
      <w:r w:rsidR="00FF63EC">
        <w:rPr>
          <w:rFonts w:cs="Traditional Arabic" w:hint="cs"/>
          <w:sz w:val="32"/>
          <w:szCs w:val="32"/>
          <w:rtl/>
        </w:rPr>
        <w:t>في</w:t>
      </w:r>
      <w:r w:rsidR="0099481A" w:rsidRPr="00935376">
        <w:rPr>
          <w:rFonts w:cs="Traditional Arabic" w:hint="cs"/>
          <w:sz w:val="32"/>
          <w:szCs w:val="32"/>
          <w:rtl/>
        </w:rPr>
        <w:t xml:space="preserve"> </w:t>
      </w:r>
      <w:r w:rsidR="0099481A">
        <w:rPr>
          <w:rFonts w:cs="Traditional Arabic" w:hint="cs"/>
          <w:sz w:val="32"/>
          <w:szCs w:val="32"/>
          <w:rtl/>
        </w:rPr>
        <w:t>التاسعة من الهجرة</w:t>
      </w:r>
      <w:r w:rsidR="0099481A">
        <w:rPr>
          <w:rFonts w:cs="Traditional Arabic" w:hint="cs"/>
          <w:sz w:val="32"/>
          <w:szCs w:val="32"/>
          <w:rtl/>
        </w:rPr>
        <w:t xml:space="preserve"> </w:t>
      </w:r>
      <w:r w:rsidR="004A7348" w:rsidRPr="00935376">
        <w:rPr>
          <w:rFonts w:cs="Traditional Arabic" w:hint="cs"/>
          <w:sz w:val="32"/>
          <w:szCs w:val="32"/>
          <w:rtl/>
        </w:rPr>
        <w:t xml:space="preserve">تجمع الروم </w:t>
      </w:r>
      <w:r w:rsidR="00AC23DD" w:rsidRPr="00935376">
        <w:rPr>
          <w:rFonts w:cs="Traditional Arabic" w:hint="cs"/>
          <w:sz w:val="32"/>
          <w:szCs w:val="32"/>
          <w:rtl/>
        </w:rPr>
        <w:t xml:space="preserve">النصارى </w:t>
      </w:r>
      <w:r w:rsidR="00633346">
        <w:rPr>
          <w:rFonts w:cs="Traditional Arabic" w:hint="cs"/>
          <w:sz w:val="32"/>
          <w:szCs w:val="32"/>
          <w:rtl/>
        </w:rPr>
        <w:t xml:space="preserve">في الشام </w:t>
      </w:r>
      <w:r w:rsidR="004A7348" w:rsidRPr="00935376">
        <w:rPr>
          <w:rFonts w:cs="Traditional Arabic" w:hint="cs"/>
          <w:sz w:val="32"/>
          <w:szCs w:val="32"/>
          <w:rtl/>
        </w:rPr>
        <w:t>لغزو الم</w:t>
      </w:r>
      <w:r w:rsidR="0099481A">
        <w:rPr>
          <w:rFonts w:cs="Traditional Arabic" w:hint="cs"/>
          <w:sz w:val="32"/>
          <w:szCs w:val="32"/>
          <w:rtl/>
        </w:rPr>
        <w:t>دينة</w:t>
      </w:r>
      <w:r w:rsidR="004A7348" w:rsidRPr="00935376">
        <w:rPr>
          <w:rFonts w:cs="Traditional Arabic" w:hint="cs"/>
          <w:sz w:val="32"/>
          <w:szCs w:val="32"/>
          <w:rtl/>
        </w:rPr>
        <w:t xml:space="preserve">، فاستنفر </w:t>
      </w:r>
      <w:r w:rsidR="00113797">
        <w:rPr>
          <w:rFonts w:cs="Traditional Arabic" w:hint="cs"/>
          <w:sz w:val="32"/>
          <w:szCs w:val="32"/>
          <w:rtl/>
        </w:rPr>
        <w:t xml:space="preserve">الرسول جميع </w:t>
      </w:r>
      <w:r w:rsidR="004A7348" w:rsidRPr="00935376">
        <w:rPr>
          <w:rFonts w:cs="Traditional Arabic" w:hint="cs"/>
          <w:sz w:val="32"/>
          <w:szCs w:val="32"/>
          <w:rtl/>
        </w:rPr>
        <w:t xml:space="preserve">المسلمين، وحث الموسرين على تجهيز المعسرين، وخرج </w:t>
      </w:r>
      <w:r w:rsidR="0099481A">
        <w:rPr>
          <w:rFonts w:cs="Traditional Arabic" w:hint="cs"/>
          <w:sz w:val="32"/>
          <w:szCs w:val="32"/>
          <w:rtl/>
        </w:rPr>
        <w:t xml:space="preserve">الرسول عليه الصلاة والسلام </w:t>
      </w:r>
      <w:r w:rsidR="004A7348" w:rsidRPr="00935376">
        <w:rPr>
          <w:rFonts w:cs="Traditional Arabic" w:hint="cs"/>
          <w:sz w:val="32"/>
          <w:szCs w:val="32"/>
          <w:rtl/>
        </w:rPr>
        <w:t xml:space="preserve">من المدينة ومعه (30000) </w:t>
      </w:r>
      <w:r w:rsidR="0099481A">
        <w:rPr>
          <w:rFonts w:cs="Traditional Arabic" w:hint="cs"/>
          <w:sz w:val="32"/>
          <w:szCs w:val="32"/>
          <w:rtl/>
        </w:rPr>
        <w:t>من الصحابة</w:t>
      </w:r>
      <w:r w:rsidR="004A7348" w:rsidRPr="00935376">
        <w:rPr>
          <w:rFonts w:cs="Traditional Arabic" w:hint="cs"/>
          <w:sz w:val="32"/>
          <w:szCs w:val="32"/>
          <w:rtl/>
        </w:rPr>
        <w:t xml:space="preserve"> </w:t>
      </w:r>
      <w:r w:rsidR="00AC23DD" w:rsidRPr="00935376">
        <w:rPr>
          <w:rFonts w:cs="Traditional Arabic" w:hint="cs"/>
          <w:sz w:val="32"/>
          <w:szCs w:val="32"/>
          <w:rtl/>
        </w:rPr>
        <w:t>متجها إلى</w:t>
      </w:r>
      <w:r w:rsidR="004A7348" w:rsidRPr="00935376">
        <w:rPr>
          <w:rFonts w:cs="Traditional Arabic" w:hint="cs"/>
          <w:sz w:val="32"/>
          <w:szCs w:val="32"/>
          <w:rtl/>
        </w:rPr>
        <w:t xml:space="preserve"> </w:t>
      </w:r>
      <w:r w:rsidR="00FF63EC">
        <w:rPr>
          <w:rFonts w:cs="Traditional Arabic" w:hint="cs"/>
          <w:sz w:val="32"/>
          <w:szCs w:val="32"/>
          <w:rtl/>
        </w:rPr>
        <w:t>تبوك</w:t>
      </w:r>
      <w:r w:rsidR="00AC23DD" w:rsidRPr="00935376">
        <w:rPr>
          <w:rFonts w:cs="Traditional Arabic" w:hint="cs"/>
          <w:sz w:val="32"/>
          <w:szCs w:val="32"/>
          <w:rtl/>
        </w:rPr>
        <w:t xml:space="preserve">، </w:t>
      </w:r>
      <w:r w:rsidR="004A7348" w:rsidRPr="00935376">
        <w:rPr>
          <w:rFonts w:cs="Traditional Arabic" w:hint="cs"/>
          <w:sz w:val="32"/>
          <w:szCs w:val="32"/>
          <w:rtl/>
        </w:rPr>
        <w:t>و</w:t>
      </w:r>
      <w:r w:rsidR="0099481A">
        <w:rPr>
          <w:rFonts w:cs="Traditional Arabic" w:hint="cs"/>
          <w:sz w:val="32"/>
          <w:szCs w:val="32"/>
          <w:rtl/>
        </w:rPr>
        <w:t>كانت</w:t>
      </w:r>
      <w:r w:rsidR="004A7348" w:rsidRPr="00935376">
        <w:rPr>
          <w:rFonts w:cs="Traditional Arabic" w:hint="cs"/>
          <w:sz w:val="32"/>
          <w:szCs w:val="32"/>
          <w:rtl/>
        </w:rPr>
        <w:t xml:space="preserve"> هذه الغزوة </w:t>
      </w:r>
      <w:r w:rsidR="0099481A">
        <w:rPr>
          <w:rFonts w:cs="Traditional Arabic" w:hint="cs"/>
          <w:sz w:val="32"/>
          <w:szCs w:val="32"/>
          <w:rtl/>
        </w:rPr>
        <w:t>شاقة وعسيرة على الصحابة</w:t>
      </w:r>
      <w:r w:rsidR="00AC23DD" w:rsidRPr="00935376">
        <w:rPr>
          <w:rFonts w:cs="Traditional Arabic" w:hint="cs"/>
          <w:sz w:val="32"/>
          <w:szCs w:val="32"/>
          <w:rtl/>
        </w:rPr>
        <w:t xml:space="preserve"> بسبب</w:t>
      </w:r>
      <w:r w:rsidR="004A7348" w:rsidRPr="00935376">
        <w:rPr>
          <w:rFonts w:cs="Traditional Arabic" w:hint="cs"/>
          <w:sz w:val="32"/>
          <w:szCs w:val="32"/>
          <w:rtl/>
        </w:rPr>
        <w:t xml:space="preserve"> قلة </w:t>
      </w:r>
      <w:r w:rsidR="00AC23DD" w:rsidRPr="00935376">
        <w:rPr>
          <w:rFonts w:cs="Traditional Arabic" w:hint="cs"/>
          <w:sz w:val="32"/>
          <w:szCs w:val="32"/>
          <w:rtl/>
        </w:rPr>
        <w:t>الإبل</w:t>
      </w:r>
      <w:r w:rsidR="004A7348" w:rsidRPr="00935376">
        <w:rPr>
          <w:rFonts w:cs="Traditional Arabic" w:hint="cs"/>
          <w:sz w:val="32"/>
          <w:szCs w:val="32"/>
          <w:rtl/>
        </w:rPr>
        <w:t xml:space="preserve"> والزاد، وب</w:t>
      </w:r>
      <w:r w:rsidR="00633346">
        <w:rPr>
          <w:rFonts w:cs="Traditional Arabic" w:hint="cs"/>
          <w:sz w:val="32"/>
          <w:szCs w:val="32"/>
          <w:rtl/>
        </w:rPr>
        <w:t>ُ</w:t>
      </w:r>
      <w:r w:rsidR="004A7348" w:rsidRPr="00935376">
        <w:rPr>
          <w:rFonts w:cs="Traditional Arabic" w:hint="cs"/>
          <w:sz w:val="32"/>
          <w:szCs w:val="32"/>
          <w:rtl/>
        </w:rPr>
        <w:t>عد المسافة، وشدة الحر</w:t>
      </w:r>
      <w:r w:rsidR="00AC23DD" w:rsidRPr="00935376">
        <w:rPr>
          <w:rFonts w:cs="Traditional Arabic" w:hint="cs"/>
          <w:sz w:val="32"/>
          <w:szCs w:val="32"/>
          <w:rtl/>
        </w:rPr>
        <w:t>ّ، وقذف الله في قلوب</w:t>
      </w:r>
      <w:r w:rsidR="0099481A">
        <w:rPr>
          <w:rFonts w:cs="Traditional Arabic" w:hint="cs"/>
          <w:sz w:val="32"/>
          <w:szCs w:val="32"/>
          <w:rtl/>
        </w:rPr>
        <w:t xml:space="preserve"> الروم</w:t>
      </w:r>
      <w:r w:rsidR="00AC23DD" w:rsidRPr="00935376">
        <w:rPr>
          <w:rFonts w:cs="Traditional Arabic" w:hint="cs"/>
          <w:sz w:val="32"/>
          <w:szCs w:val="32"/>
          <w:rtl/>
        </w:rPr>
        <w:t xml:space="preserve"> الرعب، </w:t>
      </w:r>
      <w:r w:rsidR="0099481A">
        <w:rPr>
          <w:rFonts w:cs="Traditional Arabic" w:hint="cs"/>
          <w:sz w:val="32"/>
          <w:szCs w:val="32"/>
          <w:rtl/>
        </w:rPr>
        <w:t>ف</w:t>
      </w:r>
      <w:r w:rsidR="004A7348" w:rsidRPr="00935376">
        <w:rPr>
          <w:rFonts w:cs="Traditional Arabic" w:hint="cs"/>
          <w:sz w:val="32"/>
          <w:szCs w:val="32"/>
          <w:rtl/>
        </w:rPr>
        <w:t>تفرقوا</w:t>
      </w:r>
      <w:r w:rsidR="00633346">
        <w:rPr>
          <w:rFonts w:cs="Traditional Arabic" w:hint="cs"/>
          <w:sz w:val="32"/>
          <w:szCs w:val="32"/>
          <w:rtl/>
        </w:rPr>
        <w:t xml:space="preserve">، </w:t>
      </w:r>
      <w:r w:rsidR="004A7348" w:rsidRPr="00935376">
        <w:rPr>
          <w:rFonts w:cs="Traditional Arabic" w:hint="cs"/>
          <w:sz w:val="32"/>
          <w:szCs w:val="32"/>
          <w:rtl/>
        </w:rPr>
        <w:t>وبقي رسول الله صلى الله عليه وسلم في تبوك 20 يوم</w:t>
      </w:r>
      <w:r w:rsidR="00CB6BC9">
        <w:rPr>
          <w:rFonts w:cs="Traditional Arabic" w:hint="cs"/>
          <w:sz w:val="32"/>
          <w:szCs w:val="32"/>
          <w:rtl/>
        </w:rPr>
        <w:t>ا</w:t>
      </w:r>
      <w:r w:rsidR="004A7348" w:rsidRPr="00935376">
        <w:rPr>
          <w:rFonts w:cs="Traditional Arabic" w:hint="cs"/>
          <w:sz w:val="32"/>
          <w:szCs w:val="32"/>
          <w:rtl/>
        </w:rPr>
        <w:t xml:space="preserve"> يُرهِب العدو، ويستقبل الوفود، وصالح بعض ال</w:t>
      </w:r>
      <w:r w:rsidR="0099481A">
        <w:rPr>
          <w:rFonts w:cs="Traditional Arabic" w:hint="cs"/>
          <w:sz w:val="32"/>
          <w:szCs w:val="32"/>
          <w:rtl/>
        </w:rPr>
        <w:t>كفار</w:t>
      </w:r>
      <w:r w:rsidR="004A7348" w:rsidRPr="00935376">
        <w:rPr>
          <w:rFonts w:cs="Traditional Arabic" w:hint="cs"/>
          <w:sz w:val="32"/>
          <w:szCs w:val="32"/>
          <w:rtl/>
        </w:rPr>
        <w:t xml:space="preserve"> على </w:t>
      </w:r>
      <w:r w:rsidR="0099481A">
        <w:rPr>
          <w:rFonts w:cs="Traditional Arabic" w:hint="cs"/>
          <w:sz w:val="32"/>
          <w:szCs w:val="32"/>
          <w:rtl/>
        </w:rPr>
        <w:t xml:space="preserve">دفع </w:t>
      </w:r>
      <w:r w:rsidR="004A7348" w:rsidRPr="00935376">
        <w:rPr>
          <w:rFonts w:cs="Traditional Arabic" w:hint="cs"/>
          <w:sz w:val="32"/>
          <w:szCs w:val="32"/>
          <w:rtl/>
        </w:rPr>
        <w:t xml:space="preserve">الجزية، </w:t>
      </w:r>
      <w:r w:rsidR="00633346">
        <w:rPr>
          <w:rFonts w:cs="Traditional Arabic" w:hint="cs"/>
          <w:sz w:val="32"/>
          <w:szCs w:val="32"/>
          <w:rtl/>
        </w:rPr>
        <w:t>و</w:t>
      </w:r>
      <w:r w:rsidR="0099481A">
        <w:rPr>
          <w:rFonts w:cs="Traditional Arabic" w:hint="cs"/>
          <w:sz w:val="32"/>
          <w:szCs w:val="32"/>
          <w:rtl/>
        </w:rPr>
        <w:t xml:space="preserve">بعد رجوع الصحابة من هذه الغزوة </w:t>
      </w:r>
      <w:r w:rsidR="00633346">
        <w:rPr>
          <w:rFonts w:cs="Traditional Arabic" w:hint="cs"/>
          <w:sz w:val="32"/>
          <w:szCs w:val="32"/>
          <w:rtl/>
        </w:rPr>
        <w:t xml:space="preserve">أنزل الله </w:t>
      </w:r>
      <w:r w:rsidR="0099481A">
        <w:rPr>
          <w:rFonts w:cs="Traditional Arabic" w:hint="cs"/>
          <w:sz w:val="32"/>
          <w:szCs w:val="32"/>
          <w:rtl/>
        </w:rPr>
        <w:t>على رسوله آية تبين فضلهم</w:t>
      </w:r>
      <w:r w:rsidR="00633346">
        <w:rPr>
          <w:rFonts w:cs="Traditional Arabic" w:hint="cs"/>
          <w:sz w:val="32"/>
          <w:szCs w:val="32"/>
          <w:rtl/>
        </w:rPr>
        <w:t xml:space="preserve">: </w:t>
      </w:r>
      <w:r w:rsidR="00633346" w:rsidRPr="00633346">
        <w:rPr>
          <w:rFonts w:cs="Traditional Arabic"/>
          <w:sz w:val="32"/>
          <w:szCs w:val="32"/>
          <w:rtl/>
        </w:rPr>
        <w:t xml:space="preserve">{لَقَدْ تَابَ اللَّهُ عَلَى النَّبِيِّ وَالْمُهَاجِرِينَ وَالْأَنْصَارِ الَّذِينَ اتَّبَعُوهُ فِي سَاعَةِ الْعُسْرَةِ مِنْ بَعْدِ مَا كَادَ يَزِيغُ قُلُوبُ فَرِيقٍ مِنْهُمْ ثُمَّ تَابَ عَلَيْهِمْ إِنَّهُ بِهِمْ رَءُوفٌ رَحِيمٌ} </w:t>
      </w:r>
      <w:r w:rsidR="00633346" w:rsidRPr="004F2FA9">
        <w:rPr>
          <w:rFonts w:cs="Traditional Arabic"/>
          <w:sz w:val="28"/>
          <w:szCs w:val="28"/>
          <w:rtl/>
        </w:rPr>
        <w:t>[التوبة: 117]</w:t>
      </w:r>
      <w:r w:rsidR="00633346">
        <w:rPr>
          <w:rFonts w:cs="Traditional Arabic" w:hint="cs"/>
          <w:sz w:val="32"/>
          <w:szCs w:val="32"/>
          <w:rtl/>
        </w:rPr>
        <w:t xml:space="preserve">، وأخبر الله أن المتخلفين </w:t>
      </w:r>
      <w:r w:rsidR="0099481A">
        <w:rPr>
          <w:rFonts w:cs="Traditional Arabic" w:hint="cs"/>
          <w:sz w:val="32"/>
          <w:szCs w:val="32"/>
          <w:rtl/>
        </w:rPr>
        <w:t>عن رسول الله</w:t>
      </w:r>
      <w:r w:rsidR="00633346">
        <w:rPr>
          <w:rFonts w:cs="Traditional Arabic" w:hint="cs"/>
          <w:sz w:val="32"/>
          <w:szCs w:val="32"/>
          <w:rtl/>
        </w:rPr>
        <w:t xml:space="preserve"> لن يخرجوا بعد</w:t>
      </w:r>
      <w:r w:rsidR="0099481A">
        <w:rPr>
          <w:rFonts w:cs="Traditional Arabic" w:hint="cs"/>
          <w:sz w:val="32"/>
          <w:szCs w:val="32"/>
          <w:rtl/>
        </w:rPr>
        <w:t xml:space="preserve"> هذه الغزوة</w:t>
      </w:r>
      <w:r w:rsidR="00633346">
        <w:rPr>
          <w:rFonts w:cs="Traditional Arabic" w:hint="cs"/>
          <w:sz w:val="32"/>
          <w:szCs w:val="32"/>
          <w:rtl/>
        </w:rPr>
        <w:t xml:space="preserve"> مع رسول الله في أي سفر من أسفاره عقوبة لهم</w:t>
      </w:r>
      <w:r w:rsidR="004740E0">
        <w:rPr>
          <w:rFonts w:cs="Traditional Arabic" w:hint="cs"/>
          <w:sz w:val="32"/>
          <w:szCs w:val="32"/>
          <w:rtl/>
        </w:rPr>
        <w:t>،</w:t>
      </w:r>
      <w:r w:rsidR="00333CC9">
        <w:rPr>
          <w:rFonts w:cs="Traditional Arabic" w:hint="cs"/>
          <w:sz w:val="32"/>
          <w:szCs w:val="32"/>
          <w:rtl/>
        </w:rPr>
        <w:t xml:space="preserve"> قال </w:t>
      </w:r>
      <w:r w:rsidR="00113797">
        <w:rPr>
          <w:rFonts w:cs="Traditional Arabic" w:hint="cs"/>
          <w:sz w:val="32"/>
          <w:szCs w:val="32"/>
          <w:rtl/>
        </w:rPr>
        <w:t xml:space="preserve">الله </w:t>
      </w:r>
      <w:r w:rsidR="00333CC9">
        <w:rPr>
          <w:rFonts w:cs="Traditional Arabic" w:hint="cs"/>
          <w:sz w:val="32"/>
          <w:szCs w:val="32"/>
          <w:rtl/>
        </w:rPr>
        <w:t>سبحانه:</w:t>
      </w:r>
      <w:r w:rsidR="00333CC9" w:rsidRPr="00333CC9">
        <w:rPr>
          <w:rtl/>
        </w:rPr>
        <w:t xml:space="preserve"> </w:t>
      </w:r>
      <w:r w:rsidR="00333CC9" w:rsidRPr="00333CC9">
        <w:rPr>
          <w:rFonts w:cs="Traditional Arabic"/>
          <w:sz w:val="32"/>
          <w:szCs w:val="32"/>
          <w:rtl/>
        </w:rPr>
        <w:t xml:space="preserve">{فَإِنْ رَجَعَكَ اللَّهُ إِلَى طَائِفَةٍ مِنْهُمْ فَاسْتَأْذَنُوكَ لِلْخُرُوجِ فَقُلْ لَنْ تَخْرُجُوا مَعِيَ أَبَدًا وَلَنْ تُقَاتِلُوا مَعِيَ عَدُوًّا إِنَّكُمْ رَضِيتُمْ بِالْقُعُودِ أَوَّلَ مَرَّةٍ فَاقْعُدُوا مَعَ الْخَالِفِينَ} </w:t>
      </w:r>
      <w:r w:rsidR="00333CC9" w:rsidRPr="004F2FA9">
        <w:rPr>
          <w:rFonts w:cs="Traditional Arabic"/>
          <w:sz w:val="28"/>
          <w:szCs w:val="28"/>
          <w:rtl/>
        </w:rPr>
        <w:t>[التوبة: 83]</w:t>
      </w:r>
      <w:r w:rsidR="00333CC9">
        <w:rPr>
          <w:rFonts w:cs="Traditional Arabic" w:hint="cs"/>
          <w:sz w:val="32"/>
          <w:szCs w:val="32"/>
          <w:rtl/>
        </w:rPr>
        <w:t xml:space="preserve">، ثم بعد غزوة تبوك </w:t>
      </w:r>
      <w:r w:rsidR="004A7348" w:rsidRPr="00935376">
        <w:rPr>
          <w:rFonts w:cs="Traditional Arabic" w:hint="cs"/>
          <w:sz w:val="32"/>
          <w:szCs w:val="32"/>
          <w:rtl/>
        </w:rPr>
        <w:t xml:space="preserve">عزم رسول الله صلى الله عليه وسلم على </w:t>
      </w:r>
      <w:r w:rsidR="00113797">
        <w:rPr>
          <w:rFonts w:cs="Traditional Arabic" w:hint="cs"/>
          <w:sz w:val="32"/>
          <w:szCs w:val="32"/>
          <w:rtl/>
        </w:rPr>
        <w:t>ال</w:t>
      </w:r>
      <w:r w:rsidR="004A7348" w:rsidRPr="00935376">
        <w:rPr>
          <w:rFonts w:cs="Traditional Arabic" w:hint="cs"/>
          <w:sz w:val="32"/>
          <w:szCs w:val="32"/>
          <w:rtl/>
        </w:rPr>
        <w:t xml:space="preserve">حج </w:t>
      </w:r>
      <w:r w:rsidR="0099481A">
        <w:rPr>
          <w:rFonts w:cs="Traditional Arabic" w:hint="cs"/>
          <w:sz w:val="32"/>
          <w:szCs w:val="32"/>
          <w:rtl/>
        </w:rPr>
        <w:t>في ال</w:t>
      </w:r>
      <w:r w:rsidR="004A7348" w:rsidRPr="00935376">
        <w:rPr>
          <w:rFonts w:cs="Traditional Arabic" w:hint="cs"/>
          <w:sz w:val="32"/>
          <w:szCs w:val="32"/>
          <w:rtl/>
        </w:rPr>
        <w:t xml:space="preserve">سنة </w:t>
      </w:r>
      <w:r w:rsidR="0099481A">
        <w:rPr>
          <w:rFonts w:cs="Traditional Arabic" w:hint="cs"/>
          <w:sz w:val="32"/>
          <w:szCs w:val="32"/>
          <w:rtl/>
        </w:rPr>
        <w:t>العاشرة من الهجرة</w:t>
      </w:r>
      <w:r w:rsidR="00113797">
        <w:rPr>
          <w:rFonts w:cs="Traditional Arabic" w:hint="cs"/>
          <w:sz w:val="32"/>
          <w:szCs w:val="32"/>
          <w:rtl/>
        </w:rPr>
        <w:t>،</w:t>
      </w:r>
      <w:r w:rsidR="004A7348" w:rsidRPr="00935376">
        <w:rPr>
          <w:rFonts w:cs="Traditional Arabic" w:hint="cs"/>
          <w:sz w:val="32"/>
          <w:szCs w:val="32"/>
          <w:rtl/>
        </w:rPr>
        <w:t xml:space="preserve"> فحج مع</w:t>
      </w:r>
      <w:r w:rsidR="004740E0">
        <w:rPr>
          <w:rFonts w:cs="Traditional Arabic" w:hint="cs"/>
          <w:sz w:val="32"/>
          <w:szCs w:val="32"/>
          <w:rtl/>
        </w:rPr>
        <w:t xml:space="preserve"> رسول</w:t>
      </w:r>
      <w:r w:rsidR="004A7348" w:rsidRPr="00935376">
        <w:rPr>
          <w:rFonts w:cs="Traditional Arabic" w:hint="cs"/>
          <w:sz w:val="32"/>
          <w:szCs w:val="32"/>
          <w:rtl/>
        </w:rPr>
        <w:t xml:space="preserve"> </w:t>
      </w:r>
      <w:r w:rsidR="0099481A">
        <w:rPr>
          <w:rFonts w:cs="Traditional Arabic" w:hint="cs"/>
          <w:sz w:val="32"/>
          <w:szCs w:val="32"/>
          <w:rtl/>
        </w:rPr>
        <w:t xml:space="preserve">الله </w:t>
      </w:r>
      <w:r w:rsidR="00F43A79" w:rsidRPr="00935376">
        <w:rPr>
          <w:rFonts w:cs="Traditional Arabic" w:hint="cs"/>
          <w:sz w:val="32"/>
          <w:szCs w:val="32"/>
          <w:rtl/>
        </w:rPr>
        <w:t>عشرات الآلاف</w:t>
      </w:r>
      <w:r w:rsidR="004A7348" w:rsidRPr="00935376">
        <w:rPr>
          <w:rFonts w:cs="Traditional Arabic" w:hint="cs"/>
          <w:sz w:val="32"/>
          <w:szCs w:val="32"/>
          <w:rtl/>
        </w:rPr>
        <w:t xml:space="preserve"> من المسلمين، </w:t>
      </w:r>
      <w:r w:rsidR="0099481A">
        <w:rPr>
          <w:rFonts w:cs="Traditional Arabic" w:hint="cs"/>
          <w:sz w:val="32"/>
          <w:szCs w:val="32"/>
          <w:rtl/>
        </w:rPr>
        <w:t>بعد أن أمر</w:t>
      </w:r>
      <w:r w:rsidR="00333CC9" w:rsidRPr="00333CC9">
        <w:rPr>
          <w:rFonts w:cs="Traditional Arabic"/>
          <w:sz w:val="32"/>
          <w:szCs w:val="32"/>
          <w:rtl/>
        </w:rPr>
        <w:t xml:space="preserve"> الله رسوله أن يخبر المنافقين بعدم تشرفهم بصحبة النبي صلى الله عليه وسلم بعد رجوعه من غزوة تبوك في أي سفر من أسفاره أبدا،</w:t>
      </w:r>
      <w:r w:rsidR="004740E0">
        <w:rPr>
          <w:rFonts w:cs="Traditional Arabic" w:hint="cs"/>
          <w:sz w:val="32"/>
          <w:szCs w:val="32"/>
          <w:rtl/>
        </w:rPr>
        <w:t xml:space="preserve"> فكل من سافر مع الرسول للحج فهو بريء من النفاق</w:t>
      </w:r>
      <w:r w:rsidR="0099481A">
        <w:rPr>
          <w:rFonts w:cs="Traditional Arabic" w:hint="cs"/>
          <w:sz w:val="32"/>
          <w:szCs w:val="32"/>
          <w:rtl/>
        </w:rPr>
        <w:t>،</w:t>
      </w:r>
      <w:r w:rsidR="004A7348" w:rsidRPr="00935376">
        <w:rPr>
          <w:rFonts w:cs="Traditional Arabic" w:hint="cs"/>
          <w:sz w:val="32"/>
          <w:szCs w:val="32"/>
          <w:rtl/>
        </w:rPr>
        <w:t xml:space="preserve"> </w:t>
      </w:r>
      <w:r w:rsidR="0099481A">
        <w:rPr>
          <w:rFonts w:cs="Traditional Arabic" w:hint="cs"/>
          <w:sz w:val="32"/>
          <w:szCs w:val="32"/>
          <w:rtl/>
        </w:rPr>
        <w:t>وفي الحج أ</w:t>
      </w:r>
      <w:r w:rsidR="004A7348" w:rsidRPr="00935376">
        <w:rPr>
          <w:rFonts w:cs="Traditional Arabic" w:hint="cs"/>
          <w:sz w:val="32"/>
          <w:szCs w:val="32"/>
          <w:rtl/>
        </w:rPr>
        <w:t xml:space="preserve">نزل </w:t>
      </w:r>
      <w:r w:rsidR="0099481A">
        <w:rPr>
          <w:rFonts w:cs="Traditional Arabic" w:hint="cs"/>
          <w:sz w:val="32"/>
          <w:szCs w:val="32"/>
          <w:rtl/>
        </w:rPr>
        <w:t xml:space="preserve">الله </w:t>
      </w:r>
      <w:r w:rsidR="004A7348" w:rsidRPr="00935376">
        <w:rPr>
          <w:rFonts w:cs="Traditional Arabic" w:hint="cs"/>
          <w:sz w:val="32"/>
          <w:szCs w:val="32"/>
          <w:rtl/>
        </w:rPr>
        <w:t>عل</w:t>
      </w:r>
      <w:r w:rsidR="0099481A">
        <w:rPr>
          <w:rFonts w:cs="Traditional Arabic" w:hint="cs"/>
          <w:sz w:val="32"/>
          <w:szCs w:val="32"/>
          <w:rtl/>
        </w:rPr>
        <w:t>ى رسوله</w:t>
      </w:r>
      <w:r w:rsidR="004A7348" w:rsidRPr="00935376">
        <w:rPr>
          <w:rFonts w:cs="Traditional Arabic" w:hint="cs"/>
          <w:sz w:val="32"/>
          <w:szCs w:val="32"/>
          <w:rtl/>
        </w:rPr>
        <w:t xml:space="preserve"> قوله </w:t>
      </w:r>
      <w:r w:rsidR="0099481A">
        <w:rPr>
          <w:rFonts w:cs="Traditional Arabic" w:hint="cs"/>
          <w:sz w:val="32"/>
          <w:szCs w:val="32"/>
          <w:rtl/>
        </w:rPr>
        <w:t>سبحانه</w:t>
      </w:r>
      <w:r w:rsidR="004A7348" w:rsidRPr="00935376">
        <w:rPr>
          <w:rFonts w:cs="Traditional Arabic" w:hint="cs"/>
          <w:sz w:val="32"/>
          <w:szCs w:val="32"/>
          <w:rtl/>
        </w:rPr>
        <w:t>:</w:t>
      </w:r>
      <w:r w:rsidR="00F43A79" w:rsidRPr="00935376">
        <w:rPr>
          <w:rFonts w:cs="Traditional Arabic" w:hint="cs"/>
          <w:sz w:val="32"/>
          <w:szCs w:val="32"/>
          <w:rtl/>
        </w:rPr>
        <w:t xml:space="preserve"> </w:t>
      </w:r>
      <w:r w:rsidR="00F43A79" w:rsidRPr="00935376">
        <w:rPr>
          <w:rFonts w:cs="Traditional Arabic"/>
          <w:sz w:val="32"/>
          <w:szCs w:val="32"/>
          <w:rtl/>
        </w:rPr>
        <w:t xml:space="preserve">{الْيَوْمَ أَكْمَلْتُ لَكُمْ دِينَكُمْ وَأَتْمَمْتُ عَلَيْكُمْ نِعْمَتِي وَرَضِيتُ لَكُمُ الْإِسْلَامَ دِينًا} </w:t>
      </w:r>
      <w:r w:rsidR="00F43A79" w:rsidRPr="004F2FA9">
        <w:rPr>
          <w:rFonts w:cs="Traditional Arabic"/>
          <w:sz w:val="28"/>
          <w:szCs w:val="28"/>
          <w:rtl/>
        </w:rPr>
        <w:t>[المائدة: 3]</w:t>
      </w:r>
      <w:r w:rsidR="004A7348" w:rsidRPr="00935376">
        <w:rPr>
          <w:rFonts w:cs="Traditional Arabic" w:hint="cs"/>
          <w:sz w:val="32"/>
          <w:szCs w:val="32"/>
          <w:rtl/>
        </w:rPr>
        <w:t>.</w:t>
      </w:r>
    </w:p>
    <w:p w14:paraId="6E057541" w14:textId="0B7D43D6" w:rsidR="004A7348" w:rsidRDefault="00FF63EC" w:rsidP="00075355">
      <w:pPr>
        <w:jc w:val="lowKashida"/>
        <w:rPr>
          <w:rFonts w:cs="Traditional Arabic"/>
          <w:sz w:val="32"/>
          <w:szCs w:val="32"/>
          <w:rtl/>
        </w:rPr>
      </w:pPr>
      <w:r w:rsidRPr="00FF63EC">
        <w:rPr>
          <w:rFonts w:cs="Traditional Arabic" w:hint="cs"/>
          <w:b/>
          <w:bCs/>
          <w:sz w:val="32"/>
          <w:szCs w:val="32"/>
          <w:rtl/>
        </w:rPr>
        <w:lastRenderedPageBreak/>
        <w:t>الخطبة الثانية:</w:t>
      </w:r>
      <w:r>
        <w:rPr>
          <w:rFonts w:cs="Traditional Arabic" w:hint="cs"/>
          <w:sz w:val="32"/>
          <w:szCs w:val="32"/>
          <w:rtl/>
        </w:rPr>
        <w:t xml:space="preserve"> ... </w:t>
      </w:r>
      <w:r w:rsidR="004A7348" w:rsidRPr="00935376">
        <w:rPr>
          <w:rFonts w:cs="Traditional Arabic" w:hint="cs"/>
          <w:sz w:val="32"/>
          <w:szCs w:val="32"/>
          <w:rtl/>
        </w:rPr>
        <w:t xml:space="preserve">وبعد أن تم </w:t>
      </w:r>
      <w:r w:rsidR="00333CC9" w:rsidRPr="00935376">
        <w:rPr>
          <w:rFonts w:cs="Traditional Arabic" w:hint="cs"/>
          <w:sz w:val="32"/>
          <w:szCs w:val="32"/>
          <w:rtl/>
        </w:rPr>
        <w:t xml:space="preserve">له عليه الصلاة والسلام </w:t>
      </w:r>
      <w:r w:rsidR="004A7348" w:rsidRPr="00935376">
        <w:rPr>
          <w:rFonts w:cs="Traditional Arabic" w:hint="cs"/>
          <w:sz w:val="32"/>
          <w:szCs w:val="32"/>
          <w:rtl/>
        </w:rPr>
        <w:t xml:space="preserve">63 سنة </w:t>
      </w:r>
      <w:r w:rsidR="00F43A79" w:rsidRPr="00935376">
        <w:rPr>
          <w:rFonts w:cs="Traditional Arabic" w:hint="cs"/>
          <w:sz w:val="32"/>
          <w:szCs w:val="32"/>
          <w:rtl/>
        </w:rPr>
        <w:t>مرض أياما</w:t>
      </w:r>
      <w:r w:rsidR="004A7348" w:rsidRPr="00935376">
        <w:rPr>
          <w:rFonts w:cs="Traditional Arabic" w:hint="cs"/>
          <w:sz w:val="32"/>
          <w:szCs w:val="32"/>
          <w:rtl/>
        </w:rPr>
        <w:t xml:space="preserve">، ثم </w:t>
      </w:r>
      <w:r w:rsidR="00333CC9">
        <w:rPr>
          <w:rFonts w:cs="Traditional Arabic" w:hint="cs"/>
          <w:sz w:val="32"/>
          <w:szCs w:val="32"/>
          <w:rtl/>
        </w:rPr>
        <w:t>مات</w:t>
      </w:r>
      <w:r w:rsidR="004A7348" w:rsidRPr="00935376">
        <w:rPr>
          <w:rFonts w:cs="Traditional Arabic" w:hint="cs"/>
          <w:sz w:val="32"/>
          <w:szCs w:val="32"/>
          <w:rtl/>
        </w:rPr>
        <w:t xml:space="preserve"> يوم الإثنين الثاني عشر من شهر ربيع الأول سنة 11</w:t>
      </w:r>
      <w:r w:rsidR="00F43A79" w:rsidRPr="00935376">
        <w:rPr>
          <w:rFonts w:cs="Traditional Arabic" w:hint="cs"/>
          <w:sz w:val="32"/>
          <w:szCs w:val="32"/>
          <w:rtl/>
        </w:rPr>
        <w:t xml:space="preserve"> هـ</w:t>
      </w:r>
      <w:r>
        <w:rPr>
          <w:rFonts w:cs="Traditional Arabic" w:hint="cs"/>
          <w:sz w:val="32"/>
          <w:szCs w:val="32"/>
          <w:rtl/>
        </w:rPr>
        <w:t>جرية</w:t>
      </w:r>
      <w:r w:rsidR="00333CC9">
        <w:rPr>
          <w:rFonts w:cs="Traditional Arabic" w:hint="cs"/>
          <w:sz w:val="32"/>
          <w:szCs w:val="32"/>
          <w:rtl/>
        </w:rPr>
        <w:t>،</w:t>
      </w:r>
      <w:r w:rsidR="004A7348" w:rsidRPr="00935376">
        <w:rPr>
          <w:rFonts w:cs="Traditional Arabic" w:hint="cs"/>
          <w:sz w:val="32"/>
          <w:szCs w:val="32"/>
          <w:rtl/>
        </w:rPr>
        <w:t xml:space="preserve"> </w:t>
      </w:r>
      <w:r w:rsidR="00333CC9">
        <w:rPr>
          <w:rFonts w:cs="Traditional Arabic" w:hint="cs"/>
          <w:sz w:val="32"/>
          <w:szCs w:val="32"/>
          <w:rtl/>
        </w:rPr>
        <w:t xml:space="preserve">ودينه باق إلى يوم القيامة، </w:t>
      </w:r>
      <w:r w:rsidR="004A7348" w:rsidRPr="00935376">
        <w:rPr>
          <w:rFonts w:cs="Traditional Arabic" w:hint="cs"/>
          <w:sz w:val="32"/>
          <w:szCs w:val="32"/>
          <w:rtl/>
        </w:rPr>
        <w:t xml:space="preserve">واختار الصحابة أبا بكر الصديق رضي الله عنه خليفة لرسول الله صلى الله عليه وسلم، </w:t>
      </w:r>
      <w:r w:rsidR="00333CC9">
        <w:rPr>
          <w:rFonts w:cs="Traditional Arabic" w:hint="cs"/>
          <w:sz w:val="32"/>
          <w:szCs w:val="32"/>
          <w:rtl/>
        </w:rPr>
        <w:t xml:space="preserve">وقال أبو بكر: </w:t>
      </w:r>
      <w:r w:rsidR="004740E0">
        <w:rPr>
          <w:rFonts w:cs="Traditional Arabic" w:hint="cs"/>
          <w:sz w:val="32"/>
          <w:szCs w:val="32"/>
          <w:rtl/>
        </w:rPr>
        <w:t>(</w:t>
      </w:r>
      <w:r w:rsidR="00333CC9">
        <w:rPr>
          <w:rFonts w:cs="Traditional Arabic" w:hint="cs"/>
          <w:sz w:val="32"/>
          <w:szCs w:val="32"/>
          <w:rtl/>
        </w:rPr>
        <w:t>من كان يعبد محمدا فإن محمدا قد مات، ومن كان يعبد الله فإن الله حي لا يموت</w:t>
      </w:r>
      <w:r w:rsidR="004740E0">
        <w:rPr>
          <w:rFonts w:cs="Traditional Arabic" w:hint="cs"/>
          <w:sz w:val="32"/>
          <w:szCs w:val="32"/>
          <w:rtl/>
        </w:rPr>
        <w:t>)</w:t>
      </w:r>
      <w:r w:rsidR="00333CC9">
        <w:rPr>
          <w:rFonts w:cs="Traditional Arabic" w:hint="cs"/>
          <w:sz w:val="32"/>
          <w:szCs w:val="32"/>
          <w:rtl/>
        </w:rPr>
        <w:t xml:space="preserve">، وتلا قول الله سبحانه: </w:t>
      </w:r>
      <w:r w:rsidR="00333CC9" w:rsidRPr="00333CC9">
        <w:rPr>
          <w:rFonts w:cs="Traditional Arabic"/>
          <w:sz w:val="32"/>
          <w:szCs w:val="32"/>
          <w:rtl/>
        </w:rPr>
        <w:t xml:space="preserve">{وَمَا مُحَمَّدٌ إِلَّا رَسُولٌ قَدْ خَلَتْ مِنْ قَبْلِهِ الرُّسُلُ أَفَإِنْ مَاتَ أَوْ قُتِلَ انْقَلَبْتُمْ عَلَى أَعْقَابِكُمْ وَمَنْ يَنْقَلِبْ عَلَى عَقِبَيْهِ فَلَنْ يَضُرَّ اللَّهَ شَيْئًا وَسَيَجْزِي اللَّهُ الشَّاكِرِينَ} </w:t>
      </w:r>
      <w:r w:rsidR="00333CC9" w:rsidRPr="004F2FA9">
        <w:rPr>
          <w:rFonts w:cs="Traditional Arabic"/>
          <w:sz w:val="28"/>
          <w:szCs w:val="28"/>
          <w:rtl/>
        </w:rPr>
        <w:t>[آل عمران: 144]</w:t>
      </w:r>
      <w:r w:rsidR="004A7348" w:rsidRPr="00935376">
        <w:rPr>
          <w:rFonts w:cs="Traditional Arabic" w:hint="cs"/>
          <w:sz w:val="32"/>
          <w:szCs w:val="32"/>
          <w:rtl/>
        </w:rPr>
        <w:t>.</w:t>
      </w:r>
    </w:p>
    <w:p w14:paraId="627FF49F" w14:textId="3826DDC3" w:rsidR="001B2AF2" w:rsidRPr="001B2AF2" w:rsidRDefault="001B2AF2" w:rsidP="00FF63EC">
      <w:pPr>
        <w:jc w:val="lowKashida"/>
        <w:rPr>
          <w:rFonts w:cs="Traditional Arabic"/>
          <w:sz w:val="32"/>
          <w:szCs w:val="32"/>
          <w:rtl/>
        </w:rPr>
      </w:pPr>
      <w:r>
        <w:rPr>
          <w:rFonts w:cs="Traditional Arabic" w:hint="cs"/>
          <w:sz w:val="32"/>
          <w:szCs w:val="32"/>
          <w:rtl/>
        </w:rPr>
        <w:t>مات النبي صلى الله عليه وسلم بعد أن عل</w:t>
      </w:r>
      <w:r w:rsidR="004740E0">
        <w:rPr>
          <w:rFonts w:cs="Traditional Arabic" w:hint="cs"/>
          <w:sz w:val="32"/>
          <w:szCs w:val="32"/>
          <w:rtl/>
        </w:rPr>
        <w:t>َّ</w:t>
      </w:r>
      <w:r>
        <w:rPr>
          <w:rFonts w:cs="Traditional Arabic" w:hint="cs"/>
          <w:sz w:val="32"/>
          <w:szCs w:val="32"/>
          <w:rtl/>
        </w:rPr>
        <w:t xml:space="preserve">م أصحابه الكتاب والسنة، وزكاهم، فكانوا خير أمة أخرجت للناس، </w:t>
      </w:r>
      <w:r w:rsidR="00FF63EC">
        <w:rPr>
          <w:rFonts w:cs="Traditional Arabic" w:hint="cs"/>
          <w:sz w:val="32"/>
          <w:szCs w:val="32"/>
          <w:rtl/>
        </w:rPr>
        <w:t>وأ</w:t>
      </w:r>
      <w:r>
        <w:rPr>
          <w:rFonts w:cs="Traditional Arabic" w:hint="cs"/>
          <w:sz w:val="32"/>
          <w:szCs w:val="32"/>
          <w:rtl/>
        </w:rPr>
        <w:t>قام الصحابة رضي الله عنهم الدين</w:t>
      </w:r>
      <w:r w:rsidR="00113797">
        <w:rPr>
          <w:rFonts w:cs="Traditional Arabic" w:hint="cs"/>
          <w:sz w:val="32"/>
          <w:szCs w:val="32"/>
          <w:rtl/>
        </w:rPr>
        <w:t>، ودعو</w:t>
      </w:r>
      <w:r w:rsidR="00FF63EC">
        <w:rPr>
          <w:rFonts w:cs="Traditional Arabic" w:hint="cs"/>
          <w:sz w:val="32"/>
          <w:szCs w:val="32"/>
          <w:rtl/>
        </w:rPr>
        <w:t>ا الناس</w:t>
      </w:r>
      <w:r w:rsidR="00113797">
        <w:rPr>
          <w:rFonts w:cs="Traditional Arabic" w:hint="cs"/>
          <w:sz w:val="32"/>
          <w:szCs w:val="32"/>
          <w:rtl/>
        </w:rPr>
        <w:t xml:space="preserve"> إلى الله</w:t>
      </w:r>
      <w:r>
        <w:rPr>
          <w:rFonts w:cs="Traditional Arabic" w:hint="cs"/>
          <w:sz w:val="32"/>
          <w:szCs w:val="32"/>
          <w:rtl/>
        </w:rPr>
        <w:t xml:space="preserve">، </w:t>
      </w:r>
      <w:r w:rsidR="004740E0">
        <w:rPr>
          <w:rFonts w:cs="Traditional Arabic" w:hint="cs"/>
          <w:sz w:val="32"/>
          <w:szCs w:val="32"/>
          <w:rtl/>
        </w:rPr>
        <w:t>وفتح</w:t>
      </w:r>
      <w:r w:rsidR="00113797">
        <w:rPr>
          <w:rFonts w:cs="Traditional Arabic" w:hint="cs"/>
          <w:sz w:val="32"/>
          <w:szCs w:val="32"/>
          <w:rtl/>
        </w:rPr>
        <w:t>وا</w:t>
      </w:r>
      <w:r w:rsidR="004740E0">
        <w:rPr>
          <w:rFonts w:cs="Traditional Arabic" w:hint="cs"/>
          <w:sz w:val="32"/>
          <w:szCs w:val="32"/>
          <w:rtl/>
        </w:rPr>
        <w:t xml:space="preserve"> البلدان، </w:t>
      </w:r>
      <w:r>
        <w:rPr>
          <w:rFonts w:cs="Traditional Arabic" w:hint="cs"/>
          <w:sz w:val="32"/>
          <w:szCs w:val="32"/>
          <w:rtl/>
        </w:rPr>
        <w:t>وعل</w:t>
      </w:r>
      <w:r w:rsidR="00113797">
        <w:rPr>
          <w:rFonts w:cs="Traditional Arabic" w:hint="cs"/>
          <w:sz w:val="32"/>
          <w:szCs w:val="32"/>
          <w:rtl/>
        </w:rPr>
        <w:t>موا</w:t>
      </w:r>
      <w:r>
        <w:rPr>
          <w:rFonts w:cs="Traditional Arabic" w:hint="cs"/>
          <w:sz w:val="32"/>
          <w:szCs w:val="32"/>
          <w:rtl/>
        </w:rPr>
        <w:t xml:space="preserve"> المسلمين، وكما </w:t>
      </w:r>
      <w:r w:rsidRPr="001B2AF2">
        <w:rPr>
          <w:rFonts w:cs="Traditional Arabic"/>
          <w:sz w:val="32"/>
          <w:szCs w:val="32"/>
          <w:rtl/>
        </w:rPr>
        <w:t>جاهد</w:t>
      </w:r>
      <w:r w:rsidR="00E7564C">
        <w:rPr>
          <w:rFonts w:cs="Traditional Arabic" w:hint="cs"/>
          <w:sz w:val="32"/>
          <w:szCs w:val="32"/>
          <w:rtl/>
        </w:rPr>
        <w:t xml:space="preserve"> الصحابة</w:t>
      </w:r>
      <w:r w:rsidRPr="001B2AF2">
        <w:rPr>
          <w:rFonts w:cs="Traditional Arabic"/>
          <w:sz w:val="32"/>
          <w:szCs w:val="32"/>
          <w:rtl/>
        </w:rPr>
        <w:t xml:space="preserve"> الكفار مع الرسول</w:t>
      </w:r>
      <w:r>
        <w:rPr>
          <w:rFonts w:cs="Traditional Arabic" w:hint="cs"/>
          <w:sz w:val="32"/>
          <w:szCs w:val="32"/>
          <w:rtl/>
        </w:rPr>
        <w:t xml:space="preserve"> </w:t>
      </w:r>
      <w:r w:rsidR="00E7564C">
        <w:rPr>
          <w:rFonts w:cs="Traditional Arabic" w:hint="cs"/>
          <w:sz w:val="32"/>
          <w:szCs w:val="32"/>
          <w:rtl/>
        </w:rPr>
        <w:t xml:space="preserve">فقد </w:t>
      </w:r>
      <w:r w:rsidRPr="001B2AF2">
        <w:rPr>
          <w:rFonts w:cs="Traditional Arabic"/>
          <w:sz w:val="32"/>
          <w:szCs w:val="32"/>
          <w:rtl/>
        </w:rPr>
        <w:t>جاهدو</w:t>
      </w:r>
      <w:r w:rsidR="00FF63EC">
        <w:rPr>
          <w:rFonts w:cs="Traditional Arabic" w:hint="cs"/>
          <w:sz w:val="32"/>
          <w:szCs w:val="32"/>
          <w:rtl/>
        </w:rPr>
        <w:t>هم</w:t>
      </w:r>
      <w:r w:rsidRPr="001B2AF2">
        <w:rPr>
          <w:rFonts w:cs="Traditional Arabic"/>
          <w:sz w:val="32"/>
          <w:szCs w:val="32"/>
          <w:rtl/>
        </w:rPr>
        <w:t xml:space="preserve"> </w:t>
      </w:r>
      <w:r w:rsidR="00E7564C">
        <w:rPr>
          <w:rFonts w:cs="Traditional Arabic" w:hint="cs"/>
          <w:sz w:val="32"/>
          <w:szCs w:val="32"/>
          <w:rtl/>
        </w:rPr>
        <w:t xml:space="preserve">أيضا </w:t>
      </w:r>
      <w:r w:rsidRPr="001B2AF2">
        <w:rPr>
          <w:rFonts w:cs="Traditional Arabic"/>
          <w:sz w:val="32"/>
          <w:szCs w:val="32"/>
          <w:rtl/>
        </w:rPr>
        <w:t xml:space="preserve">بعد موت الرسول، وتحقق لهم ما وعدهم الله </w:t>
      </w:r>
      <w:r>
        <w:rPr>
          <w:rFonts w:cs="Traditional Arabic" w:hint="cs"/>
          <w:sz w:val="32"/>
          <w:szCs w:val="32"/>
          <w:rtl/>
        </w:rPr>
        <w:t>في قوله</w:t>
      </w:r>
      <w:r w:rsidRPr="001B2AF2">
        <w:rPr>
          <w:rFonts w:cs="Traditional Arabic"/>
          <w:sz w:val="32"/>
          <w:szCs w:val="32"/>
          <w:rtl/>
        </w:rPr>
        <w:t xml:space="preserve">: {وَلَوْ قَاتَلَكُمُ الَّذِينَ كَفَرُوا لَوَلَّوُا الْأَدْبَارَ ثُمَّ لَا يَجِدُونَ وَلِيًّا وَلَا نَصِيرًا} </w:t>
      </w:r>
      <w:r w:rsidRPr="004F2FA9">
        <w:rPr>
          <w:rFonts w:cs="Traditional Arabic"/>
          <w:sz w:val="28"/>
          <w:szCs w:val="28"/>
          <w:rtl/>
        </w:rPr>
        <w:t>[الفتح: 22]</w:t>
      </w:r>
      <w:r w:rsidRPr="001B2AF2">
        <w:rPr>
          <w:rFonts w:cs="Traditional Arabic"/>
          <w:sz w:val="32"/>
          <w:szCs w:val="32"/>
          <w:rtl/>
        </w:rPr>
        <w:t xml:space="preserve">، </w:t>
      </w:r>
      <w:r w:rsidR="00FF63EC">
        <w:rPr>
          <w:rFonts w:cs="Traditional Arabic" w:hint="cs"/>
          <w:sz w:val="32"/>
          <w:szCs w:val="32"/>
          <w:rtl/>
        </w:rPr>
        <w:t>و</w:t>
      </w:r>
      <w:r w:rsidRPr="001B2AF2">
        <w:rPr>
          <w:rFonts w:cs="Traditional Arabic"/>
          <w:sz w:val="32"/>
          <w:szCs w:val="32"/>
          <w:rtl/>
        </w:rPr>
        <w:t xml:space="preserve">نصرهم الله على </w:t>
      </w:r>
      <w:r w:rsidR="004740E0">
        <w:rPr>
          <w:rFonts w:cs="Traditional Arabic" w:hint="cs"/>
          <w:sz w:val="32"/>
          <w:szCs w:val="32"/>
          <w:rtl/>
        </w:rPr>
        <w:t xml:space="preserve">جميع الكفار </w:t>
      </w:r>
      <w:r w:rsidR="00E7564C">
        <w:rPr>
          <w:rFonts w:cs="Traditional Arabic" w:hint="cs"/>
          <w:sz w:val="32"/>
          <w:szCs w:val="32"/>
          <w:rtl/>
        </w:rPr>
        <w:t xml:space="preserve">الذين قاتلوهم </w:t>
      </w:r>
      <w:r w:rsidR="004740E0">
        <w:rPr>
          <w:rFonts w:cs="Traditional Arabic" w:hint="cs"/>
          <w:sz w:val="32"/>
          <w:szCs w:val="32"/>
          <w:rtl/>
        </w:rPr>
        <w:t>من المرتدين و</w:t>
      </w:r>
      <w:r w:rsidRPr="001B2AF2">
        <w:rPr>
          <w:rFonts w:cs="Traditional Arabic"/>
          <w:sz w:val="32"/>
          <w:szCs w:val="32"/>
          <w:rtl/>
        </w:rPr>
        <w:t>اليهود والنصارى والم</w:t>
      </w:r>
      <w:r>
        <w:rPr>
          <w:rFonts w:cs="Traditional Arabic" w:hint="cs"/>
          <w:sz w:val="32"/>
          <w:szCs w:val="32"/>
          <w:rtl/>
        </w:rPr>
        <w:t>شركين</w:t>
      </w:r>
      <w:r w:rsidRPr="001B2AF2">
        <w:rPr>
          <w:rFonts w:cs="Traditional Arabic"/>
          <w:sz w:val="32"/>
          <w:szCs w:val="32"/>
          <w:rtl/>
        </w:rPr>
        <w:t>، وفتحوا فارس والشام ومصر وشمال أفريقيا</w:t>
      </w:r>
      <w:r w:rsidR="00FF63EC">
        <w:rPr>
          <w:rFonts w:cs="Traditional Arabic" w:hint="cs"/>
          <w:sz w:val="32"/>
          <w:szCs w:val="32"/>
          <w:rtl/>
        </w:rPr>
        <w:t>، ومكن الله لهم في تلك البلاد كما قال سبحانه</w:t>
      </w:r>
      <w:r w:rsidR="004740E0">
        <w:rPr>
          <w:rFonts w:cs="Traditional Arabic" w:hint="cs"/>
          <w:sz w:val="32"/>
          <w:szCs w:val="32"/>
          <w:rtl/>
        </w:rPr>
        <w:t xml:space="preserve">: </w:t>
      </w:r>
      <w:r w:rsidR="004740E0" w:rsidRPr="004740E0">
        <w:rPr>
          <w:rFonts w:cs="Traditional Arabic"/>
          <w:sz w:val="32"/>
          <w:szCs w:val="32"/>
          <w:rtl/>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004740E0" w:rsidRPr="004F2FA9">
        <w:rPr>
          <w:rFonts w:cs="Traditional Arabic"/>
          <w:sz w:val="28"/>
          <w:szCs w:val="28"/>
          <w:rtl/>
        </w:rPr>
        <w:t>[النور: 55]</w:t>
      </w:r>
      <w:r w:rsidR="004740E0">
        <w:rPr>
          <w:rFonts w:cs="Traditional Arabic" w:hint="cs"/>
          <w:sz w:val="32"/>
          <w:szCs w:val="32"/>
          <w:rtl/>
        </w:rPr>
        <w:t>.</w:t>
      </w:r>
    </w:p>
    <w:p w14:paraId="38B4E7A5" w14:textId="43AC028B" w:rsidR="001B2AF2" w:rsidRDefault="001B2AF2" w:rsidP="00FF63EC">
      <w:pPr>
        <w:jc w:val="lowKashida"/>
        <w:rPr>
          <w:rFonts w:cs="Traditional Arabic"/>
          <w:sz w:val="32"/>
          <w:szCs w:val="32"/>
          <w:rtl/>
        </w:rPr>
      </w:pPr>
      <w:r w:rsidRPr="001B2AF2">
        <w:rPr>
          <w:rFonts w:cs="Traditional Arabic"/>
          <w:sz w:val="32"/>
          <w:szCs w:val="32"/>
          <w:rtl/>
        </w:rPr>
        <w:t xml:space="preserve">وقد أخبر الله عن الأعراب الذين تخلفوا عن </w:t>
      </w:r>
      <w:r>
        <w:rPr>
          <w:rFonts w:cs="Traditional Arabic" w:hint="cs"/>
          <w:sz w:val="32"/>
          <w:szCs w:val="32"/>
          <w:rtl/>
        </w:rPr>
        <w:t xml:space="preserve">الجهاد مع </w:t>
      </w:r>
      <w:r w:rsidRPr="001B2AF2">
        <w:rPr>
          <w:rFonts w:cs="Traditional Arabic"/>
          <w:sz w:val="32"/>
          <w:szCs w:val="32"/>
          <w:rtl/>
        </w:rPr>
        <w:t xml:space="preserve">رسول الله أنهم سيُدعون إلى قتال قوم كفار أشداء في الحرب، فوقع ذلك حين دعاهم الخلفاء الراشدون إلى حروب الردة، </w:t>
      </w:r>
      <w:r>
        <w:rPr>
          <w:rFonts w:cs="Traditional Arabic" w:hint="cs"/>
          <w:sz w:val="32"/>
          <w:szCs w:val="32"/>
          <w:rtl/>
        </w:rPr>
        <w:t xml:space="preserve">ثم </w:t>
      </w:r>
      <w:r w:rsidRPr="001B2AF2">
        <w:rPr>
          <w:rFonts w:cs="Traditional Arabic"/>
          <w:sz w:val="32"/>
          <w:szCs w:val="32"/>
          <w:rtl/>
        </w:rPr>
        <w:t xml:space="preserve">دعوهم إلى قتال فارس والروم، قال الله سبحانه: {قُلْ لِلْمُخَلَّفِينَ مِنَ الْأَعْرَابِ سَتُدْعَوْنَ إِلَى قَوْمٍ أُولِي بَأْسٍ شَدِيدٍ تُقَاتِلُونَهُمْ أَوْ يُسْلِمُونَ} </w:t>
      </w:r>
      <w:r w:rsidRPr="004F2FA9">
        <w:rPr>
          <w:rFonts w:cs="Traditional Arabic"/>
          <w:sz w:val="28"/>
          <w:szCs w:val="28"/>
          <w:rtl/>
        </w:rPr>
        <w:t>[الفتح: 16]</w:t>
      </w:r>
      <w:r w:rsidR="00FF63EC">
        <w:rPr>
          <w:rFonts w:cs="Traditional Arabic" w:hint="cs"/>
          <w:sz w:val="32"/>
          <w:szCs w:val="32"/>
          <w:rtl/>
        </w:rPr>
        <w:t xml:space="preserve">، </w:t>
      </w:r>
      <w:r w:rsidRPr="001B2AF2">
        <w:rPr>
          <w:rFonts w:cs="Traditional Arabic"/>
          <w:sz w:val="32"/>
          <w:szCs w:val="32"/>
          <w:rtl/>
        </w:rPr>
        <w:t xml:space="preserve">وتوعد الله الأعراب في هذه الآية الكريمة إذا لم يجيبوا الخلفاء </w:t>
      </w:r>
      <w:r>
        <w:rPr>
          <w:rFonts w:cs="Traditional Arabic" w:hint="cs"/>
          <w:sz w:val="32"/>
          <w:szCs w:val="32"/>
          <w:rtl/>
        </w:rPr>
        <w:t xml:space="preserve">الراشدين </w:t>
      </w:r>
      <w:r w:rsidRPr="001B2AF2">
        <w:rPr>
          <w:rFonts w:cs="Traditional Arabic"/>
          <w:sz w:val="32"/>
          <w:szCs w:val="32"/>
          <w:rtl/>
        </w:rPr>
        <w:t>إلى الجهاد بالعذاب الأليم فقال: {فَإِنْ تُطِيعُوا يُؤْتِكُمُ اللَّهُ أَجْرًا حَسَنًا وَإِنْ تَتَوَلَّوْا كَمَا تَوَلَّيْتُمْ مِنْ قَبْلُ يُعَذِّبْكُمْ عَذَابًا أَلِيمًا}، فدل</w:t>
      </w:r>
      <w:r w:rsidR="004740E0">
        <w:rPr>
          <w:rFonts w:cs="Traditional Arabic" w:hint="cs"/>
          <w:sz w:val="32"/>
          <w:szCs w:val="32"/>
          <w:rtl/>
        </w:rPr>
        <w:t>ت</w:t>
      </w:r>
      <w:r w:rsidRPr="001B2AF2">
        <w:rPr>
          <w:rFonts w:cs="Traditional Arabic"/>
          <w:sz w:val="32"/>
          <w:szCs w:val="32"/>
          <w:rtl/>
        </w:rPr>
        <w:t xml:space="preserve"> هذ</w:t>
      </w:r>
      <w:r w:rsidR="004740E0">
        <w:rPr>
          <w:rFonts w:cs="Traditional Arabic" w:hint="cs"/>
          <w:sz w:val="32"/>
          <w:szCs w:val="32"/>
          <w:rtl/>
        </w:rPr>
        <w:t>ه الآية الكريمة</w:t>
      </w:r>
      <w:r w:rsidRPr="001B2AF2">
        <w:rPr>
          <w:rFonts w:cs="Traditional Arabic"/>
          <w:sz w:val="32"/>
          <w:szCs w:val="32"/>
          <w:rtl/>
        </w:rPr>
        <w:t xml:space="preserve"> على صحة خلافة الخلفاء الراشدين؛ لأن الله أوجب على المسلمين طاعتهم</w:t>
      </w:r>
      <w:r w:rsidR="00E7564C">
        <w:rPr>
          <w:rFonts w:cs="Traditional Arabic" w:hint="cs"/>
          <w:sz w:val="32"/>
          <w:szCs w:val="32"/>
          <w:rtl/>
        </w:rPr>
        <w:t>، فكل واحد منهم إمام للمسلمين، وكلهم هداة مهتدين، وكلهم من السابقين</w:t>
      </w:r>
      <w:r w:rsidRPr="001B2AF2">
        <w:rPr>
          <w:rFonts w:cs="Traditional Arabic"/>
          <w:sz w:val="32"/>
          <w:szCs w:val="32"/>
          <w:rtl/>
        </w:rPr>
        <w:t xml:space="preserve">. </w:t>
      </w:r>
    </w:p>
    <w:p w14:paraId="473CB7AE" w14:textId="79FDA85A" w:rsidR="00E7564C" w:rsidRDefault="00E7564C" w:rsidP="00075355">
      <w:pPr>
        <w:jc w:val="lowKashida"/>
        <w:rPr>
          <w:rFonts w:cs="Traditional Arabic"/>
          <w:sz w:val="32"/>
          <w:szCs w:val="32"/>
          <w:rtl/>
        </w:rPr>
      </w:pPr>
      <w:r>
        <w:rPr>
          <w:rFonts w:cs="Traditional Arabic" w:hint="cs"/>
          <w:sz w:val="32"/>
          <w:szCs w:val="32"/>
          <w:rtl/>
        </w:rPr>
        <w:t xml:space="preserve">قال الله تعالى: </w:t>
      </w:r>
      <w:r w:rsidRPr="00E7564C">
        <w:rPr>
          <w:rFonts w:cs="Traditional Arabic"/>
          <w:sz w:val="32"/>
          <w:szCs w:val="32"/>
          <w:rtl/>
        </w:rPr>
        <w:t xml:space="preserve">{وَالسَّابِقُونَ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E7564C">
        <w:rPr>
          <w:rFonts w:cs="Traditional Arabic"/>
          <w:sz w:val="28"/>
          <w:szCs w:val="28"/>
          <w:rtl/>
        </w:rPr>
        <w:t>[التوبة: 100]</w:t>
      </w:r>
      <w:r>
        <w:rPr>
          <w:rFonts w:cs="Traditional Arabic" w:hint="cs"/>
          <w:sz w:val="32"/>
          <w:szCs w:val="32"/>
          <w:rtl/>
        </w:rPr>
        <w:t>.</w:t>
      </w:r>
    </w:p>
    <w:p w14:paraId="4A07F7EA" w14:textId="334353B4" w:rsidR="004056D7" w:rsidRDefault="00E7564C" w:rsidP="00E7564C">
      <w:pPr>
        <w:jc w:val="lowKashida"/>
        <w:rPr>
          <w:rFonts w:cs="Traditional Arabic"/>
          <w:sz w:val="32"/>
          <w:szCs w:val="32"/>
          <w:rtl/>
        </w:rPr>
      </w:pPr>
      <w:r>
        <w:rPr>
          <w:rFonts w:cs="Traditional Arabic" w:hint="cs"/>
          <w:sz w:val="32"/>
          <w:szCs w:val="32"/>
          <w:rtl/>
        </w:rPr>
        <w:t xml:space="preserve">أيها المسلمون، </w:t>
      </w:r>
      <w:r w:rsidR="004056D7" w:rsidRPr="00847F3C">
        <w:rPr>
          <w:rFonts w:cs="Traditional Arabic"/>
          <w:sz w:val="32"/>
          <w:szCs w:val="32"/>
          <w:rtl/>
        </w:rPr>
        <w:t xml:space="preserve">{إِنَّ اللَّهَ وَمَلَائِكَتَهُ يُصَلُّونَ عَلَى النَّبِيِّ يَاأَيُّهَا الَّذِينَ آمَنُوا صَلُّوا عَلَيْهِ وَسَلِّمُوا تَسْلِيمًا} </w:t>
      </w:r>
      <w:r w:rsidR="004056D7" w:rsidRPr="004F2FA9">
        <w:rPr>
          <w:rFonts w:cs="Traditional Arabic"/>
          <w:sz w:val="28"/>
          <w:szCs w:val="28"/>
          <w:rtl/>
        </w:rPr>
        <w:t>[الأحزاب: 56]</w:t>
      </w:r>
      <w:r w:rsidR="004056D7">
        <w:rPr>
          <w:rFonts w:cs="Traditional Arabic" w:hint="cs"/>
          <w:sz w:val="32"/>
          <w:szCs w:val="32"/>
          <w:rtl/>
        </w:rPr>
        <w:t>.</w:t>
      </w:r>
      <w:r>
        <w:rPr>
          <w:rFonts w:cs="Traditional Arabic" w:hint="cs"/>
          <w:sz w:val="32"/>
          <w:szCs w:val="32"/>
          <w:rtl/>
        </w:rPr>
        <w:t xml:space="preserve"> </w:t>
      </w:r>
      <w:r w:rsidR="004056D7">
        <w:rPr>
          <w:rFonts w:cs="Traditional Arabic" w:hint="cs"/>
          <w:sz w:val="32"/>
          <w:szCs w:val="32"/>
          <w:rtl/>
        </w:rPr>
        <w:t xml:space="preserve">اللهم صل </w:t>
      </w:r>
      <w:r w:rsidR="004740E0">
        <w:rPr>
          <w:rFonts w:cs="Traditional Arabic" w:hint="cs"/>
          <w:sz w:val="32"/>
          <w:szCs w:val="32"/>
          <w:rtl/>
        </w:rPr>
        <w:t xml:space="preserve">وسلِّم </w:t>
      </w:r>
      <w:r w:rsidR="004056D7">
        <w:rPr>
          <w:rFonts w:cs="Traditional Arabic" w:hint="cs"/>
          <w:sz w:val="32"/>
          <w:szCs w:val="32"/>
          <w:rtl/>
        </w:rPr>
        <w:t>على نبينا محمد وعلى أهل بيته وأزواجه وذريته، وارض عن الخلفاء الراشدين أبي بكر وعمر وعثمان وعلي، وع</w:t>
      </w:r>
      <w:r w:rsidR="004740E0">
        <w:rPr>
          <w:rFonts w:cs="Traditional Arabic" w:hint="cs"/>
          <w:sz w:val="32"/>
          <w:szCs w:val="32"/>
          <w:rtl/>
        </w:rPr>
        <w:t>ن</w:t>
      </w:r>
      <w:r w:rsidR="004056D7">
        <w:rPr>
          <w:rFonts w:cs="Traditional Arabic" w:hint="cs"/>
          <w:sz w:val="32"/>
          <w:szCs w:val="32"/>
          <w:rtl/>
        </w:rPr>
        <w:t xml:space="preserve"> جميع المهاجرين والأنصار، واجعلنا ممن اتبعهم بإحسان.</w:t>
      </w:r>
    </w:p>
    <w:p w14:paraId="06EE8731" w14:textId="38EA7440" w:rsidR="004A7348" w:rsidRPr="00935376" w:rsidRDefault="004056D7" w:rsidP="00C93891">
      <w:pPr>
        <w:jc w:val="lowKashida"/>
        <w:rPr>
          <w:rFonts w:cs="Traditional Arabic"/>
          <w:sz w:val="32"/>
          <w:szCs w:val="32"/>
          <w:rtl/>
        </w:rPr>
      </w:pPr>
      <w:r>
        <w:rPr>
          <w:rFonts w:cs="Traditional Arabic" w:hint="cs"/>
          <w:sz w:val="32"/>
          <w:szCs w:val="32"/>
          <w:rtl/>
        </w:rPr>
        <w:t>اللهم اغفر لنا ولإخواننا الذين سبقونا بالإيمان، ولا تجعل في قلوبنا غلا للذين آمنوا</w:t>
      </w:r>
      <w:r w:rsidR="004740E0">
        <w:rPr>
          <w:rFonts w:cs="Traditional Arabic" w:hint="cs"/>
          <w:sz w:val="32"/>
          <w:szCs w:val="32"/>
          <w:rtl/>
        </w:rPr>
        <w:t>،</w:t>
      </w:r>
      <w:r>
        <w:rPr>
          <w:rFonts w:cs="Traditional Arabic" w:hint="cs"/>
          <w:sz w:val="32"/>
          <w:szCs w:val="32"/>
          <w:rtl/>
        </w:rPr>
        <w:t xml:space="preserve"> ربنا إنك رءوف رحيم.</w:t>
      </w:r>
      <w:r w:rsidR="004740E0">
        <w:rPr>
          <w:rFonts w:cs="Traditional Arabic" w:hint="cs"/>
          <w:sz w:val="32"/>
          <w:szCs w:val="32"/>
          <w:rtl/>
        </w:rPr>
        <w:t xml:space="preserve"> </w:t>
      </w:r>
      <w:r>
        <w:rPr>
          <w:rFonts w:cs="Traditional Arabic" w:hint="cs"/>
          <w:sz w:val="32"/>
          <w:szCs w:val="32"/>
          <w:rtl/>
        </w:rPr>
        <w:t>اللهم ارزقنا طاعتك وطاعة رسولك، والعمل بكتابك وسنة نبيك.</w:t>
      </w:r>
    </w:p>
    <w:sectPr w:rsidR="004A7348" w:rsidRPr="00935376" w:rsidSect="00503E00">
      <w:footerReference w:type="default" r:id="rId7"/>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2D6F" w14:textId="77777777" w:rsidR="006A1E55" w:rsidRDefault="006A1E55" w:rsidP="004A7348">
      <w:r>
        <w:separator/>
      </w:r>
    </w:p>
  </w:endnote>
  <w:endnote w:type="continuationSeparator" w:id="0">
    <w:p w14:paraId="0B3FD3EB" w14:textId="77777777" w:rsidR="006A1E55" w:rsidRDefault="006A1E55" w:rsidP="004A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Lt BT">
    <w:altName w:val="Trebuchet MS"/>
    <w:charset w:val="00"/>
    <w:family w:val="swiss"/>
    <w:pitch w:val="variable"/>
    <w:sig w:usb0="00000087" w:usb1="00000000" w:usb2="00000000" w:usb3="00000000" w:csb0="0000001B" w:csb1="00000000"/>
  </w:font>
  <w:font w:name="MCS Taybah S_U normal.">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9997583"/>
      <w:docPartObj>
        <w:docPartGallery w:val="Page Numbers (Bottom of Page)"/>
        <w:docPartUnique/>
      </w:docPartObj>
    </w:sdtPr>
    <w:sdtContent>
      <w:p w14:paraId="2C74844E" w14:textId="0F1459B9" w:rsidR="0099481A" w:rsidRDefault="0099481A">
        <w:pPr>
          <w:pStyle w:val="a7"/>
          <w:jc w:val="center"/>
        </w:pPr>
        <w:r>
          <w:fldChar w:fldCharType="begin"/>
        </w:r>
        <w:r>
          <w:instrText>PAGE   \* MERGEFORMAT</w:instrText>
        </w:r>
        <w:r>
          <w:fldChar w:fldCharType="separate"/>
        </w:r>
        <w:r>
          <w:rPr>
            <w:rtl/>
            <w:lang w:val="ar-SA"/>
          </w:rPr>
          <w:t>2</w:t>
        </w:r>
        <w:r>
          <w:fldChar w:fldCharType="end"/>
        </w:r>
      </w:p>
    </w:sdtContent>
  </w:sdt>
  <w:p w14:paraId="4C208AEA" w14:textId="77777777" w:rsidR="00503E00" w:rsidRDefault="00503E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3534" w14:textId="77777777" w:rsidR="006A1E55" w:rsidRDefault="006A1E55" w:rsidP="004A7348">
      <w:r>
        <w:separator/>
      </w:r>
    </w:p>
  </w:footnote>
  <w:footnote w:type="continuationSeparator" w:id="0">
    <w:p w14:paraId="539AE033" w14:textId="77777777" w:rsidR="006A1E55" w:rsidRDefault="006A1E55" w:rsidP="004A7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B62"/>
    <w:multiLevelType w:val="hybridMultilevel"/>
    <w:tmpl w:val="1E76F2B4"/>
    <w:lvl w:ilvl="0" w:tplc="DDB04DFC">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13AF"/>
    <w:multiLevelType w:val="hybridMultilevel"/>
    <w:tmpl w:val="DB74856A"/>
    <w:lvl w:ilvl="0" w:tplc="BCE88272">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B3646"/>
    <w:multiLevelType w:val="hybridMultilevel"/>
    <w:tmpl w:val="84623556"/>
    <w:lvl w:ilvl="0" w:tplc="3CC24B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4A25"/>
    <w:multiLevelType w:val="multilevel"/>
    <w:tmpl w:val="4F282F98"/>
    <w:lvl w:ilvl="0">
      <w:start w:val="1"/>
      <w:numFmt w:val="arabicAbjad"/>
      <w:lvlText w:val="%1-"/>
      <w:lvlJc w:val="center"/>
      <w:pPr>
        <w:tabs>
          <w:tab w:val="num" w:pos="360"/>
        </w:tabs>
        <w:ind w:left="360" w:hanging="360"/>
      </w:pPr>
      <w:rPr>
        <w:rFonts w:hint="default"/>
      </w:rPr>
    </w:lvl>
    <w:lvl w:ilvl="1">
      <w:start w:val="1"/>
      <w:numFmt w:val="decimal"/>
      <w:lvlText w:val="%1-%2-"/>
      <w:lvlJc w:val="center"/>
      <w:pPr>
        <w:tabs>
          <w:tab w:val="num" w:pos="720"/>
        </w:tabs>
        <w:ind w:left="720" w:hanging="360"/>
      </w:pPr>
      <w:rPr>
        <w:rFonts w:hint="default"/>
      </w:rPr>
    </w:lvl>
    <w:lvl w:ilvl="2">
      <w:start w:val="1"/>
      <w:numFmt w:val="arabicAlpha"/>
      <w:lvlText w:val="%1-%2-%3-"/>
      <w:lvlJc w:val="center"/>
      <w:pPr>
        <w:tabs>
          <w:tab w:val="num" w:pos="1080"/>
        </w:tabs>
        <w:ind w:left="1080" w:hanging="360"/>
      </w:pPr>
      <w:rPr>
        <w:rFonts w:hint="default"/>
      </w:rPr>
    </w:lvl>
    <w:lvl w:ilvl="3">
      <w:start w:val="1"/>
      <w:numFmt w:val="decimal"/>
      <w:lvlText w:val="%1-%2-%3-%4-"/>
      <w:lvlJc w:val="center"/>
      <w:pPr>
        <w:tabs>
          <w:tab w:val="num" w:pos="1440"/>
        </w:tabs>
        <w:ind w:left="1440" w:hanging="360"/>
      </w:pPr>
      <w:rPr>
        <w:rFonts w:hint="default"/>
      </w:rPr>
    </w:lvl>
    <w:lvl w:ilvl="4">
      <w:start w:val="1"/>
      <w:numFmt w:val="arabicAlpha"/>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arabicAlpha"/>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arabicAlpha"/>
      <w:lvlText w:val="%1-%2-%3-%4-%5-%6-%7-%8-%9-"/>
      <w:lvlJc w:val="center"/>
      <w:pPr>
        <w:tabs>
          <w:tab w:val="num" w:pos="3240"/>
        </w:tabs>
        <w:ind w:left="3240" w:hanging="360"/>
      </w:pPr>
      <w:rPr>
        <w:rFonts w:hint="default"/>
      </w:rPr>
    </w:lvl>
  </w:abstractNum>
  <w:abstractNum w:abstractNumId="4" w15:restartNumberingAfterBreak="0">
    <w:nsid w:val="24F75D73"/>
    <w:multiLevelType w:val="hybridMultilevel"/>
    <w:tmpl w:val="B7A4C2D0"/>
    <w:lvl w:ilvl="0" w:tplc="69F081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530B7"/>
    <w:multiLevelType w:val="hybridMultilevel"/>
    <w:tmpl w:val="9FF882A8"/>
    <w:lvl w:ilvl="0" w:tplc="E6C80516">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34B23"/>
    <w:multiLevelType w:val="hybridMultilevel"/>
    <w:tmpl w:val="1A16FD42"/>
    <w:lvl w:ilvl="0" w:tplc="7604F542">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C41A7"/>
    <w:multiLevelType w:val="hybridMultilevel"/>
    <w:tmpl w:val="D94E20CE"/>
    <w:lvl w:ilvl="0" w:tplc="F40E7D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A61178"/>
    <w:multiLevelType w:val="hybridMultilevel"/>
    <w:tmpl w:val="F9721A84"/>
    <w:lvl w:ilvl="0" w:tplc="0DEA0C74">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279AA"/>
    <w:multiLevelType w:val="hybridMultilevel"/>
    <w:tmpl w:val="73D63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A3990"/>
    <w:multiLevelType w:val="hybridMultilevel"/>
    <w:tmpl w:val="F8A474F6"/>
    <w:lvl w:ilvl="0" w:tplc="3DB0EB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0D42C8"/>
    <w:multiLevelType w:val="hybridMultilevel"/>
    <w:tmpl w:val="E752D258"/>
    <w:lvl w:ilvl="0" w:tplc="111492D0">
      <w:start w:val="1"/>
      <w:numFmt w:val="decimal"/>
      <w:lvlText w:val="%1)"/>
      <w:lvlJc w:val="left"/>
      <w:pPr>
        <w:tabs>
          <w:tab w:val="num" w:pos="720"/>
        </w:tabs>
        <w:ind w:left="720" w:hanging="360"/>
      </w:pPr>
      <w:rPr>
        <w:rFonts w:hint="default"/>
      </w:rPr>
    </w:lvl>
    <w:lvl w:ilvl="1" w:tplc="A16AECF8">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3D482B"/>
    <w:multiLevelType w:val="hybridMultilevel"/>
    <w:tmpl w:val="0F34A766"/>
    <w:lvl w:ilvl="0" w:tplc="1D2EC346">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642688">
    <w:abstractNumId w:val="11"/>
  </w:num>
  <w:num w:numId="2" w16cid:durableId="28071211">
    <w:abstractNumId w:val="3"/>
  </w:num>
  <w:num w:numId="3" w16cid:durableId="1761171060">
    <w:abstractNumId w:val="7"/>
  </w:num>
  <w:num w:numId="4" w16cid:durableId="479737077">
    <w:abstractNumId w:val="10"/>
  </w:num>
  <w:num w:numId="5" w16cid:durableId="1690135396">
    <w:abstractNumId w:val="6"/>
  </w:num>
  <w:num w:numId="6" w16cid:durableId="436488896">
    <w:abstractNumId w:val="9"/>
  </w:num>
  <w:num w:numId="7" w16cid:durableId="1530335652">
    <w:abstractNumId w:val="0"/>
  </w:num>
  <w:num w:numId="8" w16cid:durableId="1752189975">
    <w:abstractNumId w:val="1"/>
  </w:num>
  <w:num w:numId="9" w16cid:durableId="759646133">
    <w:abstractNumId w:val="4"/>
  </w:num>
  <w:num w:numId="10" w16cid:durableId="1764838669">
    <w:abstractNumId w:val="2"/>
  </w:num>
  <w:num w:numId="11" w16cid:durableId="1299653584">
    <w:abstractNumId w:val="12"/>
  </w:num>
  <w:num w:numId="12" w16cid:durableId="2092195071">
    <w:abstractNumId w:val="5"/>
  </w:num>
  <w:num w:numId="13" w16cid:durableId="952899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FF6"/>
    <w:rsid w:val="000638A0"/>
    <w:rsid w:val="00075355"/>
    <w:rsid w:val="00111FF1"/>
    <w:rsid w:val="00113797"/>
    <w:rsid w:val="00163665"/>
    <w:rsid w:val="001A647A"/>
    <w:rsid w:val="001B2AF2"/>
    <w:rsid w:val="001B7B09"/>
    <w:rsid w:val="00316FC9"/>
    <w:rsid w:val="00333CC9"/>
    <w:rsid w:val="00352BA7"/>
    <w:rsid w:val="003579A6"/>
    <w:rsid w:val="003D4E12"/>
    <w:rsid w:val="004056D7"/>
    <w:rsid w:val="00406CBD"/>
    <w:rsid w:val="00417CB4"/>
    <w:rsid w:val="0045168C"/>
    <w:rsid w:val="00471C56"/>
    <w:rsid w:val="004740E0"/>
    <w:rsid w:val="004A7043"/>
    <w:rsid w:val="004A7348"/>
    <w:rsid w:val="004E2F0E"/>
    <w:rsid w:val="004F2FA9"/>
    <w:rsid w:val="00503E00"/>
    <w:rsid w:val="00593108"/>
    <w:rsid w:val="005A1FF6"/>
    <w:rsid w:val="005B646E"/>
    <w:rsid w:val="005B7760"/>
    <w:rsid w:val="005C7FB7"/>
    <w:rsid w:val="005D2D86"/>
    <w:rsid w:val="00633346"/>
    <w:rsid w:val="006465E8"/>
    <w:rsid w:val="00663983"/>
    <w:rsid w:val="006A1E55"/>
    <w:rsid w:val="007175BF"/>
    <w:rsid w:val="00736149"/>
    <w:rsid w:val="00744A97"/>
    <w:rsid w:val="00847F3C"/>
    <w:rsid w:val="00933D27"/>
    <w:rsid w:val="00935376"/>
    <w:rsid w:val="0099481A"/>
    <w:rsid w:val="00A8619B"/>
    <w:rsid w:val="00AC23DD"/>
    <w:rsid w:val="00AD203F"/>
    <w:rsid w:val="00AD2F18"/>
    <w:rsid w:val="00B45566"/>
    <w:rsid w:val="00BE3E3F"/>
    <w:rsid w:val="00C166A6"/>
    <w:rsid w:val="00C260EA"/>
    <w:rsid w:val="00C50E64"/>
    <w:rsid w:val="00C93891"/>
    <w:rsid w:val="00CB6BC9"/>
    <w:rsid w:val="00D1640A"/>
    <w:rsid w:val="00D320F3"/>
    <w:rsid w:val="00DD3FEB"/>
    <w:rsid w:val="00DF722E"/>
    <w:rsid w:val="00E23556"/>
    <w:rsid w:val="00E26915"/>
    <w:rsid w:val="00E7564C"/>
    <w:rsid w:val="00EE7A2F"/>
    <w:rsid w:val="00F43A79"/>
    <w:rsid w:val="00FF63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C9EB"/>
  <w15:docId w15:val="{E238B396-2909-4EB8-8BA9-E42C1413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34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4A7348"/>
    <w:rPr>
      <w:sz w:val="20"/>
      <w:szCs w:val="20"/>
    </w:rPr>
  </w:style>
  <w:style w:type="character" w:customStyle="1" w:styleId="Char">
    <w:name w:val="نص حاشية سفلية Char"/>
    <w:basedOn w:val="a0"/>
    <w:link w:val="a3"/>
    <w:semiHidden/>
    <w:rsid w:val="004A7348"/>
    <w:rPr>
      <w:rFonts w:ascii="Times New Roman" w:eastAsia="Times New Roman" w:hAnsi="Times New Roman" w:cs="Times New Roman"/>
      <w:sz w:val="20"/>
      <w:szCs w:val="20"/>
    </w:rPr>
  </w:style>
  <w:style w:type="character" w:styleId="a4">
    <w:name w:val="footnote reference"/>
    <w:semiHidden/>
    <w:rsid w:val="004A7348"/>
    <w:rPr>
      <w:vertAlign w:val="superscript"/>
    </w:rPr>
  </w:style>
  <w:style w:type="paragraph" w:customStyle="1" w:styleId="1">
    <w:name w:val="عايدي1"/>
    <w:basedOn w:val="a"/>
    <w:rsid w:val="00163665"/>
    <w:pPr>
      <w:spacing w:before="120" w:after="120"/>
      <w:jc w:val="center"/>
    </w:pPr>
    <w:rPr>
      <w:rFonts w:ascii="Swis721 Lt BT" w:hAnsi="Swis721 Lt BT" w:cs="MCS Taybah S_U normal."/>
      <w:sz w:val="40"/>
      <w:szCs w:val="40"/>
    </w:rPr>
  </w:style>
  <w:style w:type="paragraph" w:styleId="a5">
    <w:name w:val="List Paragraph"/>
    <w:basedOn w:val="a"/>
    <w:uiPriority w:val="34"/>
    <w:qFormat/>
    <w:rsid w:val="003579A6"/>
    <w:pPr>
      <w:ind w:left="720"/>
      <w:contextualSpacing/>
    </w:pPr>
  </w:style>
  <w:style w:type="paragraph" w:styleId="a6">
    <w:name w:val="header"/>
    <w:basedOn w:val="a"/>
    <w:link w:val="Char0"/>
    <w:uiPriority w:val="99"/>
    <w:unhideWhenUsed/>
    <w:rsid w:val="00503E00"/>
    <w:pPr>
      <w:tabs>
        <w:tab w:val="center" w:pos="4153"/>
        <w:tab w:val="right" w:pos="8306"/>
      </w:tabs>
    </w:pPr>
  </w:style>
  <w:style w:type="character" w:customStyle="1" w:styleId="Char0">
    <w:name w:val="رأس الصفحة Char"/>
    <w:basedOn w:val="a0"/>
    <w:link w:val="a6"/>
    <w:uiPriority w:val="99"/>
    <w:rsid w:val="00503E00"/>
    <w:rPr>
      <w:rFonts w:ascii="Times New Roman" w:eastAsia="Times New Roman" w:hAnsi="Times New Roman" w:cs="Times New Roman"/>
      <w:sz w:val="24"/>
      <w:szCs w:val="24"/>
    </w:rPr>
  </w:style>
  <w:style w:type="paragraph" w:styleId="a7">
    <w:name w:val="footer"/>
    <w:basedOn w:val="a"/>
    <w:link w:val="Char1"/>
    <w:uiPriority w:val="99"/>
    <w:unhideWhenUsed/>
    <w:rsid w:val="00503E00"/>
    <w:pPr>
      <w:tabs>
        <w:tab w:val="center" w:pos="4153"/>
        <w:tab w:val="right" w:pos="8306"/>
      </w:tabs>
    </w:pPr>
  </w:style>
  <w:style w:type="character" w:customStyle="1" w:styleId="Char1">
    <w:name w:val="تذييل الصفحة Char"/>
    <w:basedOn w:val="a0"/>
    <w:link w:val="a7"/>
    <w:uiPriority w:val="99"/>
    <w:rsid w:val="00503E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5</Pages>
  <Words>2169</Words>
  <Characters>12366</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محمد بن علي بن جميل المطري</cp:lastModifiedBy>
  <cp:revision>19</cp:revision>
  <cp:lastPrinted>2023-07-20T04:36:00Z</cp:lastPrinted>
  <dcterms:created xsi:type="dcterms:W3CDTF">2020-05-25T03:52:00Z</dcterms:created>
  <dcterms:modified xsi:type="dcterms:W3CDTF">2023-07-24T11:07:00Z</dcterms:modified>
</cp:coreProperties>
</file>