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0E2" w:rsidRPr="00FC50E2" w:rsidRDefault="001C48F3" w:rsidP="00FC50E2">
      <w:pPr>
        <w:spacing w:line="360" w:lineRule="auto"/>
        <w:jc w:val="highKashida"/>
        <w:rPr>
          <w:rFonts w:cs="Arial"/>
          <w:sz w:val="40"/>
          <w:szCs w:val="40"/>
        </w:rPr>
      </w:pPr>
      <w:r>
        <w:rPr>
          <w:rFonts w:cs="Arial" w:hint="cs"/>
          <w:sz w:val="40"/>
          <w:szCs w:val="40"/>
          <w:rtl/>
        </w:rPr>
        <w:t>الخطبة الأولى</w:t>
      </w:r>
    </w:p>
    <w:p w:rsidR="0073553A" w:rsidRDefault="00FC50E2" w:rsidP="00FC50E2">
      <w:pPr>
        <w:spacing w:line="360" w:lineRule="auto"/>
        <w:jc w:val="highKashida"/>
        <w:rPr>
          <w:rFonts w:cs="Arial"/>
          <w:sz w:val="40"/>
          <w:szCs w:val="40"/>
          <w:rtl/>
        </w:rPr>
      </w:pPr>
      <w:r w:rsidRPr="00FC50E2">
        <w:rPr>
          <w:rFonts w:cs="Arial"/>
          <w:sz w:val="40"/>
          <w:szCs w:val="40"/>
          <w:rtl/>
        </w:rPr>
        <w:t>عِبَادَ اللهِ</w:t>
      </w:r>
      <w:r>
        <w:rPr>
          <w:rFonts w:cs="Arial" w:hint="cs"/>
          <w:sz w:val="40"/>
          <w:szCs w:val="40"/>
          <w:rtl/>
        </w:rPr>
        <w:t xml:space="preserve"> :</w:t>
      </w:r>
      <w:r w:rsidRPr="00FC50E2">
        <w:rPr>
          <w:rFonts w:cs="Arial"/>
          <w:sz w:val="40"/>
          <w:szCs w:val="40"/>
          <w:rtl/>
        </w:rPr>
        <w:t xml:space="preserve"> يَوْمُ الْقِيَامَةِ يَوْمٌ عَظِيمٌ، وَعَلَيْنَا أَنَّ نُعِدَّ الْع</w:t>
      </w:r>
      <w:r w:rsidR="00CF723B">
        <w:rPr>
          <w:rFonts w:cs="Arial" w:hint="cs"/>
          <w:sz w:val="40"/>
          <w:szCs w:val="40"/>
          <w:rtl/>
        </w:rPr>
        <w:t>ُ</w:t>
      </w:r>
      <w:r w:rsidRPr="00FC50E2">
        <w:rPr>
          <w:rFonts w:cs="Arial"/>
          <w:sz w:val="40"/>
          <w:szCs w:val="40"/>
          <w:rtl/>
        </w:rPr>
        <w:t>دَّةَ لِهَذَا الْيَوْمِ الْعَظِيمِ، وَعَلَيْنَا أَن</w:t>
      </w:r>
      <w:r>
        <w:rPr>
          <w:rFonts w:cs="Arial" w:hint="cs"/>
          <w:sz w:val="40"/>
          <w:szCs w:val="40"/>
          <w:rtl/>
        </w:rPr>
        <w:t>ْ</w:t>
      </w:r>
      <w:r w:rsidRPr="00FC50E2">
        <w:rPr>
          <w:rFonts w:cs="Arial"/>
          <w:sz w:val="40"/>
          <w:szCs w:val="40"/>
          <w:rtl/>
        </w:rPr>
        <w:t xml:space="preserve"> نُسَارِع</w:t>
      </w:r>
      <w:r>
        <w:rPr>
          <w:rFonts w:cs="Arial" w:hint="cs"/>
          <w:sz w:val="40"/>
          <w:szCs w:val="40"/>
          <w:rtl/>
        </w:rPr>
        <w:t>َ</w:t>
      </w:r>
      <w:r w:rsidRPr="00FC50E2">
        <w:rPr>
          <w:rFonts w:cs="Arial"/>
          <w:sz w:val="40"/>
          <w:szCs w:val="40"/>
          <w:rtl/>
        </w:rPr>
        <w:t xml:space="preserve"> لِنَكْتَسِب</w:t>
      </w:r>
      <w:r>
        <w:rPr>
          <w:rFonts w:cs="Arial" w:hint="cs"/>
          <w:sz w:val="40"/>
          <w:szCs w:val="40"/>
          <w:rtl/>
        </w:rPr>
        <w:t>َ</w:t>
      </w:r>
      <w:r w:rsidRPr="00FC50E2">
        <w:rPr>
          <w:rFonts w:cs="Arial"/>
          <w:sz w:val="40"/>
          <w:szCs w:val="40"/>
          <w:rtl/>
        </w:rPr>
        <w:t xml:space="preserve"> فَضَائِلَ الْأَعْمَالِ الصَّالِحَةِ، وَنَسْعَى لِنَيْل</w:t>
      </w:r>
      <w:r>
        <w:rPr>
          <w:rFonts w:cs="Arial" w:hint="cs"/>
          <w:sz w:val="40"/>
          <w:szCs w:val="40"/>
          <w:rtl/>
        </w:rPr>
        <w:t>ِ</w:t>
      </w:r>
      <w:r w:rsidRPr="00FC50E2">
        <w:rPr>
          <w:rFonts w:cs="Arial"/>
          <w:sz w:val="40"/>
          <w:szCs w:val="40"/>
          <w:rtl/>
        </w:rPr>
        <w:t xml:space="preserve"> مَغَانِمِ الْأَفْعَالِ وَالْأَقْوَالِ الطَّيِّبَةِ، وَمِنْ أَعْظُمِ السُّبُلِ لِنَيْل</w:t>
      </w:r>
      <w:r w:rsidR="002D5803">
        <w:rPr>
          <w:rFonts w:cs="Arial" w:hint="cs"/>
          <w:sz w:val="40"/>
          <w:szCs w:val="40"/>
          <w:rtl/>
        </w:rPr>
        <w:t>ِ</w:t>
      </w:r>
      <w:r w:rsidRPr="00FC50E2">
        <w:rPr>
          <w:rFonts w:cs="Arial"/>
          <w:sz w:val="40"/>
          <w:szCs w:val="40"/>
          <w:rtl/>
        </w:rPr>
        <w:t xml:space="preserve"> الْخَيْرَاتِ الْح</w:t>
      </w:r>
      <w:r>
        <w:rPr>
          <w:rFonts w:cs="Arial" w:hint="cs"/>
          <w:sz w:val="40"/>
          <w:szCs w:val="40"/>
          <w:rtl/>
        </w:rPr>
        <w:t>َ</w:t>
      </w:r>
      <w:r w:rsidRPr="00FC50E2">
        <w:rPr>
          <w:rFonts w:cs="Arial"/>
          <w:sz w:val="40"/>
          <w:szCs w:val="40"/>
          <w:rtl/>
        </w:rPr>
        <w:t>س</w:t>
      </w:r>
      <w:r w:rsidR="002D5803">
        <w:rPr>
          <w:rFonts w:cs="Arial" w:hint="cs"/>
          <w:sz w:val="40"/>
          <w:szCs w:val="40"/>
          <w:rtl/>
        </w:rPr>
        <w:t>َ</w:t>
      </w:r>
      <w:r w:rsidRPr="00FC50E2">
        <w:rPr>
          <w:rFonts w:cs="Arial"/>
          <w:sz w:val="40"/>
          <w:szCs w:val="40"/>
          <w:rtl/>
        </w:rPr>
        <w:t>نَاتُ الْجَارِيَةُ ؛ وَهِي الْح</w:t>
      </w:r>
      <w:r>
        <w:rPr>
          <w:rFonts w:cs="Arial" w:hint="cs"/>
          <w:sz w:val="40"/>
          <w:szCs w:val="40"/>
          <w:rtl/>
        </w:rPr>
        <w:t>َ</w:t>
      </w:r>
      <w:r w:rsidRPr="00FC50E2">
        <w:rPr>
          <w:rFonts w:cs="Arial"/>
          <w:sz w:val="40"/>
          <w:szCs w:val="40"/>
          <w:rtl/>
        </w:rPr>
        <w:t>س</w:t>
      </w:r>
      <w:r w:rsidR="002D5803">
        <w:rPr>
          <w:rFonts w:cs="Arial" w:hint="cs"/>
          <w:sz w:val="40"/>
          <w:szCs w:val="40"/>
          <w:rtl/>
        </w:rPr>
        <w:t>َ</w:t>
      </w:r>
      <w:r w:rsidRPr="00FC50E2">
        <w:rPr>
          <w:rFonts w:cs="Arial"/>
          <w:sz w:val="40"/>
          <w:szCs w:val="40"/>
          <w:rtl/>
        </w:rPr>
        <w:t>نَاتُ الَّتِي يَسْتَمِرّ</w:t>
      </w:r>
      <w:r w:rsidR="002D5803">
        <w:rPr>
          <w:rFonts w:cs="Arial" w:hint="cs"/>
          <w:sz w:val="40"/>
          <w:szCs w:val="40"/>
          <w:rtl/>
        </w:rPr>
        <w:t>ُ</w:t>
      </w:r>
      <w:r w:rsidRPr="00FC50E2">
        <w:rPr>
          <w:rFonts w:cs="Arial"/>
          <w:sz w:val="40"/>
          <w:szCs w:val="40"/>
          <w:rtl/>
        </w:rPr>
        <w:t xml:space="preserve"> نَيْلُ ثَوَابِهَا بَعْدَ الْمَوْتِ، فِي وَقْتٍ ي</w:t>
      </w:r>
      <w:r>
        <w:rPr>
          <w:rFonts w:cs="Arial" w:hint="cs"/>
          <w:sz w:val="40"/>
          <w:szCs w:val="40"/>
          <w:rtl/>
        </w:rPr>
        <w:t>َ</w:t>
      </w:r>
      <w:r w:rsidRPr="00FC50E2">
        <w:rPr>
          <w:rFonts w:cs="Arial"/>
          <w:sz w:val="40"/>
          <w:szCs w:val="40"/>
          <w:rtl/>
        </w:rPr>
        <w:t>كَونُ الْمُسْلِمُ فِي أَشَدّ</w:t>
      </w:r>
      <w:r>
        <w:rPr>
          <w:rFonts w:cs="Arial" w:hint="cs"/>
          <w:sz w:val="40"/>
          <w:szCs w:val="40"/>
          <w:rtl/>
        </w:rPr>
        <w:t>ِ</w:t>
      </w:r>
      <w:r w:rsidRPr="00FC50E2">
        <w:rPr>
          <w:rFonts w:cs="Arial"/>
          <w:sz w:val="40"/>
          <w:szCs w:val="40"/>
          <w:rtl/>
        </w:rPr>
        <w:t xml:space="preserve"> الْحَاجَةِ لِلْح</w:t>
      </w:r>
      <w:r>
        <w:rPr>
          <w:rFonts w:cs="Arial" w:hint="cs"/>
          <w:sz w:val="40"/>
          <w:szCs w:val="40"/>
          <w:rtl/>
        </w:rPr>
        <w:t>َ</w:t>
      </w:r>
      <w:r w:rsidRPr="00FC50E2">
        <w:rPr>
          <w:rFonts w:cs="Arial"/>
          <w:sz w:val="40"/>
          <w:szCs w:val="40"/>
          <w:rtl/>
        </w:rPr>
        <w:t>س</w:t>
      </w:r>
      <w:r>
        <w:rPr>
          <w:rFonts w:cs="Arial" w:hint="cs"/>
          <w:sz w:val="40"/>
          <w:szCs w:val="40"/>
          <w:rtl/>
        </w:rPr>
        <w:t>َ</w:t>
      </w:r>
      <w:r w:rsidRPr="00FC50E2">
        <w:rPr>
          <w:rFonts w:cs="Arial"/>
          <w:sz w:val="40"/>
          <w:szCs w:val="40"/>
          <w:rtl/>
        </w:rPr>
        <w:t>نَاتِ، وَهِي التِّجَارَةُ الرَّابِحَةُ الَّتِي بِهَا يَسْعَدُ الْمُسْلِمُ فِي حَيَاتِهِ وَفِي مَمَاتِهِ، وَتَجِدُ الْبَعْض</w:t>
      </w:r>
      <w:r w:rsidR="002D5803">
        <w:rPr>
          <w:rFonts w:cs="Arial" w:hint="cs"/>
          <w:sz w:val="40"/>
          <w:szCs w:val="40"/>
          <w:rtl/>
        </w:rPr>
        <w:t>َ</w:t>
      </w:r>
      <w:r w:rsidRPr="00FC50E2">
        <w:rPr>
          <w:rFonts w:cs="Arial"/>
          <w:sz w:val="40"/>
          <w:szCs w:val="40"/>
          <w:rtl/>
        </w:rPr>
        <w:t xml:space="preserve"> يَسْعَى لِتَعْمِير</w:t>
      </w:r>
      <w:r>
        <w:rPr>
          <w:rFonts w:cs="Arial" w:hint="cs"/>
          <w:sz w:val="40"/>
          <w:szCs w:val="40"/>
          <w:rtl/>
        </w:rPr>
        <w:t>ِ</w:t>
      </w:r>
      <w:r w:rsidRPr="00FC50E2">
        <w:rPr>
          <w:rFonts w:cs="Arial"/>
          <w:sz w:val="40"/>
          <w:szCs w:val="40"/>
          <w:rtl/>
        </w:rPr>
        <w:t xml:space="preserve"> دَارِ الْفَنَاءِ بِالْأثَاثِ وَغَيْر</w:t>
      </w:r>
      <w:r>
        <w:rPr>
          <w:rFonts w:cs="Arial" w:hint="cs"/>
          <w:sz w:val="40"/>
          <w:szCs w:val="40"/>
          <w:rtl/>
        </w:rPr>
        <w:t>ِ</w:t>
      </w:r>
      <w:r w:rsidRPr="00FC50E2">
        <w:rPr>
          <w:rFonts w:cs="Arial"/>
          <w:sz w:val="40"/>
          <w:szCs w:val="40"/>
          <w:rtl/>
        </w:rPr>
        <w:t>ه</w:t>
      </w:r>
      <w:r>
        <w:rPr>
          <w:rFonts w:cs="Arial" w:hint="cs"/>
          <w:sz w:val="40"/>
          <w:szCs w:val="40"/>
          <w:rtl/>
        </w:rPr>
        <w:t>ِ</w:t>
      </w:r>
      <w:r w:rsidRPr="00FC50E2">
        <w:rPr>
          <w:rFonts w:cs="Arial"/>
          <w:sz w:val="40"/>
          <w:szCs w:val="40"/>
          <w:rtl/>
        </w:rPr>
        <w:t xml:space="preserve"> وَلَا يَهْتَمُّ لِتَعْمِير</w:t>
      </w:r>
      <w:r>
        <w:rPr>
          <w:rFonts w:cs="Arial" w:hint="cs"/>
          <w:sz w:val="40"/>
          <w:szCs w:val="40"/>
          <w:rtl/>
        </w:rPr>
        <w:t>ِ</w:t>
      </w:r>
      <w:r w:rsidRPr="00FC50E2">
        <w:rPr>
          <w:rFonts w:cs="Arial"/>
          <w:sz w:val="40"/>
          <w:szCs w:val="40"/>
          <w:rtl/>
        </w:rPr>
        <w:t xml:space="preserve"> دَارِ الْبَقَاءِ وَدَارِ الْخُلُودِ، وَفِي قَوْلِ اللهِ سُبْحَانَهُ أعْظَمُ وَصْفٍ وَأَبْلُغُ كَلَاَمٍ فِي وَصْفِ الْآخِرَةِ ؛ قَالَ اللهُ تَعَالَى:</w:t>
      </w:r>
      <w:r>
        <w:rPr>
          <w:rFonts w:cs="Arial" w:hint="cs"/>
          <w:sz w:val="40"/>
          <w:szCs w:val="40"/>
          <w:rtl/>
        </w:rPr>
        <w:t>(</w:t>
      </w:r>
      <w:r w:rsidRPr="00FC50E2">
        <w:rPr>
          <w:rFonts w:cs="Arial"/>
          <w:sz w:val="40"/>
          <w:szCs w:val="40"/>
          <w:rtl/>
        </w:rPr>
        <w:t xml:space="preserve"> وَالْآخِرَةُ خَيْرٌ وَأَبْقَى</w:t>
      </w:r>
      <w:r>
        <w:rPr>
          <w:rFonts w:cs="Arial" w:hint="cs"/>
          <w:sz w:val="40"/>
          <w:szCs w:val="40"/>
          <w:rtl/>
        </w:rPr>
        <w:t xml:space="preserve"> )</w:t>
      </w:r>
      <w:r w:rsidRPr="00FC50E2">
        <w:rPr>
          <w:rFonts w:cs="Arial"/>
          <w:sz w:val="40"/>
          <w:szCs w:val="40"/>
          <w:rtl/>
        </w:rPr>
        <w:t xml:space="preserve"> فَعَلَى الْمُسْلِمِ أَنْ يُجَهِّز</w:t>
      </w:r>
      <w:r w:rsidR="002D5803">
        <w:rPr>
          <w:rFonts w:cs="Arial" w:hint="cs"/>
          <w:sz w:val="40"/>
          <w:szCs w:val="40"/>
          <w:rtl/>
        </w:rPr>
        <w:t>َ</w:t>
      </w:r>
      <w:r w:rsidRPr="00FC50E2">
        <w:rPr>
          <w:rFonts w:cs="Arial"/>
          <w:sz w:val="40"/>
          <w:szCs w:val="40"/>
          <w:rtl/>
        </w:rPr>
        <w:t xml:space="preserve"> الدَّارَ الْأفْضَلَ وَالْأَجْمَلَ والأبقى بِمَا يَليق</w:t>
      </w:r>
      <w:r>
        <w:rPr>
          <w:rFonts w:cs="Arial" w:hint="cs"/>
          <w:sz w:val="40"/>
          <w:szCs w:val="40"/>
          <w:rtl/>
        </w:rPr>
        <w:t>ُ</w:t>
      </w:r>
      <w:r w:rsidRPr="00FC50E2">
        <w:rPr>
          <w:rFonts w:cs="Arial"/>
          <w:sz w:val="40"/>
          <w:szCs w:val="40"/>
          <w:rtl/>
        </w:rPr>
        <w:t xml:space="preserve"> بِهَذَا الْفَضْلِ الْكَبِيرِ</w:t>
      </w:r>
      <w:r w:rsidRPr="00FC50E2">
        <w:rPr>
          <w:rFonts w:cs="Arial"/>
          <w:sz w:val="40"/>
          <w:szCs w:val="40"/>
        </w:rPr>
        <w:t>.</w:t>
      </w:r>
    </w:p>
    <w:p w:rsidR="00E208AA" w:rsidRDefault="002D5803" w:rsidP="001C48F3">
      <w:pPr>
        <w:spacing w:line="360" w:lineRule="auto"/>
        <w:jc w:val="highKashida"/>
        <w:rPr>
          <w:rFonts w:cs="Arial"/>
          <w:sz w:val="40"/>
          <w:szCs w:val="40"/>
          <w:rtl/>
        </w:rPr>
      </w:pPr>
      <w:r w:rsidRPr="002D5803">
        <w:rPr>
          <w:rFonts w:cs="Arial"/>
          <w:sz w:val="40"/>
          <w:szCs w:val="40"/>
          <w:rtl/>
        </w:rPr>
        <w:t xml:space="preserve">عِبَادَ اللهِ : </w:t>
      </w:r>
      <w:r w:rsidR="00E208AA" w:rsidRPr="00E208AA">
        <w:rPr>
          <w:rFonts w:cs="Arial"/>
          <w:sz w:val="40"/>
          <w:szCs w:val="40"/>
          <w:rtl/>
        </w:rPr>
        <w:t>و</w:t>
      </w:r>
      <w:r>
        <w:rPr>
          <w:rFonts w:cs="Arial" w:hint="cs"/>
          <w:sz w:val="40"/>
          <w:szCs w:val="40"/>
          <w:rtl/>
        </w:rPr>
        <w:t xml:space="preserve">جَاءَ </w:t>
      </w:r>
      <w:r w:rsidR="00E208AA" w:rsidRPr="00E208AA">
        <w:rPr>
          <w:rFonts w:cs="Arial"/>
          <w:sz w:val="40"/>
          <w:szCs w:val="40"/>
          <w:rtl/>
        </w:rPr>
        <w:t xml:space="preserve">في الحَدِيثِ </w:t>
      </w:r>
      <w:r w:rsidR="00DD7CC6" w:rsidRPr="00DD7CC6">
        <w:rPr>
          <w:rFonts w:cs="Arial"/>
          <w:sz w:val="40"/>
          <w:szCs w:val="40"/>
          <w:rtl/>
        </w:rPr>
        <w:t xml:space="preserve">عَنْ أَبِي أُمَامَةَ البَاهِلِيِّ رَضِيَ اللهُ عَنْهُ، عَنْ رَسُولِ اللهِ صَلَّى اللهُ عَلَيْهِ وَسَلَّمَ أَنَّهُ قَالَ: «أَرْبَعَةٌ تَجْرِي عَلَيْهِمْ أُجُورُهُمْ بَعْدَ المَوْتِ: مُرَابِطٌ فِي سَبِيلِ اللهِ، وَمَنْ عَمِلَ عَمَلَاً أُجْرِيَ لَهُ مِثْلُ مَا عَمِلَ، </w:t>
      </w:r>
      <w:r w:rsidR="00DD7CC6" w:rsidRPr="00DD7CC6">
        <w:rPr>
          <w:rFonts w:cs="Arial"/>
          <w:sz w:val="40"/>
          <w:szCs w:val="40"/>
          <w:rtl/>
        </w:rPr>
        <w:lastRenderedPageBreak/>
        <w:t>وَرَجُلٌ تَصَدَّقَ بِصَدَقَةٍ فَأَجْرُهَا لَهُ مَا جَرَتْ، وَرَجُلٌ تَرَكَ وَلَدَاً صَالِحَاً فَهُوَ يَدْعُو لَهُ</w:t>
      </w:r>
      <w:r w:rsidR="00DD7CC6" w:rsidRPr="00DD7CC6">
        <w:rPr>
          <w:rFonts w:cs="Arial"/>
          <w:sz w:val="40"/>
          <w:szCs w:val="40"/>
        </w:rPr>
        <w:t>».</w:t>
      </w:r>
      <w:r w:rsidR="00E208AA" w:rsidRPr="00E208AA">
        <w:rPr>
          <w:rFonts w:cs="Arial"/>
          <w:sz w:val="40"/>
          <w:szCs w:val="40"/>
        </w:rPr>
        <w:t>.</w:t>
      </w:r>
      <w:r w:rsidR="001F552E">
        <w:rPr>
          <w:rFonts w:cs="Arial" w:hint="cs"/>
          <w:sz w:val="40"/>
          <w:szCs w:val="40"/>
          <w:rtl/>
        </w:rPr>
        <w:t xml:space="preserve"> </w:t>
      </w:r>
    </w:p>
    <w:p w:rsidR="00BE0ACC" w:rsidRDefault="00840A62" w:rsidP="001A64E0">
      <w:pPr>
        <w:spacing w:line="360" w:lineRule="auto"/>
        <w:jc w:val="highKashida"/>
        <w:rPr>
          <w:sz w:val="40"/>
          <w:szCs w:val="40"/>
          <w:rtl/>
        </w:rPr>
      </w:pPr>
      <w:r>
        <w:rPr>
          <w:rFonts w:cs="Arial" w:hint="cs"/>
          <w:sz w:val="40"/>
          <w:szCs w:val="40"/>
          <w:rtl/>
        </w:rPr>
        <w:t xml:space="preserve">عِبَادَ اللهِ : </w:t>
      </w:r>
      <w:r w:rsidR="00E208AA" w:rsidRPr="00E208AA">
        <w:rPr>
          <w:rFonts w:cs="Arial"/>
          <w:sz w:val="40"/>
          <w:szCs w:val="40"/>
          <w:rtl/>
        </w:rPr>
        <w:t>مِن</w:t>
      </w:r>
      <w:r>
        <w:rPr>
          <w:rFonts w:cs="Arial" w:hint="cs"/>
          <w:sz w:val="40"/>
          <w:szCs w:val="40"/>
          <w:rtl/>
        </w:rPr>
        <w:t>ْ</w:t>
      </w:r>
      <w:r w:rsidR="00E208AA" w:rsidRPr="00E208AA">
        <w:rPr>
          <w:rFonts w:cs="Arial"/>
          <w:sz w:val="40"/>
          <w:szCs w:val="40"/>
          <w:rtl/>
        </w:rPr>
        <w:t xml:space="preserve"> رحمةِ اللهِ سُبحانَه وفضْلِه أنْ جعَلَ أسبابًا كَثيرةً لرَفْعِ الدَّرَجاتِ وغُفرانِ الذُّنوبِ، ودوامِ الثَّوابِ حتَّى بعْدَ المَماتِ</w:t>
      </w:r>
      <w:r w:rsidR="00E208AA">
        <w:rPr>
          <w:rFonts w:cs="Arial" w:hint="cs"/>
          <w:sz w:val="40"/>
          <w:szCs w:val="40"/>
          <w:rtl/>
        </w:rPr>
        <w:t xml:space="preserve"> ، </w:t>
      </w:r>
      <w:r w:rsidR="001A64E0" w:rsidRPr="001A64E0">
        <w:rPr>
          <w:rFonts w:cs="Arial"/>
          <w:sz w:val="40"/>
          <w:szCs w:val="40"/>
          <w:rtl/>
        </w:rPr>
        <w:t>وفي هذا الحديثِ يُبَيِّنُ النَّبِيُّ صلَّى اللهُ عليه وسلَّمَ أنَّه إذا ماتَ الإنسانُ انقطعَ عنه عملُه في الدُّنيا، فلا زِيادةَ في العملِ؛ فإنْ كان مُحسِنًا فلَهُ إحسانُه، وإنْ كان مُسيئًا فلا مَجالَ للعملِ ولا للتَّوبةِ بعْدَ الموتِ؛ فَلا يَصلُ إليه أجْرٌ وثوابٌ مِن شَيءٍ مِن عَملِه، إلَّا إنْ تَرَك أشياءَ</w:t>
      </w:r>
      <w:r w:rsidR="00DD7CC6">
        <w:rPr>
          <w:rFonts w:cs="Arial" w:hint="cs"/>
          <w:sz w:val="40"/>
          <w:szCs w:val="40"/>
          <w:rtl/>
        </w:rPr>
        <w:t xml:space="preserve"> كما فِي الحَدِيثِ</w:t>
      </w:r>
      <w:r w:rsidR="001A64E0" w:rsidRPr="001A64E0">
        <w:rPr>
          <w:rFonts w:cs="Arial"/>
          <w:sz w:val="40"/>
          <w:szCs w:val="40"/>
          <w:rtl/>
        </w:rPr>
        <w:t xml:space="preserve">؛ فإنَّ ثَوابَها وفَائدتَها لا تَنقطِعُ عنه، أوَّلُها: الصَّدقَةُ الجاريةُ: وهي الَّتي يَجري نفعُها فَيدومُ أجْرُها، مِثلُ الوقفِ وغَيرِه، ثانيها: عِلْمٌ يُنتفَعُ به، أي: بَعْدَ موتِه، وقَيَّدَ العلِمَ بِالمنتَفَعِ به؛ لأنَّ العِلمَ غَيرَ المنتفَعِ به لا يُؤتَى صاحبُه به أَجرًا، ثَالثُها: وَلَدٌ صالحٌ، أي: مؤمنٌ، يَدْعو له، وقيَّدَ الولدَ بِالصَّالحِ؛ لأنَّ الأجرَ لا يَحصُلُ مِن غيرِه، وإنَّما ذَكرَ دعاءَه تَحريضًا لِلولدِ على الدُّعاءِ لِأبيه؛ لأنَّ لِلوالدِ ثَوابًا مِن عَمَلِ الولدِ الصَّالحِ، سواءٌ دعا لِأبيه أم لا، كما أنَّ مَن </w:t>
      </w:r>
      <w:r w:rsidR="001A64E0" w:rsidRPr="001A64E0">
        <w:rPr>
          <w:rFonts w:cs="Arial"/>
          <w:sz w:val="40"/>
          <w:szCs w:val="40"/>
          <w:rtl/>
        </w:rPr>
        <w:lastRenderedPageBreak/>
        <w:t>غَرَسَ شَجَرةً جُعِلَ له ثَوابٌ بِأْكِل ثَمرتِها، سواءٌ دعا له الآكِلُ أم لا، وعندَ ابنِ ماجَه: «إنَّ الرَّجلَ لتُرفَعُ دَرجتُه في الجنَّةِ فيَقولُ: أنَّى هذا؟ فيُقالُ: باستغفارِ وَلدِك لكَ»، ولابنِ ماجَه أيضًا: «إنَّ ممَّا يَلحَقُ المؤمنَ مِن عَملِه وحَسناتِه بعْدَ مَوتِه عِلمًا علَّمَه ونَشَرَه، ووَلدًا صالحًا تَرَكَه، ومُصحَفًا وَرَّثَه، أو مَسجدًا بَناهُ، أو بَيتًا لابنِ السَّبيلِ بَناهُ، أو نَهرًا أجْراهُ، أو صَدَقةً أخْرَجَها مِن مالِه في صِحَّتِه وحَياتِه، يَلحَقُه مِن بعدِ مَوتِه»، وهذه الأمورُ يَتجدَّدُ أجْرُها ويَصِلُ للإنسانِ بعْدَ مَوتِه، وكذلك يَسْري هذا الحُكمُ على كلِّ ما سَنَّه الإنسانُ مِن الخيرِ وبَقِي أثرُه؛ لِما رواهُ مُسْلمٌ أنَّ النَّبيَّ صلَّى اللهُ عليه وسلَّمَ قال: «مَن سَنَّ في الإسلامِ سُنَّةً حَسنةً، فله أجْرُها وأجْرُ مَن عَمِلَ بها بعْدَه، مِن غيرِ أنْ يَنقُصَ مِن أُجورِهم شَيءٌ». وإنَّما خَصَّ هذه الثَّلاثةَ بالذِّكرِ في هذا الحديثِ؛ لأنَّها أُصولُ الخيرِ، وأغلَبُ ما يَقصِدُ أهلُ الفضلِ بَقاءه بعْدَهم</w:t>
      </w:r>
      <w:r w:rsidR="001A64E0" w:rsidRPr="001A64E0">
        <w:rPr>
          <w:sz w:val="40"/>
          <w:szCs w:val="40"/>
        </w:rPr>
        <w:t>.</w:t>
      </w:r>
    </w:p>
    <w:p w:rsidR="00B504EF" w:rsidRDefault="00B504EF" w:rsidP="001A64E0">
      <w:pPr>
        <w:spacing w:line="360" w:lineRule="auto"/>
        <w:jc w:val="highKashida"/>
        <w:rPr>
          <w:sz w:val="40"/>
          <w:szCs w:val="40"/>
          <w:rtl/>
        </w:rPr>
      </w:pPr>
    </w:p>
    <w:p w:rsidR="00B504EF" w:rsidRDefault="00B504EF" w:rsidP="001A64E0">
      <w:pPr>
        <w:spacing w:line="360" w:lineRule="auto"/>
        <w:jc w:val="highKashida"/>
        <w:rPr>
          <w:sz w:val="40"/>
          <w:szCs w:val="40"/>
        </w:rPr>
      </w:pPr>
    </w:p>
    <w:p w:rsidR="00B504EF" w:rsidRDefault="001C48F3" w:rsidP="00B504EF">
      <w:pPr>
        <w:spacing w:line="360" w:lineRule="auto"/>
        <w:jc w:val="highKashida"/>
        <w:rPr>
          <w:sz w:val="40"/>
          <w:szCs w:val="40"/>
          <w:rtl/>
        </w:rPr>
      </w:pPr>
      <w:r>
        <w:rPr>
          <w:rFonts w:hint="cs"/>
          <w:sz w:val="40"/>
          <w:szCs w:val="40"/>
          <w:rtl/>
        </w:rPr>
        <w:t>الخطبة الثانية</w:t>
      </w:r>
    </w:p>
    <w:p w:rsidR="001C48F3" w:rsidRDefault="001C48F3" w:rsidP="00B504EF">
      <w:pPr>
        <w:spacing w:line="360" w:lineRule="auto"/>
        <w:jc w:val="highKashida"/>
        <w:rPr>
          <w:sz w:val="40"/>
          <w:szCs w:val="40"/>
          <w:rtl/>
        </w:rPr>
      </w:pPr>
      <w:r w:rsidRPr="001C48F3">
        <w:rPr>
          <w:rFonts w:cs="Arial"/>
          <w:sz w:val="40"/>
          <w:szCs w:val="40"/>
          <w:rtl/>
        </w:rPr>
        <w:lastRenderedPageBreak/>
        <w:t>عِبَادَ اللهِ : الْح</w:t>
      </w:r>
      <w:r>
        <w:rPr>
          <w:rFonts w:cs="Arial" w:hint="cs"/>
          <w:sz w:val="40"/>
          <w:szCs w:val="40"/>
          <w:rtl/>
        </w:rPr>
        <w:t>َ</w:t>
      </w:r>
      <w:r w:rsidRPr="001C48F3">
        <w:rPr>
          <w:rFonts w:cs="Arial"/>
          <w:sz w:val="40"/>
          <w:szCs w:val="40"/>
          <w:rtl/>
        </w:rPr>
        <w:t>س</w:t>
      </w:r>
      <w:r>
        <w:rPr>
          <w:rFonts w:cs="Arial" w:hint="cs"/>
          <w:sz w:val="40"/>
          <w:szCs w:val="40"/>
          <w:rtl/>
        </w:rPr>
        <w:t>َ</w:t>
      </w:r>
      <w:r w:rsidRPr="001C48F3">
        <w:rPr>
          <w:rFonts w:cs="Arial"/>
          <w:sz w:val="40"/>
          <w:szCs w:val="40"/>
          <w:rtl/>
        </w:rPr>
        <w:t>نَاتُ الْجَارِيَةُ أَعْمَالٌ يَسِيرَةٌ، وَأُخْرَى كَبِيرَةٌ، ت</w:t>
      </w:r>
      <w:r>
        <w:rPr>
          <w:rFonts w:cs="Arial" w:hint="cs"/>
          <w:sz w:val="40"/>
          <w:szCs w:val="40"/>
          <w:rtl/>
        </w:rPr>
        <w:t>ُ</w:t>
      </w:r>
      <w:r w:rsidRPr="001C48F3">
        <w:rPr>
          <w:rFonts w:cs="Arial"/>
          <w:sz w:val="40"/>
          <w:szCs w:val="40"/>
          <w:rtl/>
        </w:rPr>
        <w:t>نَاسَب</w:t>
      </w:r>
      <w:r>
        <w:rPr>
          <w:rFonts w:cs="Arial" w:hint="cs"/>
          <w:sz w:val="40"/>
          <w:szCs w:val="40"/>
          <w:rtl/>
        </w:rPr>
        <w:t>ُ</w:t>
      </w:r>
      <w:r w:rsidRPr="001C48F3">
        <w:rPr>
          <w:rFonts w:cs="Arial"/>
          <w:sz w:val="40"/>
          <w:szCs w:val="40"/>
          <w:rtl/>
        </w:rPr>
        <w:t xml:space="preserve"> كُلّ</w:t>
      </w:r>
      <w:r>
        <w:rPr>
          <w:rFonts w:cs="Arial" w:hint="cs"/>
          <w:sz w:val="40"/>
          <w:szCs w:val="40"/>
          <w:rtl/>
        </w:rPr>
        <w:t>َ</w:t>
      </w:r>
      <w:r w:rsidRPr="001C48F3">
        <w:rPr>
          <w:rFonts w:cs="Arial"/>
          <w:sz w:val="40"/>
          <w:szCs w:val="40"/>
          <w:rtl/>
        </w:rPr>
        <w:t xml:space="preserve"> ذِي ه</w:t>
      </w:r>
      <w:r>
        <w:rPr>
          <w:rFonts w:cs="Arial" w:hint="cs"/>
          <w:sz w:val="40"/>
          <w:szCs w:val="40"/>
          <w:rtl/>
        </w:rPr>
        <w:t>ِ</w:t>
      </w:r>
      <w:r w:rsidRPr="001C48F3">
        <w:rPr>
          <w:rFonts w:cs="Arial"/>
          <w:sz w:val="40"/>
          <w:szCs w:val="40"/>
          <w:rtl/>
        </w:rPr>
        <w:t>مَّةٍ، وَتُوَافِقُ كُلّ</w:t>
      </w:r>
      <w:r>
        <w:rPr>
          <w:rFonts w:cs="Arial" w:hint="cs"/>
          <w:sz w:val="40"/>
          <w:szCs w:val="40"/>
          <w:rtl/>
        </w:rPr>
        <w:t>َ</w:t>
      </w:r>
      <w:r w:rsidRPr="001C48F3">
        <w:rPr>
          <w:rFonts w:cs="Arial"/>
          <w:sz w:val="40"/>
          <w:szCs w:val="40"/>
          <w:rtl/>
        </w:rPr>
        <w:t xml:space="preserve"> ذِي عَزِيمَةٍ، وَهِي بِضَاعَةٌ رَائِجَةٌ، وَتِجَارَةٌ مُثْمِرَةٌ مَعْرُوضَةٌ عَلَى سَاحَاتِ الْحَيَاةِ، وَكُلُّ النَّاسِ يغدو إِلَيْهَا، وَيُنَافِسُ عَلَيْهَا، </w:t>
      </w:r>
      <w:r w:rsidR="002D5803">
        <w:rPr>
          <w:rFonts w:cs="Arial" w:hint="cs"/>
          <w:sz w:val="40"/>
          <w:szCs w:val="40"/>
          <w:rtl/>
        </w:rPr>
        <w:t>ف</w:t>
      </w:r>
      <w:r w:rsidRPr="001C48F3">
        <w:rPr>
          <w:rFonts w:cs="Arial"/>
          <w:sz w:val="40"/>
          <w:szCs w:val="40"/>
          <w:rtl/>
        </w:rPr>
        <w:t>عَنْ أَبِي مَالِكٍ الْأَشْعَرِيِّ</w:t>
      </w:r>
      <w:r>
        <w:rPr>
          <w:rFonts w:cs="Arial" w:hint="cs"/>
          <w:sz w:val="40"/>
          <w:szCs w:val="40"/>
          <w:rtl/>
        </w:rPr>
        <w:t xml:space="preserve"> </w:t>
      </w:r>
      <w:r w:rsidRPr="001C48F3">
        <w:rPr>
          <w:rFonts w:cs="Arial"/>
          <w:sz w:val="40"/>
          <w:szCs w:val="40"/>
          <w:rtl/>
        </w:rPr>
        <w:t>رَضِيَ اللهُ عَنْهُ قَالَ: قَالَ رَسُولُ اللهِ صَلَّى اللهُ عَلَيْهِ وَسَلَّمَ:( كُلُّ النَّاسِ يَغْدُو فَبَايِعٌ نَفْسَهُ فَمُعْتِقُهَ</w:t>
      </w:r>
      <w:r>
        <w:rPr>
          <w:rFonts w:cs="Arial" w:hint="cs"/>
          <w:sz w:val="40"/>
          <w:szCs w:val="40"/>
          <w:rtl/>
        </w:rPr>
        <w:t>ا</w:t>
      </w:r>
      <w:r w:rsidRPr="001C48F3">
        <w:rPr>
          <w:rFonts w:cs="Arial"/>
          <w:sz w:val="40"/>
          <w:szCs w:val="40"/>
          <w:rtl/>
        </w:rPr>
        <w:t>َ</w:t>
      </w:r>
      <w:r>
        <w:rPr>
          <w:rFonts w:cs="Arial" w:hint="cs"/>
          <w:sz w:val="40"/>
          <w:szCs w:val="40"/>
          <w:rtl/>
        </w:rPr>
        <w:t xml:space="preserve"> </w:t>
      </w:r>
      <w:r w:rsidRPr="001C48F3">
        <w:rPr>
          <w:rFonts w:cs="Arial"/>
          <w:sz w:val="40"/>
          <w:szCs w:val="40"/>
          <w:rtl/>
        </w:rPr>
        <w:t>أَوْ مُوبِقُهَا</w:t>
      </w:r>
      <w:r>
        <w:rPr>
          <w:rFonts w:cs="Arial" w:hint="cs"/>
          <w:sz w:val="40"/>
          <w:szCs w:val="40"/>
          <w:rtl/>
        </w:rPr>
        <w:t xml:space="preserve"> </w:t>
      </w:r>
      <w:r w:rsidRPr="001C48F3">
        <w:rPr>
          <w:rFonts w:cs="Arial"/>
          <w:sz w:val="40"/>
          <w:szCs w:val="40"/>
          <w:rtl/>
        </w:rPr>
        <w:t>)</w:t>
      </w:r>
      <w:r w:rsidRPr="001C48F3">
        <w:rPr>
          <w:sz w:val="40"/>
          <w:szCs w:val="40"/>
        </w:rPr>
        <w:t>.</w:t>
      </w:r>
    </w:p>
    <w:p w:rsidR="001C48F3" w:rsidRPr="001A64E0" w:rsidRDefault="001C48F3" w:rsidP="001C48F3">
      <w:pPr>
        <w:spacing w:line="360" w:lineRule="auto"/>
        <w:jc w:val="highKashida"/>
        <w:rPr>
          <w:sz w:val="40"/>
          <w:szCs w:val="40"/>
        </w:rPr>
      </w:pPr>
    </w:p>
    <w:sectPr w:rsidR="001C48F3" w:rsidRPr="001A64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E0"/>
    <w:rsid w:val="00025E3D"/>
    <w:rsid w:val="001A64E0"/>
    <w:rsid w:val="001A72EE"/>
    <w:rsid w:val="001C48F3"/>
    <w:rsid w:val="001F552E"/>
    <w:rsid w:val="00282223"/>
    <w:rsid w:val="002D02EC"/>
    <w:rsid w:val="002D5803"/>
    <w:rsid w:val="005F1E77"/>
    <w:rsid w:val="00663D58"/>
    <w:rsid w:val="00685BE7"/>
    <w:rsid w:val="0073553A"/>
    <w:rsid w:val="00840A62"/>
    <w:rsid w:val="00906E34"/>
    <w:rsid w:val="009078E5"/>
    <w:rsid w:val="00B504EF"/>
    <w:rsid w:val="00BE0ACC"/>
    <w:rsid w:val="00CF723B"/>
    <w:rsid w:val="00DD7CC6"/>
    <w:rsid w:val="00E208AA"/>
    <w:rsid w:val="00FC5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E450"/>
  <w15:chartTrackingRefBased/>
  <w15:docId w15:val="{4C336AAB-DDC2-4E8D-BC05-F2ECDB65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6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A6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A64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A64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A64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A64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64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64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64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64E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A64E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A64E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A64E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A64E0"/>
    <w:rPr>
      <w:rFonts w:eastAsiaTheme="majorEastAsia" w:cstheme="majorBidi"/>
      <w:color w:val="2F5496" w:themeColor="accent1" w:themeShade="BF"/>
    </w:rPr>
  </w:style>
  <w:style w:type="character" w:customStyle="1" w:styleId="6Char">
    <w:name w:val="عنوان 6 Char"/>
    <w:basedOn w:val="a0"/>
    <w:link w:val="6"/>
    <w:uiPriority w:val="9"/>
    <w:semiHidden/>
    <w:rsid w:val="001A64E0"/>
    <w:rPr>
      <w:rFonts w:eastAsiaTheme="majorEastAsia" w:cstheme="majorBidi"/>
      <w:i/>
      <w:iCs/>
      <w:color w:val="595959" w:themeColor="text1" w:themeTint="A6"/>
    </w:rPr>
  </w:style>
  <w:style w:type="character" w:customStyle="1" w:styleId="7Char">
    <w:name w:val="عنوان 7 Char"/>
    <w:basedOn w:val="a0"/>
    <w:link w:val="7"/>
    <w:uiPriority w:val="9"/>
    <w:semiHidden/>
    <w:rsid w:val="001A64E0"/>
    <w:rPr>
      <w:rFonts w:eastAsiaTheme="majorEastAsia" w:cstheme="majorBidi"/>
      <w:color w:val="595959" w:themeColor="text1" w:themeTint="A6"/>
    </w:rPr>
  </w:style>
  <w:style w:type="character" w:customStyle="1" w:styleId="8Char">
    <w:name w:val="عنوان 8 Char"/>
    <w:basedOn w:val="a0"/>
    <w:link w:val="8"/>
    <w:uiPriority w:val="9"/>
    <w:semiHidden/>
    <w:rsid w:val="001A64E0"/>
    <w:rPr>
      <w:rFonts w:eastAsiaTheme="majorEastAsia" w:cstheme="majorBidi"/>
      <w:i/>
      <w:iCs/>
      <w:color w:val="272727" w:themeColor="text1" w:themeTint="D8"/>
    </w:rPr>
  </w:style>
  <w:style w:type="character" w:customStyle="1" w:styleId="9Char">
    <w:name w:val="عنوان 9 Char"/>
    <w:basedOn w:val="a0"/>
    <w:link w:val="9"/>
    <w:uiPriority w:val="9"/>
    <w:semiHidden/>
    <w:rsid w:val="001A64E0"/>
    <w:rPr>
      <w:rFonts w:eastAsiaTheme="majorEastAsia" w:cstheme="majorBidi"/>
      <w:color w:val="272727" w:themeColor="text1" w:themeTint="D8"/>
    </w:rPr>
  </w:style>
  <w:style w:type="paragraph" w:styleId="a3">
    <w:name w:val="Title"/>
    <w:basedOn w:val="a"/>
    <w:next w:val="a"/>
    <w:link w:val="Char"/>
    <w:uiPriority w:val="10"/>
    <w:qFormat/>
    <w:rsid w:val="001A6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64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64E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64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64E0"/>
    <w:pPr>
      <w:spacing w:before="160"/>
      <w:jc w:val="center"/>
    </w:pPr>
    <w:rPr>
      <w:i/>
      <w:iCs/>
      <w:color w:val="404040" w:themeColor="text1" w:themeTint="BF"/>
    </w:rPr>
  </w:style>
  <w:style w:type="character" w:customStyle="1" w:styleId="Char1">
    <w:name w:val="اقتباس Char"/>
    <w:basedOn w:val="a0"/>
    <w:link w:val="a5"/>
    <w:uiPriority w:val="29"/>
    <w:rsid w:val="001A64E0"/>
    <w:rPr>
      <w:i/>
      <w:iCs/>
      <w:color w:val="404040" w:themeColor="text1" w:themeTint="BF"/>
    </w:rPr>
  </w:style>
  <w:style w:type="paragraph" w:styleId="a6">
    <w:name w:val="List Paragraph"/>
    <w:basedOn w:val="a"/>
    <w:uiPriority w:val="34"/>
    <w:qFormat/>
    <w:rsid w:val="001A64E0"/>
    <w:pPr>
      <w:ind w:left="720"/>
      <w:contextualSpacing/>
    </w:pPr>
  </w:style>
  <w:style w:type="character" w:styleId="a7">
    <w:name w:val="Intense Emphasis"/>
    <w:basedOn w:val="a0"/>
    <w:uiPriority w:val="21"/>
    <w:qFormat/>
    <w:rsid w:val="001A64E0"/>
    <w:rPr>
      <w:i/>
      <w:iCs/>
      <w:color w:val="2F5496" w:themeColor="accent1" w:themeShade="BF"/>
    </w:rPr>
  </w:style>
  <w:style w:type="paragraph" w:styleId="a8">
    <w:name w:val="Intense Quote"/>
    <w:basedOn w:val="a"/>
    <w:next w:val="a"/>
    <w:link w:val="Char2"/>
    <w:uiPriority w:val="30"/>
    <w:qFormat/>
    <w:rsid w:val="001A6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A64E0"/>
    <w:rPr>
      <w:i/>
      <w:iCs/>
      <w:color w:val="2F5496" w:themeColor="accent1" w:themeShade="BF"/>
    </w:rPr>
  </w:style>
  <w:style w:type="character" w:styleId="a9">
    <w:name w:val="Intense Reference"/>
    <w:basedOn w:val="a0"/>
    <w:uiPriority w:val="32"/>
    <w:qFormat/>
    <w:rsid w:val="001A6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581</Words>
  <Characters>3315</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3</cp:revision>
  <dcterms:created xsi:type="dcterms:W3CDTF">2025-04-21T04:38:00Z</dcterms:created>
  <dcterms:modified xsi:type="dcterms:W3CDTF">2025-04-21T11:51:00Z</dcterms:modified>
</cp:coreProperties>
</file>