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D238" w14:textId="77777777" w:rsidR="00FA3B75" w:rsidRPr="004D780B" w:rsidRDefault="00FA3B75" w:rsidP="00214BC9">
      <w:pPr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الخطبة الأولى / </w:t>
      </w:r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{الْبَاقِيَاتُ </w:t>
      </w:r>
      <w:proofErr w:type="gramStart"/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الصَّالِحَاتُ}   </w:t>
      </w:r>
      <w:proofErr w:type="gramEnd"/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 w:rsidR="002E393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3/12/14</w:t>
      </w:r>
      <w:r w:rsidR="002E393B">
        <w:rPr>
          <w:rFonts w:ascii="Traditional Arabic" w:hAnsi="Traditional Arabic" w:cs="Traditional Arabic"/>
          <w:b/>
          <w:bCs/>
          <w:sz w:val="46"/>
          <w:szCs w:val="46"/>
          <w:rtl/>
        </w:rPr>
        <w:t>46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هـ</w:t>
      </w:r>
    </w:p>
    <w:p w14:paraId="67147FCA" w14:textId="77777777" w:rsidR="008F1351" w:rsidRDefault="00C218CA" w:rsidP="00214BC9">
      <w:pPr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الحمد للهِ الكريمِ الحليمِ، هو الأوَّلُ والآخرُ، والظاهرُ 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والباطنُ، وهو بكلِّ شيءٍ </w:t>
      </w:r>
      <w:proofErr w:type="gramStart"/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عليمٌ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وأشهدُ أنْ لا إله إلا اللهُ وحده لا شريك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له ،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وأشهد أنَّ</w:t>
      </w:r>
      <w:r w:rsidR="00273FCE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نبينا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محمدًا عبدُه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ورسولُه</w:t>
      </w:r>
      <w:r w:rsidR="00273FCE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صلَّى الله عليه وعلى </w:t>
      </w:r>
      <w:proofErr w:type="spell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آله</w:t>
      </w:r>
      <w:proofErr w:type="spell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وصحبِه وسلَّمَ تسليمًا كثيرًا. 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أمَّا بعد:</w:t>
      </w:r>
    </w:p>
    <w:p w14:paraId="1877533C" w14:textId="77777777" w:rsidR="001B5F7A" w:rsidRPr="004D780B" w:rsidRDefault="001B5F7A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B512B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فاتقُوا اللهَ أيها المؤمنون حَقَّ التَّقوَى، (وَاذْكُرُواْ نِعْمَتَ اللّهِ عَلَيْكُمْ وَمَا أَنزَلَ عَلَيْكُمْ مِّنَ الْكِتَابِ وَالْحِكْمَةِ يَعِظُكُم بِهِ وَاتَّقُواْ اللّهَ وَاعْلَمُواْ أَنَّ اللّهَ بِكُلِّ شَيْءٍ عَلِيمٌ).</w:t>
      </w:r>
    </w:p>
    <w:p w14:paraId="34C0D906" w14:textId="77777777" w:rsidR="001B5F7A" w:rsidRPr="004D780B" w:rsidRDefault="00A40BE5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منذُ يومين والناسُ </w:t>
      </w:r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ت</w:t>
      </w:r>
      <w:r w:rsidR="0094190B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ظلل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هم</w:t>
      </w:r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سحابة</w:t>
      </w:r>
      <w:r w:rsidR="0094190B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ٌ</w:t>
      </w:r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proofErr w:type="gramStart"/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موسمية</w:t>
      </w:r>
      <w:r w:rsidR="0094190B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ٌ</w:t>
      </w:r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،</w:t>
      </w:r>
      <w:proofErr w:type="gramEnd"/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تمطر عليهم خيرًا بلا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حدٍ</w:t>
      </w:r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،</w:t>
      </w:r>
      <w:proofErr w:type="gramEnd"/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أ</w:t>
      </w:r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جراً بلا </w:t>
      </w:r>
      <w:proofErr w:type="gramStart"/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عد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ٍ</w:t>
      </w:r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،</w:t>
      </w:r>
      <w:proofErr w:type="gramEnd"/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تغفر الذنب وترفع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العبد</w:t>
      </w:r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،</w:t>
      </w:r>
      <w:proofErr w:type="gramEnd"/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سعيد الرابح من </w:t>
      </w:r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نال من خيرها، وأصاب من غيثها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..</w:t>
      </w:r>
      <w:r w:rsidR="00873A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</w:p>
    <w:p w14:paraId="655285CE" w14:textId="77777777" w:rsidR="00873A84" w:rsidRPr="004D780B" w:rsidRDefault="00873A84" w:rsidP="00214BC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وكلما تقادم الزمان، احتاج الإنسان لتجديد </w:t>
      </w:r>
      <w:proofErr w:type="gramStart"/>
      <w:r w:rsidR="00155AF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</w:t>
      </w:r>
      <w:r w:rsidR="00A40BE5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إ</w:t>
      </w:r>
      <w:r w:rsidR="00155AF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يمان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فالقلوب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تصدأ ،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</w:t>
      </w:r>
      <w:r w:rsidR="00A40BE5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إ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يمان يخلق </w:t>
      </w:r>
      <w:proofErr w:type="spellStart"/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يندرس</w:t>
      </w:r>
      <w:proofErr w:type="spell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كما </w:t>
      </w:r>
      <w:proofErr w:type="spell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يندرس</w:t>
      </w:r>
      <w:proofErr w:type="spell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الثوب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والتعرض لنفحات الله تعالى وعطاياه 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ت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حيي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القلب ،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وت</w:t>
      </w:r>
      <w:r w:rsidR="00FF56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زيد من إيمان </w:t>
      </w:r>
      <w:proofErr w:type="gramStart"/>
      <w:r w:rsidR="00FF56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العبد .</w:t>
      </w:r>
      <w:proofErr w:type="gramEnd"/>
    </w:p>
    <w:p w14:paraId="29E42CBE" w14:textId="77777777" w:rsidR="00A40BE5" w:rsidRPr="004D780B" w:rsidRDefault="00A40BE5" w:rsidP="00214BC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وقد أطلت علينا عشر الليالي، البيض العوالي، خير أيام الدنيا، لا يعدل العملَ فيهن عملٌ آخر في أي يوم من أيام العام، إلا الشهيد المضحي بماله ونفسه، فضلاً من الله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ونعمة .</w:t>
      </w:r>
      <w:proofErr w:type="gramEnd"/>
    </w:p>
    <w:p w14:paraId="4BE31261" w14:textId="77777777" w:rsidR="00214BC9" w:rsidRDefault="00FF5684" w:rsidP="00214BC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وما لزم عبدٌ بابَ الاستِغفار والتوبة فكان توَّابًا أوَّابًا، إلاَّ أشرَقتْ عليه شمس التوفيق في دنياه، وسَرَّه ما يَلقاه في صحيفته في أُخرَاه.</w:t>
      </w:r>
    </w:p>
    <w:p w14:paraId="46D17389" w14:textId="5A6410BD" w:rsidR="00FF5684" w:rsidRPr="004D780B" w:rsidRDefault="004C7291" w:rsidP="00214BC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قال عليه الصلاة والسلام</w:t>
      </w:r>
      <w:r w:rsidR="00FF56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: "طوبى لمن وجد في صحيفته استغفارا كثيرا "؛ أخرجه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النسائي بسند صحيح</w:t>
      </w:r>
      <w:r w:rsidR="00FF56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p w14:paraId="6C4A32DF" w14:textId="77777777" w:rsidR="00FF5684" w:rsidRPr="004D780B" w:rsidRDefault="00FF5684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>وإذا اجتَمَع للمسلم توبة واستغفار مع أعمالٍ صالحةٍ في أزمنةٍ فاضلة، فقد تقلَّد الفَلاح، وتوسَّم النجاح، (فَأَمَّا مَنْ تَابَ وَآمَنَ وَعَمِلَ صَالِحًا فَعَسَى أَنْ يَكُونَ مِنَ الْمُفْلِحِينَ)</w:t>
      </w:r>
    </w:p>
    <w:p w14:paraId="758E88A0" w14:textId="77777777" w:rsidR="005B5567" w:rsidRPr="004D780B" w:rsidRDefault="00FF5684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وأفضَلُ أعمال الأبرار التي تُقدَّم في هذه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الأيَّام</w:t>
      </w:r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،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حجُّ بيت الله الحرام، مَن أدَّاه بنيَّة خالصة واتِّباع صحيح، فهنيئًا له تكفيرُ السيِّئات، والفَوْز بالجنَّات؛ </w:t>
      </w:r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ف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الحجُّ المبرور ليس له جَزاء إلاَّ الجنَّة".</w:t>
      </w:r>
      <w:r w:rsidR="005B556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. </w:t>
      </w:r>
    </w:p>
    <w:p w14:paraId="781C4673" w14:textId="47B832B4" w:rsidR="00FF5684" w:rsidRPr="004D780B" w:rsidRDefault="008C5DAD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ومن لم</w:t>
      </w:r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يستطع إليه </w:t>
      </w:r>
      <w:proofErr w:type="gramStart"/>
      <w:r w:rsidR="00BC6D9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سبيلا </w:t>
      </w:r>
      <w:r w:rsidR="005B556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proofErr w:type="gramEnd"/>
      <w:r w:rsidR="005B556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فإن</w:t>
      </w:r>
      <w:r w:rsidR="0038480F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ّ</w:t>
      </w:r>
      <w:r w:rsidR="005B556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793270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أعمال الخير كلها</w:t>
      </w:r>
      <w:r w:rsidR="005B556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</w:t>
      </w:r>
      <w:r w:rsidR="00793270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لجنة</w:t>
      </w:r>
      <w:r w:rsidR="005B556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proofErr w:type="gramStart"/>
      <w:r w:rsidR="005B556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طريقا</w:t>
      </w:r>
      <w:r w:rsidR="00793270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.</w:t>
      </w:r>
      <w:proofErr w:type="gramEnd"/>
      <w:r w:rsidR="00793270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  <w:r w:rsidR="005B556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FF56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فمع الصيام يُجاب الدُّعاء والنَّجوى، وي</w:t>
      </w:r>
      <w:r w:rsidR="005070CE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="00FF56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غرس في القلب التقوى، ويُباعِد المرء وجهَه عن نارٍ تلظَّى، ويسطر الصائم اسمَه في ديوان أهل الريَّان، </w:t>
      </w:r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قال ربنا </w:t>
      </w:r>
      <w:r w:rsidR="00FF5684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"إلاَّ الصوم، فإنَّه لي وأنا أجزي به".</w:t>
      </w:r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ومن عجز فلا يعجز عن</w:t>
      </w:r>
      <w:r w:rsidR="001951A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صيام</w:t>
      </w:r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يوم عرفة</w:t>
      </w:r>
      <w:r w:rsidR="001951A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 قال عليه الصلاة والسلام</w:t>
      </w:r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1951A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«صِيَامُ يَوْمِ عَرَفَةَ، أَحْتَسِبُ عَلَى اللهِ أَنْ يُكَفِّرَ السَّنَةَ الَّتِي قَبْلَهُ، وَالسَّنَةَ الَّتِي بَعْدَهُ» أخرجه مسلم</w:t>
      </w:r>
    </w:p>
    <w:p w14:paraId="6FC7B25E" w14:textId="77777777" w:rsidR="00FF5684" w:rsidRPr="004D780B" w:rsidRDefault="00FF5684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</w:t>
      </w:r>
      <w:r w:rsidR="001951A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العشر موسمٌ ل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أهل الفَضل والعَطاء،</w:t>
      </w:r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لل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إنفاق والإحسان</w:t>
      </w:r>
      <w:r w:rsidR="00793270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والسخاء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proofErr w:type="spellStart"/>
      <w:r w:rsidR="001951A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و«خَيْرُ</w:t>
      </w:r>
      <w:proofErr w:type="spellEnd"/>
      <w:r w:rsidR="001951A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الصَّدَقَةِ مَا كَانَ عَنْ ظَهْرِ </w:t>
      </w:r>
      <w:proofErr w:type="gramStart"/>
      <w:r w:rsidR="001951A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غِنًى »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p w14:paraId="5B12C572" w14:textId="77777777" w:rsidR="008C5DAD" w:rsidRPr="004D780B" w:rsidRDefault="00FF5684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أما مالا يعذر بتركه</w:t>
      </w:r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proofErr w:type="gramStart"/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أ</w:t>
      </w:r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حد 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proofErr w:type="gramEnd"/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proofErr w:type="spellStart"/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ولاينساه</w:t>
      </w:r>
      <w:proofErr w:type="spellEnd"/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إلا </w:t>
      </w:r>
      <w:proofErr w:type="gramStart"/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الغافلون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،</w:t>
      </w:r>
      <w:proofErr w:type="gramEnd"/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فهو العَجُّ </w:t>
      </w:r>
      <w:proofErr w:type="gramStart"/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بالذِّكر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،</w:t>
      </w:r>
      <w:proofErr w:type="gramEnd"/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وتَرطِيب الألسِنة بالتكبير والتهليل، شعارُ هذه الأيَّام، وقد خصَّهَا المولى سبحانه بأنها أيَّام ذكْرٍ لله؛ (لِيَشْهَدُوا مَنَافِعَ لَهُمْ وَيَذْكُرُوا اسْمَ اللَّهِ فِي أَيَّامٍ مَعْلُومَاتٍ) قال ابن عباس، ومجاهد،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وسعيد بن جبير: هي أيَّام العشر.</w:t>
      </w:r>
    </w:p>
    <w:p w14:paraId="7A2D85A5" w14:textId="77777777" w:rsidR="001951A6" w:rsidRPr="004D780B" w:rsidRDefault="001951A6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 xml:space="preserve">سمع النبي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</w:rPr>
        <w:sym w:font="AGA Arabesque" w:char="F072"/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رجلاً يقول: اللهُ أَكْبَرُ كَبِيرًا، وَالْحَمْدُ لِلَّهِ كَثِيرًا، وَسُبْحَانَ اللهِ بُكْرَةً وَأَصِيلًا،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فَقَالَ :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«عَجِبْتُ لَهَا، فُتِحَتْ لَهَا أَبْوَابُ السَّمَاءِ» قَالَ ابْنُ عُمَرَ: «فَمَا تَرَكْتُهُنَّ مُنْذُ سَمِعْتُ رَسُولَ اللهِ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</w:rPr>
        <w:sym w:font="AGA Arabesque" w:char="F072"/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يَقُولُ ذَلِكَ»</w:t>
      </w:r>
    </w:p>
    <w:p w14:paraId="3F6D05F9" w14:textId="77777777" w:rsidR="00217378" w:rsidRPr="004D780B" w:rsidRDefault="004D780B" w:rsidP="00D7231C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قال البخاري: " وَكَانَ ابْنُ عُمَرَ، وَأَبُو هُرَيْرَةَ: «يَخْرُجَانِ إِلَى السُّوقِ فِي أَيَّامِ العَشْرِ يُكَبِّرَانِ، وَيُكَبِّرُ النَّاسُ بِتَكْبِيرِهِمَا ،</w:t>
      </w:r>
      <w:r w:rsidRPr="004D780B">
        <w:rPr>
          <w:rFonts w:ascii="Traditional Arabic" w:hAnsi="Traditional Arabic" w:cs="Traditional Arabic"/>
          <w:b/>
          <w:bCs/>
          <w:color w:val="000000"/>
          <w:sz w:val="46"/>
          <w:szCs w:val="46"/>
          <w:rtl/>
        </w:rPr>
        <w:t xml:space="preserve">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وَكَانَ عُمَرُ رَضِيَ اللَّهُ عَنْهُ، «يُكَبِّرُ فِي قُبَّتِهِ </w:t>
      </w:r>
      <w:proofErr w:type="spell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بِمِنًى</w:t>
      </w:r>
      <w:proofErr w:type="spell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فَيَسْمَعُهُ أَهْلُ المَسْجِدِ، فَيُكَبِّرُونَ وَيُكَبِّرُ أَهْلُ الأَسْوَاقِ حَتَّى تَرْتَجَّ مِنًى تَكْبِيرًا» وَكَانَ ابْنُ عُمَرَ «يُكَبِّرُ </w:t>
      </w:r>
      <w:proofErr w:type="spell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بِمِنًى</w:t>
      </w:r>
      <w:proofErr w:type="spell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تِلْكَ الأَيَّامَ، وَخَلْفَ الصَّلَوَاتِ وَعَلَى فِرَاشِهِ وَفِي </w:t>
      </w:r>
      <w:proofErr w:type="spell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فُسْطَاطِهِ</w:t>
      </w:r>
      <w:proofErr w:type="spell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وَمَجْلِسِهِ، وَمَمْشَاهُ تِلْكَ الأَيَّامَ جَمِيعًا» </w:t>
      </w:r>
    </w:p>
    <w:p w14:paraId="548B0530" w14:textId="77777777" w:rsidR="0094190B" w:rsidRPr="004D780B" w:rsidRDefault="004D780B" w:rsidP="00D7231C">
      <w:pPr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وعند الإمام أحمد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وغيره  "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مَا مِنْ أَيَّامٍ أَعْظَمُ عِنْدَ اللهِ وَلَا أَحَبُّ إِلَيْهِ الْعَمَلُ فِيهِنَّ مِنْ هَذِهِ الْأَيَّامِ الْعَشْرِ، فَأَكْثِرُوا فِيهِنَّ مِنَ التَّهْلِيلِ وَالتَّكْبِيرِ وَالتَّحْمِيدِ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" .</w:t>
      </w:r>
      <w:proofErr w:type="gramEnd"/>
    </w:p>
    <w:p w14:paraId="7452D335" w14:textId="77777777" w:rsidR="00793270" w:rsidRPr="004D780B" w:rsidRDefault="00793270" w:rsidP="00D7231C">
      <w:pPr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وأفضل الذكر كلام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الله </w:t>
      </w:r>
      <w:r w:rsidR="00D7231C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proofErr w:type="gramEnd"/>
      <w:r w:rsidR="00D7231C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والغافل من صدته الملهيات عن كلام ربه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p w14:paraId="287D911D" w14:textId="77777777" w:rsidR="00C83DD6" w:rsidRPr="004D780B" w:rsidRDefault="00793270" w:rsidP="0038480F">
      <w:pPr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ف</w:t>
      </w:r>
      <w:r w:rsidR="00E3292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استكثر</w:t>
      </w:r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من الباقيات </w:t>
      </w:r>
      <w:proofErr w:type="gramStart"/>
      <w:r w:rsidR="008C5DA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الصالحات:</w:t>
      </w:r>
      <w:r w:rsidR="004D780B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proofErr w:type="gramEnd"/>
      <w:r w:rsidR="004D780B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وَالْبَاقِيَاتُ الصَّالِحَاتُ خَيْرٌ عِنْدَ رَبِّكَ ثَوَابًا وَخَيْرٌ أَمَلًا}</w:t>
      </w:r>
    </w:p>
    <w:p w14:paraId="7434DEEC" w14:textId="77777777" w:rsidR="004D780B" w:rsidRPr="004D780B" w:rsidRDefault="004D780B" w:rsidP="0038480F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إذا رأيتَ من نفسك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إقبالاً ،</w:t>
      </w:r>
      <w:proofErr w:type="gram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فزِدْ فيها أعمالاً.</w:t>
      </w:r>
    </w:p>
    <w:p w14:paraId="2B58F853" w14:textId="77777777" w:rsidR="004D780B" w:rsidRPr="004D780B" w:rsidRDefault="004D780B" w:rsidP="0038480F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إِذَا هَبَّتْ رِيَاحُكَ فَاغْتَنِمْهَا *** فَإِنَّ لِكُلِّ عَاصِفَةٍ سُكُون</w:t>
      </w:r>
    </w:p>
    <w:p w14:paraId="0F3B53E8" w14:textId="77777777" w:rsidR="004D780B" w:rsidRPr="004D780B" w:rsidRDefault="004D780B" w:rsidP="0038480F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وَلاَ تَغْفُلْ عَنِ الإِحْسَانِ فِيهَا *** فَمَا تَدْرِي السُّكُونُ مَتَى يَكُون</w:t>
      </w:r>
    </w:p>
    <w:p w14:paraId="720EB741" w14:textId="4ED1EF91" w:rsidR="008C5DAD" w:rsidRPr="004D780B" w:rsidRDefault="00E306C8" w:rsidP="00E65FCD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 xml:space="preserve"> </w:t>
      </w:r>
      <w:r w:rsidR="00FB20B3"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«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دخلت 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ب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غ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ي</w:t>
      </w:r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الجنة بشربة ما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ء سقته</w:t>
      </w:r>
      <w:r w:rsidR="0062283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كلب</w:t>
      </w:r>
      <w:r w:rsidR="00FB20B3"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»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FB20B3"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«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ورأى النب</w:t>
      </w:r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ي </w:t>
      </w:r>
      <w:r w:rsidR="00FB20B3" w:rsidRPr="004D780B">
        <w:rPr>
          <w:rFonts w:ascii="Traditional Arabic" w:hAnsi="Traditional Arabic" w:cs="Traditional Arabic"/>
          <w:b/>
          <w:bCs/>
          <w:sz w:val="46"/>
          <w:szCs w:val="46"/>
        </w:rPr>
        <w:sym w:font="AGA Arabesque" w:char="F072"/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رجلاً يتقلب في الجنة بغصن شوك أزاحه عن طريق المسلمين</w:t>
      </w:r>
      <w:r w:rsidR="00FB20B3"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»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هذا بمن أزاح غصن شوك فكيف بمن يزيح أذى </w:t>
      </w:r>
      <w:proofErr w:type="gramStart"/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الدين ،</w:t>
      </w:r>
      <w:proofErr w:type="gramEnd"/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وسيئ الأخلاق عن المسلمين</w:t>
      </w:r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بالنصيحةِ</w:t>
      </w:r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</w:t>
      </w:r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</w:t>
      </w:r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أ</w:t>
      </w:r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مر بالمعروف والنهي عن </w:t>
      </w:r>
      <w:proofErr w:type="gramStart"/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المنكر 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؟</w:t>
      </w:r>
      <w:proofErr w:type="gramEnd"/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</w:p>
    <w:p w14:paraId="39993FDC" w14:textId="77777777" w:rsidR="001B5F7A" w:rsidRPr="004D780B" w:rsidRDefault="00894BDC" w:rsidP="00E65FCD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التَحَابُ فِي اللهِ وَالتَّزَاوُرُ عَمَلٌ صَالِحٌ، وَجَزَاؤُه: </w:t>
      </w:r>
      <w:r w:rsidR="00FB20B3"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«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مَنْ عَادَ مَرِيضًا، أَوْ زَارَ أَخًا لَهُ فِي اللَّهِ، نَادَاهُ مُنَادٍ أَنْ طِبْتَ وَطَابَ مَمْشَاكَ وَتَبَوَّأْتَ مِنْ الْجَنَّةِ مَنْزِلاً</w:t>
      </w:r>
      <w:r w:rsidR="00FB20B3"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»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</w:p>
    <w:p w14:paraId="4733AF84" w14:textId="77777777" w:rsidR="00894BDC" w:rsidRPr="004D780B" w:rsidRDefault="00894BDC" w:rsidP="00E65FCD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البَشَاشَةُ لِلنَّاسِ، حَسَنَاتٌ دَارَّاتٌ لِأَهْلِهَا: </w:t>
      </w:r>
      <w:r w:rsidR="00FB20B3"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«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وَتَبَسُّمُكَ فِي وَجْهِ أَخِيكَ صَدَقَةٌ</w:t>
      </w:r>
      <w:r w:rsidR="00FB20B3"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»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p w14:paraId="24E13791" w14:textId="66E070E1" w:rsidR="00A57216" w:rsidRPr="004D780B" w:rsidRDefault="00FB20B3" w:rsidP="00E65FCD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«</w:t>
      </w:r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والسَّاعِي عَلَى الْأَرْمَلَةِ وَالْمِسْكِينِ كَالْمُجَاهِدِ فِي سَبِيلِ </w:t>
      </w:r>
      <w:proofErr w:type="gramStart"/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اللَّهِ </w:t>
      </w:r>
      <w:r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»</w:t>
      </w:r>
      <w:proofErr w:type="gramEnd"/>
    </w:p>
    <w:p w14:paraId="6F1D7CA1" w14:textId="77777777" w:rsidR="008F1351" w:rsidRDefault="00FB20B3" w:rsidP="00E65FCD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«</w:t>
      </w:r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ودل الطريق </w:t>
      </w:r>
      <w:proofErr w:type="gramStart"/>
      <w:r w:rsidR="00894BDC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صدقة 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proofErr w:type="gramEnd"/>
      <w:r w:rsidR="004C7291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وحملك ا</w:t>
      </w:r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لرجل في الطريق </w:t>
      </w:r>
      <w:proofErr w:type="gramStart"/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صدقة </w:t>
      </w:r>
      <w:r w:rsidRPr="004D780B">
        <w:rPr>
          <w:rFonts w:ascii="Traditional Arabic" w:hAnsi="Traditional Arabic" w:cs="Traditional Arabic"/>
          <w:b/>
          <w:bCs/>
          <w:kern w:val="28"/>
          <w:sz w:val="46"/>
          <w:szCs w:val="46"/>
          <w:rtl/>
        </w:rPr>
        <w:t>»</w:t>
      </w:r>
      <w:proofErr w:type="gramEnd"/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  <w:r w:rsidR="00A57216" w:rsidRPr="004D780B">
        <w:rPr>
          <w:sz w:val="46"/>
          <w:szCs w:val="46"/>
          <w:rtl/>
        </w:rPr>
        <w:t xml:space="preserve"> </w:t>
      </w:r>
      <w:proofErr w:type="spellStart"/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و«صِلَةُ</w:t>
      </w:r>
      <w:proofErr w:type="spellEnd"/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الرَّحِمِ، وَحُسْنُ الْخُلُقُ؛ يُعَمِّرْنَ الدِّيَارَ، وَيَزِدْنَ فِي الأَعْمَارِ».</w:t>
      </w:r>
    </w:p>
    <w:p w14:paraId="59432D37" w14:textId="4EF29483" w:rsidR="006A1AF7" w:rsidRPr="00E65FCD" w:rsidRDefault="00894BDC" w:rsidP="00E65FCD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spell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و«كُلُّ</w:t>
      </w:r>
      <w:proofErr w:type="spellEnd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مَعْرُوفٍ صَدَقَةٌ»</w:t>
      </w:r>
      <w:r w:rsidR="00A57216" w:rsidRPr="004D780B">
        <w:rPr>
          <w:sz w:val="46"/>
          <w:szCs w:val="46"/>
          <w:rtl/>
        </w:rPr>
        <w:t xml:space="preserve"> </w:t>
      </w:r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«فلا تَحْقِرَنَّ مِنَ الْمَعْرُوفِ شَيْئًا" فلا تدي أي عمل يدخلك الجنة</w:t>
      </w:r>
      <w:r w:rsidR="001B5F7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، فاضرب</w:t>
      </w:r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بكل </w:t>
      </w:r>
      <w:proofErr w:type="gramStart"/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بسهم ،</w:t>
      </w:r>
      <w:proofErr w:type="gramEnd"/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وإياك </w:t>
      </w:r>
      <w:r w:rsidR="00E3292D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ومحقرات الذنوب فإنها تجتمع على العبد حتى تهلكه</w:t>
      </w:r>
      <w:r w:rsidR="00D7231C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="008F135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</w:t>
      </w:r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القطيعة و</w:t>
      </w:r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الإسبال</w:t>
      </w:r>
      <w:r w:rsidR="00A42F8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يُستهان بهن وهن</w:t>
      </w:r>
      <w:r w:rsidR="00A57216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من ال</w:t>
      </w:r>
      <w:r w:rsidR="00A42F8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كبائر </w:t>
      </w:r>
      <w:proofErr w:type="gramStart"/>
      <w:r w:rsidR="00A42F8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المهلكات</w:t>
      </w:r>
      <w:r w:rsidR="0038480F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proofErr w:type="gramEnd"/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6A1AF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والكذب والغيبة</w:t>
      </w:r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والنميمة</w:t>
      </w:r>
      <w:r w:rsidR="006A1AF7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793270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يأكلن الحسنات</w:t>
      </w:r>
      <w:r w:rsidR="00D7231C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E65FCD" w:rsidRPr="00E65FCD">
        <w:rPr>
          <w:rFonts w:ascii="Traditional Arabic" w:hAnsi="Traditional Arabic" w:cs="Traditional Arabic"/>
          <w:b/>
          <w:bCs/>
          <w:sz w:val="44"/>
          <w:szCs w:val="44"/>
          <w:rtl/>
        </w:rPr>
        <w:t>{وَمَنْ يَتَّقِ اللَّهَ يُكَفِّرْ عَنْهُ سَيِّئَاتِهِ وَيُعْظِمْ لَهُ أَجْرًا}</w:t>
      </w:r>
    </w:p>
    <w:p w14:paraId="21D32DE6" w14:textId="77777777" w:rsidR="00E65FCD" w:rsidRPr="004D780B" w:rsidRDefault="00E65FCD" w:rsidP="00E65FCD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14:paraId="0AD4A156" w14:textId="1816CF0A" w:rsidR="00E65FCD" w:rsidRPr="004D780B" w:rsidRDefault="006A1AF7" w:rsidP="00E65FCD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ن</w:t>
      </w:r>
      <w:r w:rsidR="00C218C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ستغفر الله 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العظيم الذي لا إله إلا هو الحي القيوم ونتوب </w:t>
      </w:r>
      <w:proofErr w:type="gramStart"/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إليه</w:t>
      </w:r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</w:t>
      </w:r>
      <w:proofErr w:type="gramEnd"/>
      <w:r w:rsidR="00E65FCD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</w:t>
      </w:r>
      <w:r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واستغفروا ربكم إنه كان غفارا</w:t>
      </w:r>
      <w:r w:rsidR="00C218CA" w:rsidRPr="004D780B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p w14:paraId="5492F5D2" w14:textId="77777777" w:rsidR="008F1351" w:rsidRPr="002E393B" w:rsidRDefault="008F1351" w:rsidP="00D7231C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</w:pPr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lastRenderedPageBreak/>
        <w:t xml:space="preserve">الخطبة </w:t>
      </w:r>
      <w:proofErr w:type="gramStart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الثانية :</w:t>
      </w:r>
      <w:proofErr w:type="gramEnd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 xml:space="preserve"> الحمد لله رب العالمين وصلى الله وسلم على خير خلقه أجمعين وعلى </w:t>
      </w:r>
      <w:proofErr w:type="spellStart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آله</w:t>
      </w:r>
      <w:proofErr w:type="spellEnd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 xml:space="preserve"> وصحبه </w:t>
      </w:r>
      <w:proofErr w:type="gramStart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والتابعين  أما</w:t>
      </w:r>
      <w:proofErr w:type="gramEnd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 xml:space="preserve"> </w:t>
      </w:r>
      <w:proofErr w:type="gramStart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بعد .</w:t>
      </w:r>
      <w:proofErr w:type="gramEnd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.</w:t>
      </w:r>
    </w:p>
    <w:p w14:paraId="24ED6843" w14:textId="77777777" w:rsidR="008F1351" w:rsidRPr="002E393B" w:rsidRDefault="00D7231C" w:rsidP="00D7231C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</w:pPr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أخرج الإمام مسلم عن عَائِشَةُ</w:t>
      </w:r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</w:rPr>
        <w:sym w:font="KFGQPC Arabic Symbols 01" w:char="F068"/>
      </w:r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</w:rPr>
        <w:t xml:space="preserve"> </w:t>
      </w:r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 xml:space="preserve"> إِنَّ رَسُولَ اللهِ </w:t>
      </w:r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</w:rPr>
        <w:sym w:font="AGA Arabesque" w:char="F072"/>
      </w:r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 xml:space="preserve"> </w:t>
      </w:r>
      <w:proofErr w:type="spellStart"/>
      <w:r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قَالَ:</w:t>
      </w:r>
      <w:r w:rsidR="008F1351"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"مَا</w:t>
      </w:r>
      <w:proofErr w:type="spellEnd"/>
      <w:r w:rsidR="008F1351"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 xml:space="preserve"> مِنْ يَوْمٍ أَكْثَرَ مِنْ أَنْ يُعْتِقَ اللهُ فِيهِ عَبْدًا مِنَ النَّارِ، مِنْ يَوْمِ عَرَفَةَ، وَإِنَّهُ لَيَدْنُو، ثُمَّ يُبَاهِي بِهِمِ الْمَلَائِكَةَ، </w:t>
      </w:r>
      <w:proofErr w:type="spellStart"/>
      <w:proofErr w:type="gramStart"/>
      <w:r w:rsidR="008F1351"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>فَيَقُولُ:مَا</w:t>
      </w:r>
      <w:proofErr w:type="spellEnd"/>
      <w:proofErr w:type="gramEnd"/>
      <w:r w:rsidR="008F1351" w:rsidRPr="002E393B">
        <w:rPr>
          <w:rFonts w:ascii="Traditional Arabic" w:hAnsi="Traditional Arabic" w:cs="Traditional Arabic"/>
          <w:b/>
          <w:bCs/>
          <w:color w:val="000000"/>
          <w:sz w:val="42"/>
          <w:szCs w:val="42"/>
          <w:rtl/>
        </w:rPr>
        <w:t xml:space="preserve"> أَرَادَ هَؤُلَاءِ؟"</w:t>
      </w:r>
    </w:p>
    <w:p w14:paraId="42C591A8" w14:textId="77777777" w:rsidR="008F1351" w:rsidRPr="008F1351" w:rsidRDefault="008F1351" w:rsidP="00D7231C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ولا ينزل الله إلى السماء إلا في زمن عظيم ولم يثبت نزوله نهارا إلا يوم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عرفة ،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"وخَيْرُ الدُّعَاءِ دُعَاءُ يَوْمِ عَرَفَة". فالصائم إذا نادى ربه لبّاه الله وأجابه، فلا تهنوا في الدعاء ولا يحقرنّ أحدُ في هذا اليومِ نفسَه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فكمٍ  أَشْعَث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أغبر ذِي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طمرين ،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لَو أقسم على الله لَأَبَره.</w:t>
      </w:r>
    </w:p>
    <w:p w14:paraId="3071A02A" w14:textId="77777777" w:rsidR="008F1351" w:rsidRPr="008F1351" w:rsidRDefault="008F1351" w:rsidP="00D7231C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«ومَا رُؤِيَ الشَّيْطَانُ أَصْغَرَ وَلَا أَذَلَّ مِنْ يَوْمِ عَرَفَةَ» قال عَبْدُ اللهِ بْنُ الْمُبَارَكِ: جِئْتُ إلَى سُفْيَانَ عَشِيَّةَ عَرَفَةَ وَهُوَ جَاثٍ عَلَى رُكْبَتَيْهِ وَعَيْنَاهُ تَهْمِلاَنِ، فَالْتَفَتُ إِلَيه فَقُلْتُ: مَنْ أَسْوَأُ هَذَا الْجَمْعِ حَالاً؟ قَالَ: الَّذِي يَظُنُّ أَنَّ اللَّهُ عَزَّ وَجَلَّ لاَ يُغْفَرَ لَهُ.</w:t>
      </w:r>
    </w:p>
    <w:p w14:paraId="121A45B3" w14:textId="77777777" w:rsidR="008F1351" w:rsidRPr="008F1351" w:rsidRDefault="008F1351" w:rsidP="00D7231C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ومن تَمام شُكْرُ المولى عزَّ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وجلَّ  التقرب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إليه بذبح الأضاحي لمن أقام ولم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يحج ،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قال ابن عمر </w:t>
      </w: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sym w:font="AGA Arabesque" w:char="F074"/>
      </w: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أقامَ النبيُّ </w:t>
      </w: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sym w:font="AGA Arabesque" w:char="F072"/>
      </w: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بالمدينة عشرَ سنين يضحي كل سنة. أخرجه الامام احمد</w:t>
      </w:r>
    </w:p>
    <w:p w14:paraId="14F0A0B9" w14:textId="77777777" w:rsidR="008F1351" w:rsidRPr="008F1351" w:rsidRDefault="008F1351" w:rsidP="00D7231C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والاضحية تجزئ عن الرجل و</w:t>
      </w:r>
      <w:r w:rsidR="00D7231C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أ</w:t>
      </w: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هل بيته، قال عطاء بن يسار سألت أبا أيوب </w:t>
      </w:r>
      <w:r w:rsidR="00D7231C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sym w:font="KFGQPC Arabic Symbols 01" w:char="F068"/>
      </w: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كيف كانت الضحايا على عهد رسول الله </w:t>
      </w:r>
      <w:r w:rsidR="00D7231C">
        <w:rPr>
          <w:rFonts w:ascii="Traditional Arabic" w:hAnsi="Traditional Arabic" w:cs="Traditional Arabic"/>
          <w:b/>
          <w:bCs/>
          <w:color w:val="000000"/>
          <w:sz w:val="44"/>
          <w:szCs w:val="44"/>
        </w:rPr>
        <w:sym w:font="AGA Arabesque" w:char="F072"/>
      </w:r>
      <w:r w:rsidR="00D7231C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proofErr w:type="spellStart"/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قال:كان</w:t>
      </w:r>
      <w:proofErr w:type="spellEnd"/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الرجل يضحي بالشاة عنه وعن أهل بيته فيأكلون ويطعمون. أخرجه مالك والترمذي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وصححه .</w:t>
      </w:r>
      <w:proofErr w:type="gramEnd"/>
    </w:p>
    <w:p w14:paraId="6E5291A0" w14:textId="77777777" w:rsidR="008F1351" w:rsidRPr="008F1351" w:rsidRDefault="008F1351" w:rsidP="00D7231C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ويشترط أن تكون سالمةً من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العيوب ،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وفي سِنها المعتبر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شرعا ،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فالضأن ما تم له ستة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أشهر ،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والماعز ما تم له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سنة ،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والبقر ما تم له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سنتان ،</w:t>
      </w:r>
      <w:proofErr w:type="gramEnd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والإبل ما تم له خمس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سنين .</w:t>
      </w:r>
      <w:proofErr w:type="gramEnd"/>
    </w:p>
    <w:p w14:paraId="70A99EB5" w14:textId="77777777" w:rsidR="00E306C8" w:rsidRPr="002E393B" w:rsidRDefault="008F1351" w:rsidP="002E393B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</w:rPr>
      </w:pPr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اللهم صل وسلم على عبدك ورسولك نبينا محمد وارض اللهم عن صحابته اجمعين وعمنا معهم برحمتك يا ارحم </w:t>
      </w:r>
      <w:proofErr w:type="gramStart"/>
      <w:r w:rsidRPr="008F1351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الراحمين .</w:t>
      </w:r>
      <w:proofErr w:type="gramEnd"/>
      <w:r w:rsidR="002E393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. اللهم آمنا في دورنا </w:t>
      </w:r>
      <w:proofErr w:type="gramStart"/>
      <w:r w:rsidR="002E393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واصلح</w:t>
      </w:r>
      <w:proofErr w:type="gramEnd"/>
      <w:r w:rsidR="002E393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ولاة </w:t>
      </w:r>
      <w:proofErr w:type="gramStart"/>
      <w:r w:rsidR="002E393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امورنا .</w:t>
      </w:r>
      <w:proofErr w:type="gramEnd"/>
      <w:r w:rsidR="002E393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.</w:t>
      </w:r>
    </w:p>
    <w:sectPr w:rsidR="00E306C8" w:rsidRPr="002E393B" w:rsidSect="00273FCE">
      <w:footerReference w:type="default" r:id="rId6"/>
      <w:pgSz w:w="12240" w:h="15840"/>
      <w:pgMar w:top="567" w:right="900" w:bottom="709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C35E" w14:textId="77777777" w:rsidR="00DD7C7A" w:rsidRDefault="00DD7C7A" w:rsidP="00C83DD6">
      <w:pPr>
        <w:spacing w:after="0" w:line="240" w:lineRule="auto"/>
      </w:pPr>
      <w:r>
        <w:separator/>
      </w:r>
    </w:p>
  </w:endnote>
  <w:endnote w:type="continuationSeparator" w:id="0">
    <w:p w14:paraId="23998C8F" w14:textId="77777777" w:rsidR="00DD7C7A" w:rsidRDefault="00DD7C7A" w:rsidP="00C8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BF7D" w14:textId="77777777" w:rsidR="00C83DD6" w:rsidRDefault="00C83DD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4961" w:rsidRPr="00D64961">
      <w:rPr>
        <w:noProof/>
        <w:rtl/>
        <w:lang w:val="ar-SA"/>
      </w:rPr>
      <w:t>7</w:t>
    </w:r>
    <w:r>
      <w:fldChar w:fldCharType="end"/>
    </w:r>
  </w:p>
  <w:p w14:paraId="1631EDB0" w14:textId="77777777" w:rsidR="00C83DD6" w:rsidRDefault="00C83D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5B89" w14:textId="77777777" w:rsidR="00DD7C7A" w:rsidRDefault="00DD7C7A" w:rsidP="00C83DD6">
      <w:pPr>
        <w:spacing w:after="0" w:line="240" w:lineRule="auto"/>
      </w:pPr>
      <w:r>
        <w:separator/>
      </w:r>
    </w:p>
  </w:footnote>
  <w:footnote w:type="continuationSeparator" w:id="0">
    <w:p w14:paraId="7D0EE995" w14:textId="77777777" w:rsidR="00DD7C7A" w:rsidRDefault="00DD7C7A" w:rsidP="00C83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84"/>
    <w:rsid w:val="000242D1"/>
    <w:rsid w:val="0003173F"/>
    <w:rsid w:val="000A569B"/>
    <w:rsid w:val="00155AF7"/>
    <w:rsid w:val="001951A6"/>
    <w:rsid w:val="001B5F7A"/>
    <w:rsid w:val="001E2A86"/>
    <w:rsid w:val="00213D1F"/>
    <w:rsid w:val="00214BC9"/>
    <w:rsid w:val="00217378"/>
    <w:rsid w:val="00273FCE"/>
    <w:rsid w:val="002E393B"/>
    <w:rsid w:val="003658A7"/>
    <w:rsid w:val="00376F67"/>
    <w:rsid w:val="0038480F"/>
    <w:rsid w:val="00427032"/>
    <w:rsid w:val="00474E4A"/>
    <w:rsid w:val="004C7291"/>
    <w:rsid w:val="004D780B"/>
    <w:rsid w:val="005070CE"/>
    <w:rsid w:val="0051382A"/>
    <w:rsid w:val="005B5567"/>
    <w:rsid w:val="0062283A"/>
    <w:rsid w:val="006A1AF7"/>
    <w:rsid w:val="00793270"/>
    <w:rsid w:val="007B2056"/>
    <w:rsid w:val="00873A84"/>
    <w:rsid w:val="00894BDC"/>
    <w:rsid w:val="008C5DAD"/>
    <w:rsid w:val="008F1351"/>
    <w:rsid w:val="0094190B"/>
    <w:rsid w:val="00952B73"/>
    <w:rsid w:val="009A747D"/>
    <w:rsid w:val="00A40BE5"/>
    <w:rsid w:val="00A42F8D"/>
    <w:rsid w:val="00A57216"/>
    <w:rsid w:val="00B512B4"/>
    <w:rsid w:val="00BC6D9D"/>
    <w:rsid w:val="00C102BF"/>
    <w:rsid w:val="00C218CA"/>
    <w:rsid w:val="00C36D47"/>
    <w:rsid w:val="00C83DD6"/>
    <w:rsid w:val="00D1060D"/>
    <w:rsid w:val="00D64961"/>
    <w:rsid w:val="00D7231C"/>
    <w:rsid w:val="00DD7C7A"/>
    <w:rsid w:val="00DD7CB5"/>
    <w:rsid w:val="00E306C8"/>
    <w:rsid w:val="00E3292D"/>
    <w:rsid w:val="00E469DF"/>
    <w:rsid w:val="00E65FCD"/>
    <w:rsid w:val="00E67E3E"/>
    <w:rsid w:val="00E93B9D"/>
    <w:rsid w:val="00FA3B75"/>
    <w:rsid w:val="00FB20B3"/>
    <w:rsid w:val="00FD6024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6B1BEB"/>
  <w14:defaultImageDpi w14:val="0"/>
  <w15:docId w15:val="{8C38F9C1-06B6-4A3C-B514-35305A48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73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217378"/>
    <w:rPr>
      <w:rFonts w:ascii="Tahoma" w:hAnsi="Tahoma" w:cs="Times New Roman"/>
      <w:sz w:val="18"/>
    </w:rPr>
  </w:style>
  <w:style w:type="paragraph" w:styleId="a4">
    <w:name w:val="header"/>
    <w:basedOn w:val="a"/>
    <w:link w:val="Char0"/>
    <w:uiPriority w:val="99"/>
    <w:unhideWhenUsed/>
    <w:rsid w:val="00C83DD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locked/>
    <w:rsid w:val="00C83DD6"/>
    <w:rPr>
      <w:rFonts w:cs="Times New Roman"/>
    </w:rPr>
  </w:style>
  <w:style w:type="paragraph" w:styleId="a5">
    <w:name w:val="footer"/>
    <w:basedOn w:val="a"/>
    <w:link w:val="Char1"/>
    <w:uiPriority w:val="99"/>
    <w:unhideWhenUsed/>
    <w:rsid w:val="00C83DD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locked/>
    <w:rsid w:val="00C83DD6"/>
    <w:rPr>
      <w:rFonts w:cs="Times New Roman"/>
    </w:rPr>
  </w:style>
  <w:style w:type="character" w:styleId="a6">
    <w:name w:val="annotation reference"/>
    <w:basedOn w:val="a0"/>
    <w:uiPriority w:val="99"/>
    <w:semiHidden/>
    <w:unhideWhenUsed/>
    <w:rsid w:val="00FB20B3"/>
    <w:rPr>
      <w:rFonts w:cs="Times New Roman"/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FB20B3"/>
    <w:rPr>
      <w:sz w:val="20"/>
      <w:szCs w:val="20"/>
    </w:rPr>
  </w:style>
  <w:style w:type="character" w:customStyle="1" w:styleId="Char2">
    <w:name w:val="نص تعليق Char"/>
    <w:basedOn w:val="a0"/>
    <w:link w:val="a7"/>
    <w:uiPriority w:val="99"/>
    <w:semiHidden/>
    <w:rsid w:val="00FB20B3"/>
    <w:rPr>
      <w:rFonts w:cs="Arial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B20B3"/>
    <w:rPr>
      <w:b/>
      <w:bCs/>
    </w:rPr>
  </w:style>
  <w:style w:type="character" w:customStyle="1" w:styleId="Char3">
    <w:name w:val="موضوع تعليق Char"/>
    <w:basedOn w:val="Char2"/>
    <w:link w:val="a8"/>
    <w:uiPriority w:val="99"/>
    <w:semiHidden/>
    <w:rsid w:val="00FB20B3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tu</dc:creator>
  <cp:keywords/>
  <dc:description/>
  <cp:lastModifiedBy>manal tu</cp:lastModifiedBy>
  <cp:revision>3</cp:revision>
  <cp:lastPrinted>2025-05-28T08:57:00Z</cp:lastPrinted>
  <dcterms:created xsi:type="dcterms:W3CDTF">2025-05-29T07:01:00Z</dcterms:created>
  <dcterms:modified xsi:type="dcterms:W3CDTF">2025-05-29T07:17:00Z</dcterms:modified>
</cp:coreProperties>
</file>