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340DB" w14:textId="52518B5E" w:rsidR="001D104F" w:rsidRDefault="002E30FA" w:rsidP="00A70B9E">
      <w:pPr>
        <w:spacing w:after="0" w:line="240" w:lineRule="auto"/>
        <w:jc w:val="center"/>
        <w:rPr>
          <w:b/>
          <w:bCs/>
          <w:sz w:val="36"/>
          <w:szCs w:val="36"/>
          <w:rtl/>
        </w:rPr>
      </w:pPr>
      <w:r>
        <w:rPr>
          <w:rFonts w:hint="cs"/>
          <w:b/>
          <w:bCs/>
          <w:sz w:val="36"/>
          <w:szCs w:val="36"/>
          <w:rtl/>
        </w:rPr>
        <w:t>خطر</w:t>
      </w:r>
      <w:r w:rsidR="00CA752A" w:rsidRPr="00CA752A">
        <w:rPr>
          <w:rFonts w:hint="cs"/>
          <w:b/>
          <w:bCs/>
          <w:sz w:val="36"/>
          <w:szCs w:val="36"/>
          <w:rtl/>
        </w:rPr>
        <w:t xml:space="preserve"> الغيبة والشائعات</w:t>
      </w:r>
    </w:p>
    <w:p w14:paraId="69F393B2" w14:textId="77777777" w:rsidR="0025652B" w:rsidRPr="0025652B" w:rsidRDefault="0025652B" w:rsidP="0025652B">
      <w:pPr>
        <w:spacing w:after="0" w:line="240" w:lineRule="auto"/>
        <w:rPr>
          <w:b/>
          <w:bCs/>
          <w:sz w:val="36"/>
          <w:szCs w:val="36"/>
        </w:rPr>
      </w:pPr>
      <w:r w:rsidRPr="0025652B">
        <w:rPr>
          <w:b/>
          <w:bCs/>
          <w:sz w:val="36"/>
          <w:szCs w:val="36"/>
          <w:rtl/>
        </w:rPr>
        <w:t xml:space="preserve">الْحَمْدَ لِلَّهِ </w:t>
      </w:r>
      <w:r w:rsidRPr="0025652B">
        <w:rPr>
          <w:rFonts w:hint="cs"/>
          <w:b/>
          <w:bCs/>
          <w:sz w:val="36"/>
          <w:szCs w:val="36"/>
          <w:rtl/>
        </w:rPr>
        <w:t>رب العالمين والصلاة والسلام على أشرف الأنبياء وخاتم المرسلين</w:t>
      </w:r>
      <w:r w:rsidRPr="0025652B">
        <w:rPr>
          <w:b/>
          <w:bCs/>
          <w:sz w:val="36"/>
          <w:szCs w:val="36"/>
          <w:rtl/>
        </w:rPr>
        <w:t xml:space="preserve"> وَأَشْهَدُ أَنْ لا إِلَهَ إِلا اللَّهُ وَحْدَهُ لا شَرِيكَ لَهُ وَأَنَّ مُحَمَّدًا عَبْدُهُ وَرَسُولُهُ</w:t>
      </w:r>
      <w:r w:rsidRPr="0025652B">
        <w:rPr>
          <w:rFonts w:hint="cs"/>
          <w:b/>
          <w:bCs/>
          <w:sz w:val="36"/>
          <w:szCs w:val="36"/>
          <w:rtl/>
        </w:rPr>
        <w:t xml:space="preserve"> صلى الله عليه وعلى </w:t>
      </w:r>
      <w:proofErr w:type="spellStart"/>
      <w:r w:rsidRPr="0025652B">
        <w:rPr>
          <w:rFonts w:hint="cs"/>
          <w:b/>
          <w:bCs/>
          <w:sz w:val="36"/>
          <w:szCs w:val="36"/>
          <w:rtl/>
        </w:rPr>
        <w:t>آله</w:t>
      </w:r>
      <w:proofErr w:type="spellEnd"/>
      <w:r w:rsidRPr="0025652B">
        <w:rPr>
          <w:rFonts w:hint="cs"/>
          <w:b/>
          <w:bCs/>
          <w:sz w:val="36"/>
          <w:szCs w:val="36"/>
          <w:rtl/>
        </w:rPr>
        <w:t xml:space="preserve"> وصحبه وسلم تسليماً كثيراً </w:t>
      </w:r>
    </w:p>
    <w:p w14:paraId="4075F0E0" w14:textId="77777777" w:rsidR="0025652B" w:rsidRPr="0025652B" w:rsidRDefault="0025652B" w:rsidP="0025652B">
      <w:pPr>
        <w:spacing w:after="0" w:line="240" w:lineRule="auto"/>
        <w:rPr>
          <w:b/>
          <w:bCs/>
          <w:sz w:val="36"/>
          <w:szCs w:val="36"/>
          <w:rtl/>
        </w:rPr>
      </w:pPr>
      <w:r w:rsidRPr="0025652B">
        <w:rPr>
          <w:b/>
          <w:bCs/>
          <w:sz w:val="36"/>
          <w:szCs w:val="36"/>
          <w:rtl/>
        </w:rPr>
        <w:t>أما بعد:</w:t>
      </w:r>
      <w:r w:rsidRPr="0025652B">
        <w:rPr>
          <w:rFonts w:hint="cs"/>
          <w:b/>
          <w:bCs/>
          <w:sz w:val="36"/>
          <w:szCs w:val="36"/>
          <w:rtl/>
        </w:rPr>
        <w:t xml:space="preserve"> عباد الله أوصيكم ونفسي بتقوى الله قال تعالى:</w:t>
      </w:r>
      <w:r w:rsidRPr="0025652B">
        <w:rPr>
          <w:b/>
          <w:bCs/>
          <w:sz w:val="36"/>
          <w:szCs w:val="36"/>
          <w:rtl/>
        </w:rPr>
        <w:t xml:space="preserve"> ((يَا أَيُّهَا الَّذِينَ آمَنُوا اتَّقُوا اللَّهَ حَقَّ تُقَاتِهِ وَلا تَمُوتُنَّ إِلا وأَنْ</w:t>
      </w:r>
      <w:r w:rsidRPr="0025652B">
        <w:rPr>
          <w:rFonts w:hint="cs"/>
          <w:b/>
          <w:bCs/>
          <w:sz w:val="36"/>
          <w:szCs w:val="36"/>
          <w:rtl/>
        </w:rPr>
        <w:t>ت</w:t>
      </w:r>
      <w:r w:rsidRPr="0025652B">
        <w:rPr>
          <w:b/>
          <w:bCs/>
          <w:sz w:val="36"/>
          <w:szCs w:val="36"/>
          <w:rtl/>
        </w:rPr>
        <w:t>مْ مُسْلِمُونَ))</w:t>
      </w:r>
    </w:p>
    <w:p w14:paraId="2B8BEF77" w14:textId="51294B9A" w:rsidR="00F662C6" w:rsidRPr="008964C5" w:rsidRDefault="0025652B" w:rsidP="008964C5">
      <w:pPr>
        <w:rPr>
          <w:rFonts w:ascii="Traditional Arabic" w:hAnsi="Traditional Arabic"/>
          <w:b/>
          <w:bCs/>
          <w:sz w:val="36"/>
          <w:szCs w:val="36"/>
          <w:rtl/>
        </w:rPr>
      </w:pPr>
      <w:r w:rsidRPr="0025652B">
        <w:rPr>
          <w:rFonts w:hint="cs"/>
          <w:b/>
          <w:bCs/>
          <w:sz w:val="36"/>
          <w:szCs w:val="36"/>
          <w:rtl/>
        </w:rPr>
        <w:t xml:space="preserve">عباد الله </w:t>
      </w:r>
      <w:r w:rsidR="00CA752A">
        <w:rPr>
          <w:rFonts w:hint="cs"/>
          <w:b/>
          <w:bCs/>
          <w:sz w:val="36"/>
          <w:szCs w:val="36"/>
          <w:rtl/>
        </w:rPr>
        <w:t>ضرب</w:t>
      </w:r>
      <w:r>
        <w:rPr>
          <w:rFonts w:hint="cs"/>
          <w:b/>
          <w:bCs/>
          <w:sz w:val="36"/>
          <w:szCs w:val="36"/>
          <w:rtl/>
        </w:rPr>
        <w:t xml:space="preserve"> الله في</w:t>
      </w:r>
      <w:r w:rsidR="00CA752A">
        <w:rPr>
          <w:rFonts w:hint="cs"/>
          <w:b/>
          <w:bCs/>
          <w:sz w:val="36"/>
          <w:szCs w:val="36"/>
          <w:rtl/>
        </w:rPr>
        <w:t xml:space="preserve"> القرآن مثلاً يصور فيه حال المغتاب وعظ</w:t>
      </w:r>
      <w:r w:rsidR="008964C5">
        <w:rPr>
          <w:rFonts w:hint="cs"/>
          <w:b/>
          <w:bCs/>
          <w:sz w:val="36"/>
          <w:szCs w:val="36"/>
          <w:rtl/>
        </w:rPr>
        <w:t>ي</w:t>
      </w:r>
      <w:r w:rsidR="00CA752A">
        <w:rPr>
          <w:rFonts w:hint="cs"/>
          <w:b/>
          <w:bCs/>
          <w:sz w:val="36"/>
          <w:szCs w:val="36"/>
          <w:rtl/>
        </w:rPr>
        <w:t xml:space="preserve">م جرمه فشببه بمن يأكل لحم أخيه المسلم </w:t>
      </w:r>
      <w:r w:rsidR="008964C5">
        <w:rPr>
          <w:rFonts w:hint="cs"/>
          <w:b/>
          <w:bCs/>
          <w:sz w:val="36"/>
          <w:szCs w:val="36"/>
          <w:rtl/>
        </w:rPr>
        <w:t>ميتاً!</w:t>
      </w:r>
      <w:r w:rsidR="00CA752A">
        <w:rPr>
          <w:rFonts w:hint="cs"/>
          <w:b/>
          <w:bCs/>
          <w:sz w:val="36"/>
          <w:szCs w:val="36"/>
          <w:rtl/>
        </w:rPr>
        <w:t xml:space="preserve"> فما أعظمه من جرم</w:t>
      </w:r>
      <w:r w:rsidR="008964C5">
        <w:rPr>
          <w:rFonts w:hint="cs"/>
          <w:b/>
          <w:bCs/>
          <w:sz w:val="36"/>
          <w:szCs w:val="36"/>
          <w:rtl/>
        </w:rPr>
        <w:t>!</w:t>
      </w:r>
      <w:r w:rsidR="00CA752A">
        <w:rPr>
          <w:rFonts w:hint="cs"/>
          <w:b/>
          <w:bCs/>
          <w:sz w:val="36"/>
          <w:szCs w:val="36"/>
          <w:rtl/>
        </w:rPr>
        <w:t xml:space="preserve"> وما </w:t>
      </w:r>
      <w:r w:rsidR="008964C5">
        <w:rPr>
          <w:rFonts w:hint="cs"/>
          <w:b/>
          <w:bCs/>
          <w:sz w:val="36"/>
          <w:szCs w:val="36"/>
          <w:rtl/>
        </w:rPr>
        <w:t>أرعبه</w:t>
      </w:r>
      <w:r w:rsidR="00CA752A">
        <w:rPr>
          <w:rFonts w:hint="cs"/>
          <w:b/>
          <w:bCs/>
          <w:sz w:val="36"/>
          <w:szCs w:val="36"/>
          <w:rtl/>
        </w:rPr>
        <w:t xml:space="preserve"> من مشهد</w:t>
      </w:r>
      <w:r w:rsidR="008964C5">
        <w:rPr>
          <w:rFonts w:hint="cs"/>
          <w:b/>
          <w:bCs/>
          <w:sz w:val="36"/>
          <w:szCs w:val="36"/>
          <w:rtl/>
        </w:rPr>
        <w:t xml:space="preserve">! وما </w:t>
      </w:r>
      <w:proofErr w:type="spellStart"/>
      <w:r w:rsidR="008964C5">
        <w:rPr>
          <w:rFonts w:hint="cs"/>
          <w:b/>
          <w:bCs/>
          <w:sz w:val="36"/>
          <w:szCs w:val="36"/>
          <w:rtl/>
        </w:rPr>
        <w:t>أبشعها</w:t>
      </w:r>
      <w:proofErr w:type="spellEnd"/>
      <w:r w:rsidR="008964C5">
        <w:rPr>
          <w:rFonts w:hint="cs"/>
          <w:b/>
          <w:bCs/>
          <w:sz w:val="36"/>
          <w:szCs w:val="36"/>
          <w:rtl/>
        </w:rPr>
        <w:t xml:space="preserve"> من صوره</w:t>
      </w:r>
      <w:r>
        <w:rPr>
          <w:rFonts w:hint="cs"/>
          <w:b/>
          <w:bCs/>
          <w:sz w:val="36"/>
          <w:szCs w:val="36"/>
          <w:rtl/>
        </w:rPr>
        <w:t xml:space="preserve"> قال تعالى:</w:t>
      </w:r>
      <w:r w:rsidR="00CA752A">
        <w:rPr>
          <w:rFonts w:hint="cs"/>
          <w:b/>
          <w:bCs/>
          <w:sz w:val="36"/>
          <w:szCs w:val="36"/>
          <w:rtl/>
        </w:rPr>
        <w:t xml:space="preserve"> </w:t>
      </w:r>
      <w:r w:rsidR="00CA752A" w:rsidRPr="00CA752A">
        <w:rPr>
          <w:b/>
          <w:bCs/>
          <w:sz w:val="36"/>
          <w:szCs w:val="36"/>
          <w:rtl/>
        </w:rPr>
        <w:t>{وَلَا يَغْتَبْ بَعْضُكُمْ بَعْضًا أَيُحِبُّ أَحَدُكُمْ أَنْ يَأْكُلَ لَحْمَ أَخِيهِ مَيْتًا فَكَرِهْتُمُوهُ وَاتَّقُوا اللَّهَ إِنَّ اللَّهَ تَوَّابٌ رَحِيمٌ}</w:t>
      </w:r>
      <w:r w:rsidR="008964C5" w:rsidRPr="00E935A5">
        <w:rPr>
          <w:rStyle w:val="ac"/>
          <w:rFonts w:ascii="adwa-assalaf" w:hAnsi="adwa-assalaf" w:cs="adwa-assalaf"/>
          <w:position w:val="14"/>
          <w:sz w:val="28"/>
          <w:szCs w:val="28"/>
          <w:rtl/>
        </w:rPr>
        <w:t>(</w:t>
      </w:r>
      <w:r w:rsidR="008964C5" w:rsidRPr="00E935A5">
        <w:rPr>
          <w:rStyle w:val="ac"/>
          <w:rFonts w:ascii="adwa-assalaf" w:hAnsi="adwa-assalaf" w:cs="adwa-assalaf"/>
          <w:position w:val="14"/>
          <w:sz w:val="28"/>
          <w:szCs w:val="28"/>
          <w:rtl/>
        </w:rPr>
        <w:footnoteReference w:id="1"/>
      </w:r>
      <w:r w:rsidR="008964C5" w:rsidRPr="00E935A5">
        <w:rPr>
          <w:rStyle w:val="ac"/>
          <w:rFonts w:ascii="adwa-assalaf" w:hAnsi="adwa-assalaf" w:cs="adwa-assalaf"/>
          <w:position w:val="14"/>
          <w:sz w:val="28"/>
          <w:szCs w:val="28"/>
          <w:rtl/>
        </w:rPr>
        <w:t>)</w:t>
      </w:r>
      <w:r w:rsidR="008964C5">
        <w:rPr>
          <w:rFonts w:ascii="Traditional Arabic" w:hAnsi="Traditional Arabic" w:hint="cs"/>
          <w:b/>
          <w:bCs/>
          <w:sz w:val="36"/>
          <w:szCs w:val="36"/>
          <w:rtl/>
        </w:rPr>
        <w:t xml:space="preserve"> </w:t>
      </w:r>
      <w:r w:rsidR="00F662C6">
        <w:rPr>
          <w:rFonts w:hint="cs"/>
          <w:b/>
          <w:bCs/>
          <w:sz w:val="36"/>
          <w:szCs w:val="36"/>
          <w:rtl/>
        </w:rPr>
        <w:t>مر</w:t>
      </w:r>
      <w:r w:rsidR="00F662C6" w:rsidRPr="00F662C6">
        <w:rPr>
          <w:b/>
          <w:bCs/>
          <w:sz w:val="36"/>
          <w:szCs w:val="36"/>
          <w:rtl/>
        </w:rPr>
        <w:t> </w:t>
      </w:r>
      <w:hyperlink r:id="rId6" w:tgtFrame="_blank" w:history="1">
        <w:r w:rsidR="00F662C6" w:rsidRPr="00F662C6">
          <w:rPr>
            <w:b/>
            <w:bCs/>
            <w:sz w:val="36"/>
            <w:szCs w:val="36"/>
            <w:rtl/>
          </w:rPr>
          <w:t>عَمرِو بنِ العاصِ</w:t>
        </w:r>
      </w:hyperlink>
      <w:r w:rsidR="00F662C6" w:rsidRPr="00F662C6">
        <w:rPr>
          <w:b/>
          <w:bCs/>
          <w:sz w:val="36"/>
          <w:szCs w:val="36"/>
        </w:rPr>
        <w:t> </w:t>
      </w:r>
      <w:r w:rsidR="00F662C6" w:rsidRPr="00F662C6">
        <w:rPr>
          <w:b/>
          <w:bCs/>
          <w:sz w:val="36"/>
          <w:szCs w:val="36"/>
          <w:rtl/>
        </w:rPr>
        <w:t xml:space="preserve">رَضِيَ اللهُ عنه، بَغلٍ مَيِّتٍ، فقال لبعضِ أصحابِه: </w:t>
      </w:r>
      <w:r w:rsidR="00F662C6">
        <w:rPr>
          <w:rFonts w:hint="cs"/>
          <w:b/>
          <w:bCs/>
          <w:sz w:val="36"/>
          <w:szCs w:val="36"/>
          <w:rtl/>
        </w:rPr>
        <w:t>"</w:t>
      </w:r>
      <w:r w:rsidR="00F662C6" w:rsidRPr="00F662C6">
        <w:rPr>
          <w:b/>
          <w:bCs/>
          <w:sz w:val="36"/>
          <w:szCs w:val="36"/>
          <w:rtl/>
        </w:rPr>
        <w:t>لأَنْ يأكُلَ الرَّجُلُ من هذا حتَّى يملأَ بَطْنَه خيرٌ له من أن يأكُلَ لَحمَ رَجُلٍ مُسلِمٍ</w:t>
      </w:r>
      <w:r w:rsidR="00F662C6">
        <w:rPr>
          <w:rFonts w:hint="cs"/>
          <w:b/>
          <w:bCs/>
          <w:sz w:val="36"/>
          <w:szCs w:val="36"/>
          <w:rtl/>
        </w:rPr>
        <w:t>"</w:t>
      </w:r>
    </w:p>
    <w:p w14:paraId="6940FE86" w14:textId="7655F9EB" w:rsidR="00876672" w:rsidRDefault="00876672" w:rsidP="00A70B9E">
      <w:pPr>
        <w:spacing w:after="0" w:line="240" w:lineRule="auto"/>
        <w:rPr>
          <w:b/>
          <w:bCs/>
          <w:sz w:val="36"/>
          <w:szCs w:val="36"/>
          <w:rtl/>
        </w:rPr>
      </w:pPr>
      <w:r w:rsidRPr="000A539B">
        <w:rPr>
          <w:b/>
          <w:bCs/>
          <w:sz w:val="36"/>
          <w:szCs w:val="36"/>
          <w:rtl/>
        </w:rPr>
        <w:t>وعن </w:t>
      </w:r>
      <w:hyperlink r:id="rId7" w:tgtFrame="_blank" w:history="1">
        <w:r w:rsidRPr="000A539B">
          <w:rPr>
            <w:b/>
            <w:bCs/>
            <w:sz w:val="36"/>
            <w:szCs w:val="36"/>
            <w:rtl/>
          </w:rPr>
          <w:t>أنَسِ بنِ مالِكٍ</w:t>
        </w:r>
      </w:hyperlink>
      <w:r w:rsidRPr="000A539B">
        <w:rPr>
          <w:b/>
          <w:bCs/>
          <w:sz w:val="36"/>
          <w:szCs w:val="36"/>
        </w:rPr>
        <w:t> </w:t>
      </w:r>
      <w:r w:rsidRPr="000A539B">
        <w:rPr>
          <w:b/>
          <w:bCs/>
          <w:sz w:val="36"/>
          <w:szCs w:val="36"/>
          <w:rtl/>
        </w:rPr>
        <w:t>رَضِيَ اللهُ عنه قال: قال رسولُ اللهِ صلَّى اللهُ عليه وسلَّم</w:t>
      </w:r>
      <w:r w:rsidRPr="000A539B">
        <w:rPr>
          <w:b/>
          <w:bCs/>
          <w:sz w:val="36"/>
          <w:szCs w:val="36"/>
        </w:rPr>
        <w:t>:</w:t>
      </w:r>
      <w:r w:rsidR="000A539B" w:rsidRPr="000A539B">
        <w:rPr>
          <w:b/>
          <w:bCs/>
          <w:sz w:val="36"/>
          <w:szCs w:val="36"/>
          <w:rtl/>
        </w:rPr>
        <w:t xml:space="preserve"> </w:t>
      </w:r>
      <w:r w:rsidR="000A539B">
        <w:rPr>
          <w:rFonts w:hint="cs"/>
          <w:b/>
          <w:bCs/>
          <w:sz w:val="36"/>
          <w:szCs w:val="36"/>
          <w:rtl/>
        </w:rPr>
        <w:t>"</w:t>
      </w:r>
      <w:r w:rsidRPr="000A539B">
        <w:rPr>
          <w:b/>
          <w:bCs/>
          <w:sz w:val="36"/>
          <w:szCs w:val="36"/>
          <w:rtl/>
        </w:rPr>
        <w:t xml:space="preserve"> عُرِج بي مرَرْتُ بقَومٍ لهم أظفارٌ مِن نُحاسٍ يَخمُشون بها وُجوهَهم وصُدورَهم، فقُلتُ: مَن هؤلاء يا جِبريلُ؟ قال: هؤلاء الذين يأكُلون لُحومَ النَّاسِ، ويَقَعون في أعراضِهم</w:t>
      </w:r>
      <w:r w:rsidR="000A539B" w:rsidRPr="000A539B">
        <w:rPr>
          <w:rFonts w:hint="cs"/>
          <w:b/>
          <w:bCs/>
          <w:sz w:val="36"/>
          <w:szCs w:val="36"/>
          <w:rtl/>
        </w:rPr>
        <w:t>" رواه أبو داود وصححه الألباني</w:t>
      </w:r>
      <w:r w:rsidR="00F662C6">
        <w:rPr>
          <w:rFonts w:hint="cs"/>
          <w:b/>
          <w:bCs/>
          <w:sz w:val="36"/>
          <w:szCs w:val="36"/>
          <w:rtl/>
        </w:rPr>
        <w:t xml:space="preserve"> </w:t>
      </w:r>
    </w:p>
    <w:p w14:paraId="4DA4E663" w14:textId="2E84A99B" w:rsidR="00F662C6" w:rsidRPr="000A539B" w:rsidRDefault="00F662C6" w:rsidP="00A70B9E">
      <w:pPr>
        <w:spacing w:after="0" w:line="240" w:lineRule="auto"/>
        <w:rPr>
          <w:b/>
          <w:bCs/>
          <w:sz w:val="36"/>
          <w:szCs w:val="36"/>
          <w:rtl/>
        </w:rPr>
      </w:pPr>
      <w:r>
        <w:rPr>
          <w:rFonts w:hint="cs"/>
          <w:b/>
          <w:bCs/>
          <w:sz w:val="36"/>
          <w:szCs w:val="36"/>
          <w:rtl/>
        </w:rPr>
        <w:t>هكذا يعذب المغتابون في قبورهم والعياذ بالله وإنه لمشهد مخيف ومفزع يخمشون وجهوهم وصدورهم بأظفار من نحاس كلما برئ</w:t>
      </w:r>
      <w:r w:rsidR="008964C5">
        <w:rPr>
          <w:rFonts w:hint="cs"/>
          <w:b/>
          <w:bCs/>
          <w:sz w:val="36"/>
          <w:szCs w:val="36"/>
          <w:rtl/>
        </w:rPr>
        <w:t>ت</w:t>
      </w:r>
      <w:r>
        <w:rPr>
          <w:rFonts w:hint="cs"/>
          <w:b/>
          <w:bCs/>
          <w:sz w:val="36"/>
          <w:szCs w:val="36"/>
          <w:rtl/>
        </w:rPr>
        <w:t xml:space="preserve"> عادوا في الخمش اللهم رحماك </w:t>
      </w:r>
      <w:proofErr w:type="spellStart"/>
      <w:proofErr w:type="gramStart"/>
      <w:r>
        <w:rPr>
          <w:rFonts w:hint="cs"/>
          <w:b/>
          <w:bCs/>
          <w:sz w:val="36"/>
          <w:szCs w:val="36"/>
          <w:rtl/>
        </w:rPr>
        <w:t>رحماك</w:t>
      </w:r>
      <w:proofErr w:type="spellEnd"/>
      <w:r>
        <w:rPr>
          <w:rFonts w:hint="cs"/>
          <w:b/>
          <w:bCs/>
          <w:sz w:val="36"/>
          <w:szCs w:val="36"/>
          <w:rtl/>
        </w:rPr>
        <w:t xml:space="preserve"> .</w:t>
      </w:r>
      <w:proofErr w:type="gramEnd"/>
    </w:p>
    <w:p w14:paraId="0D7414E1" w14:textId="21B27A68" w:rsidR="00876672" w:rsidRPr="000A539B" w:rsidRDefault="00F662C6" w:rsidP="00A70B9E">
      <w:pPr>
        <w:spacing w:after="0" w:line="240" w:lineRule="auto"/>
        <w:rPr>
          <w:b/>
          <w:bCs/>
          <w:sz w:val="36"/>
          <w:szCs w:val="36"/>
          <w:rtl/>
        </w:rPr>
      </w:pPr>
      <w:r>
        <w:rPr>
          <w:rFonts w:hint="cs"/>
          <w:b/>
          <w:bCs/>
          <w:sz w:val="36"/>
          <w:szCs w:val="36"/>
          <w:rtl/>
        </w:rPr>
        <w:t>و</w:t>
      </w:r>
      <w:r w:rsidR="000A539B" w:rsidRPr="000A539B">
        <w:rPr>
          <w:b/>
          <w:bCs/>
          <w:sz w:val="36"/>
          <w:szCs w:val="36"/>
          <w:rtl/>
        </w:rPr>
        <w:t>عن أبي بَرْزةَ الأسلَميِّ رَضِيَ اللهُ عنه، قال رسولُ اللهِ صلَّى اللهُ عليه وسلَّم</w:t>
      </w:r>
      <w:r w:rsidR="000A539B" w:rsidRPr="000A539B">
        <w:rPr>
          <w:b/>
          <w:bCs/>
          <w:sz w:val="36"/>
          <w:szCs w:val="36"/>
        </w:rPr>
        <w:t>:</w:t>
      </w:r>
      <w:r w:rsidR="000A539B" w:rsidRPr="000A539B">
        <w:rPr>
          <w:b/>
          <w:bCs/>
          <w:sz w:val="36"/>
          <w:szCs w:val="36"/>
          <w:rtl/>
        </w:rPr>
        <w:t xml:space="preserve"> </w:t>
      </w:r>
      <w:r w:rsidR="000A539B">
        <w:rPr>
          <w:rFonts w:hint="cs"/>
          <w:b/>
          <w:bCs/>
          <w:sz w:val="36"/>
          <w:szCs w:val="36"/>
          <w:rtl/>
        </w:rPr>
        <w:t>"</w:t>
      </w:r>
      <w:r w:rsidR="000A539B" w:rsidRPr="000A539B">
        <w:rPr>
          <w:b/>
          <w:bCs/>
          <w:sz w:val="36"/>
          <w:szCs w:val="36"/>
          <w:rtl/>
        </w:rPr>
        <w:t xml:space="preserve">يا مَعشَرَ مَن آمَنَ بلِسانِه، ولم يدخُلِ الإيمانُ قَلبَه، لا تغتابوا المُسلِمين، ولا تتَّبِعوا </w:t>
      </w:r>
      <w:proofErr w:type="spellStart"/>
      <w:r w:rsidR="000A539B" w:rsidRPr="000A539B">
        <w:rPr>
          <w:b/>
          <w:bCs/>
          <w:sz w:val="36"/>
          <w:szCs w:val="36"/>
          <w:rtl/>
        </w:rPr>
        <w:t>عوراتِهم</w:t>
      </w:r>
      <w:proofErr w:type="spellEnd"/>
      <w:r w:rsidR="000A539B" w:rsidRPr="000A539B">
        <w:rPr>
          <w:b/>
          <w:bCs/>
          <w:sz w:val="36"/>
          <w:szCs w:val="36"/>
          <w:rtl/>
        </w:rPr>
        <w:t xml:space="preserve">؛ فإنَّه من اتَّبع </w:t>
      </w:r>
      <w:proofErr w:type="spellStart"/>
      <w:r w:rsidR="000A539B" w:rsidRPr="000A539B">
        <w:rPr>
          <w:b/>
          <w:bCs/>
          <w:sz w:val="36"/>
          <w:szCs w:val="36"/>
          <w:rtl/>
        </w:rPr>
        <w:t>عوراتِهم</w:t>
      </w:r>
      <w:proofErr w:type="spellEnd"/>
      <w:r w:rsidR="000A539B" w:rsidRPr="000A539B">
        <w:rPr>
          <w:b/>
          <w:bCs/>
          <w:sz w:val="36"/>
          <w:szCs w:val="36"/>
          <w:rtl/>
        </w:rPr>
        <w:t xml:space="preserve"> يَتَّبعِ اللهُ عورتَه، ومن يتَّبعِ اللهُ عورتَه يفضَحْه في بيتِه</w:t>
      </w:r>
      <w:r w:rsidR="000A539B" w:rsidRPr="000A539B">
        <w:rPr>
          <w:rFonts w:hint="cs"/>
          <w:b/>
          <w:bCs/>
          <w:sz w:val="36"/>
          <w:szCs w:val="36"/>
          <w:rtl/>
        </w:rPr>
        <w:t xml:space="preserve"> " رواه أبو داود وصححه الألباني</w:t>
      </w:r>
    </w:p>
    <w:p w14:paraId="5FF06A3E" w14:textId="5DE0A328" w:rsidR="000A539B" w:rsidRDefault="008964C5" w:rsidP="00A70B9E">
      <w:pPr>
        <w:spacing w:after="0" w:line="240" w:lineRule="auto"/>
        <w:rPr>
          <w:rFonts w:ascii="Traditional Arabic" w:hAnsi="Traditional Arabic"/>
          <w:b/>
          <w:bCs/>
          <w:sz w:val="36"/>
          <w:szCs w:val="36"/>
          <w:rtl/>
        </w:rPr>
      </w:pPr>
      <w:r>
        <w:rPr>
          <w:rFonts w:hint="cs"/>
          <w:b/>
          <w:bCs/>
          <w:sz w:val="36"/>
          <w:szCs w:val="36"/>
          <w:rtl/>
        </w:rPr>
        <w:t>و</w:t>
      </w:r>
      <w:r w:rsidR="000A539B" w:rsidRPr="000A539B">
        <w:rPr>
          <w:b/>
          <w:bCs/>
          <w:sz w:val="36"/>
          <w:szCs w:val="36"/>
          <w:rtl/>
        </w:rPr>
        <w:t>عن </w:t>
      </w:r>
      <w:hyperlink r:id="rId8" w:tgtFrame="_blank" w:history="1">
        <w:r w:rsidR="000A539B" w:rsidRPr="000A539B">
          <w:rPr>
            <w:b/>
            <w:bCs/>
            <w:sz w:val="36"/>
            <w:szCs w:val="36"/>
            <w:rtl/>
          </w:rPr>
          <w:t>عائشةَ</w:t>
        </w:r>
      </w:hyperlink>
      <w:r w:rsidR="000A539B" w:rsidRPr="000A539B">
        <w:rPr>
          <w:b/>
          <w:bCs/>
          <w:sz w:val="36"/>
          <w:szCs w:val="36"/>
        </w:rPr>
        <w:t> </w:t>
      </w:r>
      <w:r w:rsidR="000A539B" w:rsidRPr="000A539B">
        <w:rPr>
          <w:b/>
          <w:bCs/>
          <w:sz w:val="36"/>
          <w:szCs w:val="36"/>
          <w:rtl/>
        </w:rPr>
        <w:t>رَضِيَ اللهُ عنها قالت</w:t>
      </w:r>
      <w:r w:rsidR="000A539B" w:rsidRPr="000A539B">
        <w:rPr>
          <w:b/>
          <w:bCs/>
          <w:sz w:val="36"/>
          <w:szCs w:val="36"/>
        </w:rPr>
        <w:t>:</w:t>
      </w:r>
      <w:r w:rsidR="00B92E47" w:rsidRPr="000A539B">
        <w:rPr>
          <w:b/>
          <w:bCs/>
          <w:sz w:val="36"/>
          <w:szCs w:val="36"/>
          <w:rtl/>
        </w:rPr>
        <w:t xml:space="preserve"> </w:t>
      </w:r>
      <w:r w:rsidR="000A539B" w:rsidRPr="000A539B">
        <w:rPr>
          <w:b/>
          <w:bCs/>
          <w:sz w:val="36"/>
          <w:szCs w:val="36"/>
          <w:rtl/>
        </w:rPr>
        <w:t>قلتُ للنَّبيِّ صلَّى اللهُ عليه وسلَّم: حَسْبُك من </w:t>
      </w:r>
      <w:hyperlink r:id="rId9" w:tgtFrame="_blank" w:history="1">
        <w:r w:rsidR="000A539B" w:rsidRPr="000A539B">
          <w:rPr>
            <w:b/>
            <w:bCs/>
            <w:sz w:val="36"/>
            <w:szCs w:val="36"/>
            <w:rtl/>
          </w:rPr>
          <w:t>صَفيَّةَ</w:t>
        </w:r>
      </w:hyperlink>
      <w:r w:rsidR="000A539B" w:rsidRPr="000A539B">
        <w:rPr>
          <w:b/>
          <w:bCs/>
          <w:sz w:val="36"/>
          <w:szCs w:val="36"/>
        </w:rPr>
        <w:t> </w:t>
      </w:r>
      <w:r w:rsidR="000A539B" w:rsidRPr="000A539B">
        <w:rPr>
          <w:b/>
          <w:bCs/>
          <w:sz w:val="36"/>
          <w:szCs w:val="36"/>
          <w:rtl/>
        </w:rPr>
        <w:t xml:space="preserve">كذا وكذا! فقال: </w:t>
      </w:r>
      <w:r w:rsidR="00B92E47">
        <w:rPr>
          <w:rFonts w:hint="cs"/>
          <w:b/>
          <w:bCs/>
          <w:sz w:val="36"/>
          <w:szCs w:val="36"/>
          <w:rtl/>
        </w:rPr>
        <w:t>"</w:t>
      </w:r>
      <w:r w:rsidR="000A539B" w:rsidRPr="000A539B">
        <w:rPr>
          <w:b/>
          <w:bCs/>
          <w:sz w:val="36"/>
          <w:szCs w:val="36"/>
          <w:rtl/>
        </w:rPr>
        <w:t>لقد قُلتِ كَلِمةً لو مُزِجَت بماءِ البَحرِ لمزجَتْه</w:t>
      </w:r>
      <w:r w:rsidR="000A539B">
        <w:rPr>
          <w:rFonts w:hint="cs"/>
          <w:b/>
          <w:bCs/>
          <w:sz w:val="36"/>
          <w:szCs w:val="36"/>
          <w:rtl/>
        </w:rPr>
        <w:t xml:space="preserve">" </w:t>
      </w:r>
      <w:r w:rsidR="000A539B" w:rsidRPr="000A539B">
        <w:rPr>
          <w:rFonts w:hint="cs"/>
          <w:b/>
          <w:bCs/>
          <w:sz w:val="36"/>
          <w:szCs w:val="36"/>
          <w:rtl/>
        </w:rPr>
        <w:t>رواه أبو داود وصححه الألباني</w:t>
      </w:r>
      <w:r w:rsidR="000A539B" w:rsidRPr="000A539B">
        <w:rPr>
          <w:b/>
          <w:bCs/>
          <w:sz w:val="36"/>
          <w:szCs w:val="36"/>
        </w:rPr>
        <w:br/>
      </w:r>
      <w:r w:rsidR="000A539B">
        <w:rPr>
          <w:rFonts w:ascii="Traditional Arabic" w:hAnsi="Traditional Arabic" w:hint="cs"/>
          <w:b/>
          <w:bCs/>
          <w:sz w:val="36"/>
          <w:szCs w:val="36"/>
          <w:rtl/>
        </w:rPr>
        <w:t>فما أخطر الغيبة</w:t>
      </w:r>
      <w:r>
        <w:rPr>
          <w:rFonts w:ascii="Traditional Arabic" w:hAnsi="Traditional Arabic" w:hint="cs"/>
          <w:b/>
          <w:bCs/>
          <w:sz w:val="36"/>
          <w:szCs w:val="36"/>
          <w:rtl/>
        </w:rPr>
        <w:t>!</w:t>
      </w:r>
      <w:r w:rsidR="000A539B">
        <w:rPr>
          <w:rFonts w:ascii="Traditional Arabic" w:hAnsi="Traditional Arabic" w:hint="cs"/>
          <w:b/>
          <w:bCs/>
          <w:sz w:val="36"/>
          <w:szCs w:val="36"/>
          <w:rtl/>
        </w:rPr>
        <w:t xml:space="preserve"> وما أعظم وزر وجرم من يقع فيها</w:t>
      </w:r>
      <w:r>
        <w:rPr>
          <w:rFonts w:ascii="Traditional Arabic" w:hAnsi="Traditional Arabic" w:hint="cs"/>
          <w:b/>
          <w:bCs/>
          <w:sz w:val="36"/>
          <w:szCs w:val="36"/>
          <w:rtl/>
        </w:rPr>
        <w:t>!</w:t>
      </w:r>
      <w:r w:rsidR="000A539B">
        <w:rPr>
          <w:rFonts w:ascii="Traditional Arabic" w:hAnsi="Traditional Arabic" w:hint="cs"/>
          <w:b/>
          <w:bCs/>
          <w:sz w:val="36"/>
          <w:szCs w:val="36"/>
          <w:rtl/>
        </w:rPr>
        <w:t xml:space="preserve"> يا الله كلمة قصيرة يقول</w:t>
      </w:r>
      <w:r>
        <w:rPr>
          <w:rFonts w:ascii="Traditional Arabic" w:hAnsi="Traditional Arabic" w:hint="cs"/>
          <w:b/>
          <w:bCs/>
          <w:sz w:val="36"/>
          <w:szCs w:val="36"/>
          <w:rtl/>
        </w:rPr>
        <w:t xml:space="preserve"> صلى الله عليه </w:t>
      </w:r>
      <w:proofErr w:type="gramStart"/>
      <w:r>
        <w:rPr>
          <w:rFonts w:ascii="Traditional Arabic" w:hAnsi="Traditional Arabic" w:hint="cs"/>
          <w:b/>
          <w:bCs/>
          <w:sz w:val="36"/>
          <w:szCs w:val="36"/>
          <w:rtl/>
        </w:rPr>
        <w:t xml:space="preserve">وسلم </w:t>
      </w:r>
      <w:r w:rsidR="000A539B">
        <w:rPr>
          <w:rFonts w:ascii="Traditional Arabic" w:hAnsi="Traditional Arabic" w:hint="cs"/>
          <w:b/>
          <w:bCs/>
          <w:sz w:val="36"/>
          <w:szCs w:val="36"/>
          <w:rtl/>
        </w:rPr>
        <w:t xml:space="preserve"> لعائشة</w:t>
      </w:r>
      <w:proofErr w:type="gramEnd"/>
      <w:r w:rsidR="000A539B">
        <w:rPr>
          <w:rFonts w:ascii="Traditional Arabic" w:hAnsi="Traditional Arabic" w:hint="cs"/>
          <w:b/>
          <w:bCs/>
          <w:sz w:val="36"/>
          <w:szCs w:val="36"/>
          <w:rtl/>
        </w:rPr>
        <w:t xml:space="preserve"> رضي الله عنها: "</w:t>
      </w:r>
      <w:r w:rsidR="000A539B" w:rsidRPr="000A539B">
        <w:rPr>
          <w:b/>
          <w:bCs/>
          <w:sz w:val="36"/>
          <w:szCs w:val="36"/>
          <w:rtl/>
        </w:rPr>
        <w:t xml:space="preserve"> لقد قُلتِ كَلِمةً لو مُزِجَت بماءِ البَحرِ لمزجَتْه</w:t>
      </w:r>
      <w:r w:rsidR="000A539B">
        <w:rPr>
          <w:rFonts w:hint="cs"/>
          <w:b/>
          <w:bCs/>
          <w:sz w:val="36"/>
          <w:szCs w:val="36"/>
          <w:rtl/>
        </w:rPr>
        <w:t>" يا رب عفوك ومغفرتك.</w:t>
      </w:r>
      <w:r w:rsidR="000A539B">
        <w:rPr>
          <w:rFonts w:ascii="Traditional Arabic" w:hAnsi="Traditional Arabic" w:hint="cs"/>
          <w:b/>
          <w:bCs/>
          <w:sz w:val="36"/>
          <w:szCs w:val="36"/>
          <w:rtl/>
        </w:rPr>
        <w:t xml:space="preserve"> </w:t>
      </w:r>
    </w:p>
    <w:p w14:paraId="0C2D0757" w14:textId="0DE01C43" w:rsidR="00620415" w:rsidRDefault="00620415" w:rsidP="0025652B">
      <w:pPr>
        <w:spacing w:after="0" w:line="240" w:lineRule="auto"/>
        <w:rPr>
          <w:rFonts w:ascii="Traditional Arabic" w:hAnsi="Traditional Arabic"/>
          <w:b/>
          <w:bCs/>
          <w:sz w:val="36"/>
          <w:szCs w:val="36"/>
          <w:rtl/>
        </w:rPr>
      </w:pPr>
      <w:r>
        <w:rPr>
          <w:rFonts w:ascii="Traditional Arabic" w:hAnsi="Traditional Arabic" w:hint="cs"/>
          <w:b/>
          <w:bCs/>
          <w:sz w:val="36"/>
          <w:szCs w:val="36"/>
          <w:rtl/>
        </w:rPr>
        <w:lastRenderedPageBreak/>
        <w:t>قال عدي بن حاتم رضي الله عنه: "</w:t>
      </w:r>
      <w:r w:rsidRPr="00620415">
        <w:rPr>
          <w:color w:val="555555"/>
          <w:sz w:val="32"/>
          <w:szCs w:val="32"/>
          <w:shd w:val="clear" w:color="auto" w:fill="FFFFFF"/>
          <w:rtl/>
        </w:rPr>
        <w:t xml:space="preserve"> </w:t>
      </w:r>
      <w:r w:rsidRPr="00620415">
        <w:rPr>
          <w:rFonts w:ascii="Traditional Arabic" w:hAnsi="Traditional Arabic"/>
          <w:b/>
          <w:bCs/>
          <w:sz w:val="36"/>
          <w:szCs w:val="36"/>
          <w:rtl/>
        </w:rPr>
        <w:t>الغِيبةُ مرعى اللِّئامِ</w:t>
      </w:r>
      <w:r>
        <w:rPr>
          <w:rFonts w:ascii="Traditional Arabic" w:hAnsi="Traditional Arabic" w:hint="cs"/>
          <w:b/>
          <w:bCs/>
          <w:sz w:val="36"/>
          <w:szCs w:val="36"/>
          <w:rtl/>
        </w:rPr>
        <w:t>" وصدق والله أعظم</w:t>
      </w:r>
      <w:r w:rsidR="008964C5">
        <w:rPr>
          <w:rFonts w:ascii="Traditional Arabic" w:hAnsi="Traditional Arabic" w:hint="cs"/>
          <w:b/>
          <w:bCs/>
          <w:sz w:val="36"/>
          <w:szCs w:val="36"/>
          <w:rtl/>
        </w:rPr>
        <w:t>ُ</w:t>
      </w:r>
      <w:r>
        <w:rPr>
          <w:rFonts w:ascii="Traditional Arabic" w:hAnsi="Traditional Arabic" w:hint="cs"/>
          <w:b/>
          <w:bCs/>
          <w:sz w:val="36"/>
          <w:szCs w:val="36"/>
          <w:rtl/>
        </w:rPr>
        <w:t xml:space="preserve"> الناس لؤماً من اشتغل بعيوب الناس ووقع في أعراضهم، فحمل أوزارهم وأهدى إليهم حسناته، فما أعظم خسرانه يوم يقف بين يدي الله عز وجل.</w:t>
      </w:r>
      <w:r w:rsidR="0025652B">
        <w:rPr>
          <w:rFonts w:ascii="Traditional Arabic" w:hAnsi="Traditional Arabic" w:hint="cs"/>
          <w:b/>
          <w:bCs/>
          <w:sz w:val="36"/>
          <w:szCs w:val="36"/>
          <w:rtl/>
        </w:rPr>
        <w:t xml:space="preserve"> </w:t>
      </w:r>
      <w:r w:rsidRPr="00620415">
        <w:rPr>
          <w:rFonts w:ascii="Traditional Arabic" w:hAnsi="Traditional Arabic"/>
          <w:b/>
          <w:bCs/>
          <w:sz w:val="36"/>
          <w:szCs w:val="36"/>
          <w:rtl/>
        </w:rPr>
        <w:t>قال</w:t>
      </w:r>
      <w:r>
        <w:rPr>
          <w:rFonts w:ascii="Traditional Arabic" w:hAnsi="Traditional Arabic" w:hint="cs"/>
          <w:b/>
          <w:bCs/>
          <w:sz w:val="36"/>
          <w:szCs w:val="36"/>
          <w:rtl/>
        </w:rPr>
        <w:t xml:space="preserve"> الغزالي رحمه الله:"</w:t>
      </w:r>
      <w:r w:rsidRPr="00620415">
        <w:rPr>
          <w:rFonts w:ascii="Traditional Arabic" w:hAnsi="Traditional Arabic"/>
          <w:b/>
          <w:bCs/>
          <w:sz w:val="36"/>
          <w:szCs w:val="36"/>
          <w:rtl/>
        </w:rPr>
        <w:t xml:space="preserve"> هي الصَّاعِقةُ المُهلِكةُ للطَّاعاتِ، ومَثَلُ مَن يغتابُ كمنَ ينصِبُ منجنيقًا، فهو يرمي به حَسَناتِه شَرقًا وغَربًا، ويمينًا وشِمالًا</w:t>
      </w:r>
      <w:r w:rsidRPr="00620415">
        <w:rPr>
          <w:rFonts w:ascii="Traditional Arabic" w:hAnsi="Traditional Arabic"/>
          <w:b/>
          <w:bCs/>
          <w:sz w:val="36"/>
          <w:szCs w:val="36"/>
        </w:rPr>
        <w:t>!</w:t>
      </w:r>
      <w:r>
        <w:rPr>
          <w:rFonts w:ascii="Traditional Arabic" w:hAnsi="Traditional Arabic" w:hint="cs"/>
          <w:b/>
          <w:bCs/>
          <w:sz w:val="36"/>
          <w:szCs w:val="36"/>
          <w:rtl/>
        </w:rPr>
        <w:t>"</w:t>
      </w:r>
    </w:p>
    <w:p w14:paraId="2ECEA207" w14:textId="68DD0E08" w:rsidR="00620415" w:rsidRDefault="00620415" w:rsidP="00A70B9E">
      <w:pPr>
        <w:spacing w:after="0" w:line="240" w:lineRule="auto"/>
        <w:rPr>
          <w:rFonts w:ascii="Traditional Arabic" w:hAnsi="Traditional Arabic"/>
          <w:b/>
          <w:bCs/>
          <w:sz w:val="36"/>
          <w:szCs w:val="36"/>
          <w:rtl/>
        </w:rPr>
      </w:pPr>
      <w:r>
        <w:rPr>
          <w:rFonts w:ascii="Traditional Arabic" w:hAnsi="Traditional Arabic" w:hint="cs"/>
          <w:b/>
          <w:bCs/>
          <w:sz w:val="36"/>
          <w:szCs w:val="36"/>
          <w:rtl/>
        </w:rPr>
        <w:t>فلنحذر</w:t>
      </w:r>
      <w:r w:rsidR="008964C5">
        <w:rPr>
          <w:rFonts w:ascii="Traditional Arabic" w:hAnsi="Traditional Arabic" w:hint="cs"/>
          <w:b/>
          <w:bCs/>
          <w:sz w:val="36"/>
          <w:szCs w:val="36"/>
          <w:rtl/>
        </w:rPr>
        <w:t xml:space="preserve"> عباد الله</w:t>
      </w:r>
      <w:r>
        <w:rPr>
          <w:rFonts w:ascii="Traditional Arabic" w:hAnsi="Traditional Arabic" w:hint="cs"/>
          <w:b/>
          <w:bCs/>
          <w:sz w:val="36"/>
          <w:szCs w:val="36"/>
          <w:rtl/>
        </w:rPr>
        <w:t xml:space="preserve"> من</w:t>
      </w:r>
      <w:r w:rsidR="008964C5">
        <w:rPr>
          <w:rFonts w:ascii="Traditional Arabic" w:hAnsi="Traditional Arabic" w:hint="cs"/>
          <w:b/>
          <w:bCs/>
          <w:sz w:val="36"/>
          <w:szCs w:val="36"/>
          <w:rtl/>
        </w:rPr>
        <w:t xml:space="preserve"> </w:t>
      </w:r>
      <w:r>
        <w:rPr>
          <w:rFonts w:ascii="Traditional Arabic" w:hAnsi="Traditional Arabic" w:hint="cs"/>
          <w:b/>
          <w:bCs/>
          <w:sz w:val="36"/>
          <w:szCs w:val="36"/>
          <w:rtl/>
        </w:rPr>
        <w:t xml:space="preserve">ذكر عيوب الناس </w:t>
      </w:r>
      <w:r w:rsidR="008964C5">
        <w:rPr>
          <w:rFonts w:ascii="Traditional Arabic" w:hAnsi="Traditional Arabic" w:hint="cs"/>
          <w:b/>
          <w:bCs/>
          <w:sz w:val="36"/>
          <w:szCs w:val="36"/>
          <w:rtl/>
        </w:rPr>
        <w:t>وأخطائهم</w:t>
      </w:r>
      <w:r>
        <w:rPr>
          <w:rFonts w:ascii="Traditional Arabic" w:hAnsi="Traditional Arabic" w:hint="cs"/>
          <w:b/>
          <w:bCs/>
          <w:sz w:val="36"/>
          <w:szCs w:val="36"/>
          <w:rtl/>
        </w:rPr>
        <w:t xml:space="preserve"> </w:t>
      </w:r>
      <w:r w:rsidR="008964C5">
        <w:rPr>
          <w:rFonts w:ascii="Traditional Arabic" w:hAnsi="Traditional Arabic" w:hint="cs"/>
          <w:b/>
          <w:bCs/>
          <w:sz w:val="36"/>
          <w:szCs w:val="36"/>
          <w:rtl/>
        </w:rPr>
        <w:t xml:space="preserve">وتتبع </w:t>
      </w:r>
      <w:proofErr w:type="spellStart"/>
      <w:r w:rsidR="008964C5">
        <w:rPr>
          <w:rFonts w:ascii="Traditional Arabic" w:hAnsi="Traditional Arabic" w:hint="cs"/>
          <w:b/>
          <w:bCs/>
          <w:sz w:val="36"/>
          <w:szCs w:val="36"/>
          <w:rtl/>
        </w:rPr>
        <w:t>عوراتهم</w:t>
      </w:r>
      <w:proofErr w:type="spellEnd"/>
      <w:r w:rsidR="008964C5">
        <w:rPr>
          <w:rFonts w:ascii="Traditional Arabic" w:hAnsi="Traditional Arabic" w:hint="cs"/>
          <w:b/>
          <w:bCs/>
          <w:sz w:val="36"/>
          <w:szCs w:val="36"/>
          <w:rtl/>
        </w:rPr>
        <w:t xml:space="preserve"> </w:t>
      </w:r>
      <w:r>
        <w:rPr>
          <w:rFonts w:ascii="Traditional Arabic" w:hAnsi="Traditional Arabic" w:hint="cs"/>
          <w:b/>
          <w:bCs/>
          <w:sz w:val="36"/>
          <w:szCs w:val="36"/>
          <w:rtl/>
        </w:rPr>
        <w:t>ف</w:t>
      </w:r>
      <w:r w:rsidRPr="00620415">
        <w:rPr>
          <w:rFonts w:ascii="Traditional Arabic" w:hAnsi="Traditional Arabic"/>
          <w:b/>
          <w:bCs/>
          <w:sz w:val="36"/>
          <w:szCs w:val="36"/>
          <w:rtl/>
        </w:rPr>
        <w:t>عن أبي هُرَيرةَ رَضِيَ اللهُ عنه، أنَّ رسولَ اللهِ صلَّى اللهُ عليه وسلَّم، قال</w:t>
      </w:r>
      <w:r>
        <w:rPr>
          <w:rFonts w:ascii="Traditional Arabic" w:hAnsi="Traditional Arabic" w:hint="cs"/>
          <w:b/>
          <w:bCs/>
          <w:sz w:val="36"/>
          <w:szCs w:val="36"/>
          <w:rtl/>
        </w:rPr>
        <w:t>: "</w:t>
      </w:r>
      <w:r w:rsidRPr="00620415">
        <w:rPr>
          <w:rFonts w:ascii="Traditional Arabic" w:hAnsi="Traditional Arabic"/>
          <w:b/>
          <w:bCs/>
          <w:sz w:val="36"/>
          <w:szCs w:val="36"/>
          <w:rtl/>
        </w:rPr>
        <w:t>أتدرون ما الغِيبةُ؟ قالوا: اللهُ ورسولُه أعلَمُ، قال: ذِكْرُك أخاك بما يَكرَهُ، قيل: أفرأَيتَ إن كان في أخي ما أقولُ؟ قال: إن كان فيه ما تقولُ فقد اغتَبْتَه، وإنْ لم يكُنْ فيه فقد بهَتَّه</w:t>
      </w:r>
      <w:r>
        <w:rPr>
          <w:rFonts w:ascii="Traditional Arabic" w:hAnsi="Traditional Arabic" w:hint="cs"/>
          <w:b/>
          <w:bCs/>
          <w:sz w:val="36"/>
          <w:szCs w:val="36"/>
          <w:rtl/>
        </w:rPr>
        <w:t>" رواه مسلم.</w:t>
      </w:r>
      <w:r w:rsidR="006C38AF">
        <w:rPr>
          <w:rFonts w:ascii="Traditional Arabic" w:hAnsi="Traditional Arabic" w:hint="cs"/>
          <w:b/>
          <w:bCs/>
          <w:sz w:val="36"/>
          <w:szCs w:val="36"/>
          <w:rtl/>
        </w:rPr>
        <w:t xml:space="preserve"> ق</w:t>
      </w:r>
      <w:r w:rsidR="006C38AF" w:rsidRPr="006C38AF">
        <w:rPr>
          <w:rFonts w:ascii="Traditional Arabic" w:hAnsi="Traditional Arabic"/>
          <w:b/>
          <w:bCs/>
          <w:sz w:val="36"/>
          <w:szCs w:val="36"/>
          <w:rtl/>
        </w:rPr>
        <w:t>ال النووي</w:t>
      </w:r>
      <w:r w:rsidR="006C38AF">
        <w:rPr>
          <w:rFonts w:ascii="Traditional Arabic" w:hAnsi="Traditional Arabic" w:hint="cs"/>
          <w:b/>
          <w:bCs/>
          <w:sz w:val="36"/>
          <w:szCs w:val="36"/>
          <w:rtl/>
        </w:rPr>
        <w:t xml:space="preserve"> رحمه الله</w:t>
      </w:r>
      <w:r w:rsidR="006C38AF" w:rsidRPr="006C38AF">
        <w:rPr>
          <w:rFonts w:ascii="Traditional Arabic" w:hAnsi="Traditional Arabic"/>
          <w:b/>
          <w:bCs/>
          <w:sz w:val="36"/>
          <w:szCs w:val="36"/>
          <w:rtl/>
        </w:rPr>
        <w:t xml:space="preserve">: "سواء ذكرته بلفظك، أو في كتابك، أو رمزت، أو أشرت إليه بعينك، أو يدك، أو رأسك، ‏وضابطه: كل ما أفهمت به غيرك نقصانَ مسلمٍ، فهو غيبة محرمة" </w:t>
      </w:r>
      <w:r w:rsidR="006C38AF" w:rsidRPr="00E935A5">
        <w:rPr>
          <w:rStyle w:val="ac"/>
          <w:rFonts w:ascii="adwa-assalaf" w:hAnsi="adwa-assalaf" w:cs="adwa-assalaf"/>
          <w:position w:val="14"/>
          <w:sz w:val="28"/>
          <w:szCs w:val="28"/>
          <w:rtl/>
        </w:rPr>
        <w:t>(</w:t>
      </w:r>
      <w:r w:rsidR="006C38AF" w:rsidRPr="00E935A5">
        <w:rPr>
          <w:rStyle w:val="ac"/>
          <w:rFonts w:ascii="adwa-assalaf" w:hAnsi="adwa-assalaf" w:cs="adwa-assalaf"/>
          <w:position w:val="14"/>
          <w:sz w:val="28"/>
          <w:szCs w:val="28"/>
          <w:rtl/>
        </w:rPr>
        <w:footnoteReference w:id="2"/>
      </w:r>
      <w:r w:rsidR="006C38AF" w:rsidRPr="00E935A5">
        <w:rPr>
          <w:rStyle w:val="ac"/>
          <w:rFonts w:ascii="adwa-assalaf" w:hAnsi="adwa-assalaf" w:cs="adwa-assalaf"/>
          <w:position w:val="14"/>
          <w:sz w:val="28"/>
          <w:szCs w:val="28"/>
          <w:rtl/>
        </w:rPr>
        <w:t>)</w:t>
      </w:r>
    </w:p>
    <w:p w14:paraId="14084538" w14:textId="77777777" w:rsidR="00E75868" w:rsidRDefault="00620415" w:rsidP="00A70B9E">
      <w:pPr>
        <w:spacing w:after="0" w:line="240" w:lineRule="auto"/>
        <w:rPr>
          <w:rFonts w:ascii="Traditional Arabic" w:hAnsi="Traditional Arabic"/>
          <w:b/>
          <w:bCs/>
          <w:sz w:val="36"/>
          <w:szCs w:val="36"/>
          <w:rtl/>
        </w:rPr>
      </w:pPr>
      <w:r>
        <w:rPr>
          <w:rFonts w:ascii="Traditional Arabic" w:hAnsi="Traditional Arabic" w:hint="cs"/>
          <w:b/>
          <w:bCs/>
          <w:sz w:val="36"/>
          <w:szCs w:val="36"/>
          <w:rtl/>
        </w:rPr>
        <w:t xml:space="preserve">ولنتأمل عباد الله </w:t>
      </w:r>
      <w:r w:rsidR="00984841">
        <w:rPr>
          <w:rFonts w:ascii="Traditional Arabic" w:hAnsi="Traditional Arabic" w:hint="cs"/>
          <w:b/>
          <w:bCs/>
          <w:sz w:val="36"/>
          <w:szCs w:val="36"/>
          <w:rtl/>
        </w:rPr>
        <w:t xml:space="preserve">هذا </w:t>
      </w:r>
      <w:r>
        <w:rPr>
          <w:rFonts w:ascii="Traditional Arabic" w:hAnsi="Traditional Arabic" w:hint="cs"/>
          <w:b/>
          <w:bCs/>
          <w:sz w:val="36"/>
          <w:szCs w:val="36"/>
          <w:rtl/>
        </w:rPr>
        <w:t xml:space="preserve">الحديث: </w:t>
      </w:r>
      <w:r w:rsidR="00984841" w:rsidRPr="00984841">
        <w:rPr>
          <w:rFonts w:ascii="Traditional Arabic" w:hAnsi="Traditional Arabic"/>
          <w:b/>
          <w:bCs/>
          <w:sz w:val="36"/>
          <w:szCs w:val="36"/>
          <w:rtl/>
        </w:rPr>
        <w:t>وعن البراء بن عازِبٍ رضي الله عنه قال: قال رسولُ الله صلى الله عليه وسلم:</w:t>
      </w:r>
      <w:r w:rsidR="00984841">
        <w:rPr>
          <w:rFonts w:ascii="Traditional Arabic" w:hAnsi="Traditional Arabic" w:hint="cs"/>
          <w:b/>
          <w:bCs/>
          <w:sz w:val="36"/>
          <w:szCs w:val="36"/>
          <w:rtl/>
        </w:rPr>
        <w:t xml:space="preserve"> </w:t>
      </w:r>
      <w:r w:rsidR="00984841" w:rsidRPr="00984841">
        <w:rPr>
          <w:rFonts w:ascii="Traditional Arabic" w:hAnsi="Traditional Arabic"/>
          <w:b/>
          <w:bCs/>
          <w:sz w:val="36"/>
          <w:szCs w:val="36"/>
          <w:rtl/>
        </w:rPr>
        <w:t>"الرِّبا اثْنانِ وسبْعونَ باباً؛ أدْناها مِثْلُ إتْيانِ الرجلِ أُمَّهُ، وإنَّ أرْبَى الرِّبا اسْتَطالَةُ الرجُلِ ‌في ‌عْرِضِ ‌أَخِيهِ"</w:t>
      </w:r>
      <w:r w:rsidR="00984841">
        <w:rPr>
          <w:rFonts w:ascii="Traditional Arabic" w:hAnsi="Traditional Arabic" w:hint="cs"/>
          <w:b/>
          <w:bCs/>
          <w:sz w:val="36"/>
          <w:szCs w:val="36"/>
          <w:rtl/>
        </w:rPr>
        <w:t xml:space="preserve"> </w:t>
      </w:r>
      <w:r w:rsidR="00984841" w:rsidRPr="00984841">
        <w:rPr>
          <w:rFonts w:ascii="Traditional Arabic" w:hAnsi="Traditional Arabic"/>
          <w:b/>
          <w:bCs/>
          <w:sz w:val="36"/>
          <w:szCs w:val="36"/>
          <w:rtl/>
        </w:rPr>
        <w:t>رواه الطبراني</w:t>
      </w:r>
      <w:r w:rsidR="00984841">
        <w:rPr>
          <w:rFonts w:ascii="Traditional Arabic" w:hAnsi="Traditional Arabic" w:hint="cs"/>
          <w:b/>
          <w:bCs/>
          <w:sz w:val="36"/>
          <w:szCs w:val="36"/>
          <w:rtl/>
        </w:rPr>
        <w:t xml:space="preserve"> وصححه الألباني</w:t>
      </w:r>
      <w:r w:rsidR="00E75868">
        <w:rPr>
          <w:rFonts w:ascii="Traditional Arabic" w:hAnsi="Traditional Arabic" w:hint="cs"/>
          <w:b/>
          <w:bCs/>
          <w:sz w:val="36"/>
          <w:szCs w:val="36"/>
          <w:rtl/>
        </w:rPr>
        <w:t>.</w:t>
      </w:r>
    </w:p>
    <w:p w14:paraId="326E63F1" w14:textId="185C15F0" w:rsidR="00620415" w:rsidRDefault="00E75868" w:rsidP="00A70B9E">
      <w:pPr>
        <w:spacing w:after="0" w:line="240" w:lineRule="auto"/>
        <w:rPr>
          <w:rFonts w:ascii="Traditional Arabic" w:hAnsi="Traditional Arabic"/>
          <w:b/>
          <w:bCs/>
          <w:sz w:val="36"/>
          <w:szCs w:val="36"/>
          <w:rtl/>
        </w:rPr>
      </w:pPr>
      <w:r>
        <w:rPr>
          <w:rFonts w:ascii="Traditional Arabic" w:hAnsi="Traditional Arabic" w:hint="cs"/>
          <w:b/>
          <w:bCs/>
          <w:sz w:val="36"/>
          <w:szCs w:val="36"/>
          <w:rtl/>
        </w:rPr>
        <w:t xml:space="preserve">فلنحذر عباد الله من الغيبة ونعلم أن من علاج هذا الداء العضال </w:t>
      </w:r>
      <w:r w:rsidRPr="00E75868">
        <w:rPr>
          <w:rFonts w:ascii="Traditional Arabic" w:hAnsi="Traditional Arabic"/>
          <w:b/>
          <w:bCs/>
          <w:sz w:val="36"/>
          <w:szCs w:val="36"/>
          <w:rtl/>
        </w:rPr>
        <w:t>تقوى الله تع</w:t>
      </w:r>
      <w:r>
        <w:rPr>
          <w:rFonts w:ascii="Traditional Arabic" w:hAnsi="Traditional Arabic" w:hint="cs"/>
          <w:b/>
          <w:bCs/>
          <w:sz w:val="36"/>
          <w:szCs w:val="36"/>
          <w:rtl/>
        </w:rPr>
        <w:t xml:space="preserve">الى: </w:t>
      </w:r>
      <w:r w:rsidRPr="00E75868">
        <w:rPr>
          <w:rFonts w:ascii="Traditional Arabic" w:hAnsi="Traditional Arabic"/>
          <w:b/>
          <w:bCs/>
          <w:sz w:val="36"/>
          <w:szCs w:val="36"/>
          <w:rtl/>
        </w:rPr>
        <w:t>قال تعالى</w:t>
      </w:r>
      <w:r w:rsidRPr="00E75868">
        <w:rPr>
          <w:rFonts w:ascii="Traditional Arabic" w:hAnsi="Traditional Arabic"/>
          <w:b/>
          <w:bCs/>
          <w:sz w:val="36"/>
          <w:szCs w:val="36"/>
        </w:rPr>
        <w:t>:</w:t>
      </w:r>
      <w:r w:rsidRPr="00E75868">
        <w:rPr>
          <w:rFonts w:ascii="Traditional Arabic" w:hAnsi="Traditional Arabic"/>
          <w:b/>
          <w:bCs/>
          <w:sz w:val="36"/>
          <w:szCs w:val="36"/>
          <w:rtl/>
        </w:rPr>
        <w:t> </w:t>
      </w:r>
      <w:r>
        <w:rPr>
          <w:rFonts w:ascii="Traditional Arabic" w:hAnsi="Traditional Arabic" w:hint="cs"/>
          <w:b/>
          <w:bCs/>
          <w:sz w:val="36"/>
          <w:szCs w:val="36"/>
          <w:rtl/>
        </w:rPr>
        <w:t>{</w:t>
      </w:r>
      <w:r w:rsidRPr="00E75868">
        <w:rPr>
          <w:rFonts w:ascii="Traditional Arabic" w:hAnsi="Traditional Arabic"/>
          <w:b/>
          <w:bCs/>
          <w:sz w:val="36"/>
          <w:szCs w:val="36"/>
          <w:rtl/>
        </w:rPr>
        <w:t>وَمَنْ يَتَّقِ اللَّهَ يُكَفِّرْ عَنْهُ سَيِّئَاتِهِ وَيُعْظِمْ لَهُ أَجْرًا</w:t>
      </w:r>
      <w:r>
        <w:rPr>
          <w:rFonts w:ascii="Traditional Arabic" w:hAnsi="Traditional Arabic" w:hint="cs"/>
          <w:b/>
          <w:bCs/>
          <w:sz w:val="36"/>
          <w:szCs w:val="36"/>
          <w:rtl/>
        </w:rPr>
        <w:t>}</w:t>
      </w:r>
      <w:r w:rsidRPr="00E75868">
        <w:rPr>
          <w:rFonts w:ascii="Traditional Arabic" w:hAnsi="Traditional Arabic"/>
          <w:b/>
          <w:bCs/>
          <w:sz w:val="36"/>
          <w:szCs w:val="36"/>
          <w:rtl/>
        </w:rPr>
        <w:t xml:space="preserve"> </w:t>
      </w:r>
      <w:r>
        <w:rPr>
          <w:rFonts w:ascii="Traditional Arabic" w:hAnsi="Traditional Arabic" w:hint="cs"/>
          <w:b/>
          <w:bCs/>
          <w:sz w:val="36"/>
          <w:szCs w:val="36"/>
          <w:rtl/>
        </w:rPr>
        <w:t>و</w:t>
      </w:r>
      <w:r w:rsidRPr="00E75868">
        <w:rPr>
          <w:rFonts w:ascii="Traditional Arabic" w:hAnsi="Traditional Arabic"/>
          <w:b/>
          <w:bCs/>
          <w:sz w:val="36"/>
          <w:szCs w:val="36"/>
          <w:rtl/>
        </w:rPr>
        <w:t>الانشغال بعيوب</w:t>
      </w:r>
      <w:r>
        <w:rPr>
          <w:rFonts w:ascii="Traditional Arabic" w:hAnsi="Traditional Arabic" w:hint="cs"/>
          <w:b/>
          <w:bCs/>
          <w:sz w:val="36"/>
          <w:szCs w:val="36"/>
          <w:rtl/>
        </w:rPr>
        <w:t xml:space="preserve"> النف</w:t>
      </w:r>
      <w:r w:rsidR="008964C5">
        <w:rPr>
          <w:rFonts w:ascii="Traditional Arabic" w:hAnsi="Traditional Arabic" w:hint="cs"/>
          <w:b/>
          <w:bCs/>
          <w:sz w:val="36"/>
          <w:szCs w:val="36"/>
          <w:rtl/>
        </w:rPr>
        <w:t>س و</w:t>
      </w:r>
      <w:r w:rsidRPr="00E75868">
        <w:rPr>
          <w:rFonts w:ascii="Traditional Arabic" w:hAnsi="Traditional Arabic"/>
          <w:b/>
          <w:bCs/>
          <w:sz w:val="36"/>
          <w:szCs w:val="36"/>
          <w:rtl/>
        </w:rPr>
        <w:t>محاسَب</w:t>
      </w:r>
      <w:r>
        <w:rPr>
          <w:rFonts w:ascii="Traditional Arabic" w:hAnsi="Traditional Arabic" w:hint="cs"/>
          <w:b/>
          <w:bCs/>
          <w:sz w:val="36"/>
          <w:szCs w:val="36"/>
          <w:rtl/>
        </w:rPr>
        <w:t>تها</w:t>
      </w:r>
      <w:r w:rsidR="008964C5">
        <w:rPr>
          <w:rFonts w:ascii="Traditional Arabic" w:hAnsi="Traditional Arabic" w:hint="cs"/>
          <w:b/>
          <w:bCs/>
          <w:sz w:val="36"/>
          <w:szCs w:val="36"/>
          <w:rtl/>
        </w:rPr>
        <w:t>،</w:t>
      </w:r>
      <w:r>
        <w:rPr>
          <w:rFonts w:ascii="Traditional Arabic" w:hAnsi="Traditional Arabic" w:hint="cs"/>
          <w:b/>
          <w:bCs/>
          <w:sz w:val="36"/>
          <w:szCs w:val="36"/>
          <w:rtl/>
        </w:rPr>
        <w:t xml:space="preserve"> وال</w:t>
      </w:r>
      <w:r w:rsidRPr="00E75868">
        <w:rPr>
          <w:rFonts w:ascii="Traditional Arabic" w:hAnsi="Traditional Arabic"/>
          <w:b/>
          <w:bCs/>
          <w:sz w:val="36"/>
          <w:szCs w:val="36"/>
          <w:rtl/>
        </w:rPr>
        <w:t xml:space="preserve">مداوَمة </w:t>
      </w:r>
      <w:r>
        <w:rPr>
          <w:rFonts w:ascii="Traditional Arabic" w:hAnsi="Traditional Arabic" w:hint="cs"/>
          <w:b/>
          <w:bCs/>
          <w:sz w:val="36"/>
          <w:szCs w:val="36"/>
          <w:rtl/>
        </w:rPr>
        <w:t xml:space="preserve">على </w:t>
      </w:r>
      <w:r w:rsidRPr="00E75868">
        <w:rPr>
          <w:rFonts w:ascii="Traditional Arabic" w:hAnsi="Traditional Arabic"/>
          <w:b/>
          <w:bCs/>
          <w:sz w:val="36"/>
          <w:szCs w:val="36"/>
          <w:rtl/>
        </w:rPr>
        <w:t>ذكْر الله</w:t>
      </w:r>
      <w:r>
        <w:rPr>
          <w:rFonts w:ascii="Traditional Arabic" w:hAnsi="Traditional Arabic" w:hint="cs"/>
          <w:b/>
          <w:bCs/>
          <w:sz w:val="36"/>
          <w:szCs w:val="36"/>
          <w:rtl/>
        </w:rPr>
        <w:t>، والبعد عن مجالس الغيبة وصحبة المغتابين.</w:t>
      </w:r>
      <w:r w:rsidR="00984841">
        <w:rPr>
          <w:rFonts w:ascii="Traditional Arabic" w:hAnsi="Traditional Arabic" w:hint="cs"/>
          <w:b/>
          <w:bCs/>
          <w:sz w:val="36"/>
          <w:szCs w:val="36"/>
          <w:rtl/>
        </w:rPr>
        <w:t xml:space="preserve"> اللهم إنا نعوذ بك من الغيبة والبغي والعدوان يا حي يا قيوم.</w:t>
      </w:r>
    </w:p>
    <w:p w14:paraId="37F977A2" w14:textId="5C414DE6" w:rsidR="00984841" w:rsidRDefault="00984841" w:rsidP="00A70B9E">
      <w:pPr>
        <w:spacing w:after="0" w:line="240" w:lineRule="auto"/>
        <w:jc w:val="center"/>
        <w:rPr>
          <w:rFonts w:ascii="Traditional Arabic" w:hAnsi="Traditional Arabic"/>
          <w:b/>
          <w:bCs/>
          <w:sz w:val="36"/>
          <w:szCs w:val="36"/>
          <w:rtl/>
        </w:rPr>
      </w:pPr>
      <w:r>
        <w:rPr>
          <w:rFonts w:ascii="Traditional Arabic" w:hAnsi="Traditional Arabic" w:hint="cs"/>
          <w:b/>
          <w:bCs/>
          <w:sz w:val="36"/>
          <w:szCs w:val="36"/>
          <w:rtl/>
        </w:rPr>
        <w:t>الخطبة الثانية:</w:t>
      </w:r>
    </w:p>
    <w:p w14:paraId="30978AC3" w14:textId="5F0F5104" w:rsidR="00915B5B" w:rsidRDefault="0025652B" w:rsidP="00A70B9E">
      <w:pPr>
        <w:spacing w:after="0" w:line="240" w:lineRule="auto"/>
        <w:rPr>
          <w:rFonts w:ascii="Traditional Arabic" w:hAnsi="Traditional Arabic"/>
          <w:b/>
          <w:bCs/>
          <w:sz w:val="36"/>
          <w:szCs w:val="36"/>
          <w:rtl/>
        </w:rPr>
      </w:pPr>
      <w:r w:rsidRPr="0025652B">
        <w:rPr>
          <w:rFonts w:ascii="Traditional Arabic" w:hAnsi="Traditional Arabic" w:hint="cs"/>
          <w:b/>
          <w:bCs/>
          <w:sz w:val="36"/>
          <w:szCs w:val="36"/>
          <w:rtl/>
        </w:rPr>
        <w:t xml:space="preserve">الحمد لله </w:t>
      </w:r>
      <w:r w:rsidRPr="0025652B">
        <w:rPr>
          <w:rFonts w:ascii="Traditional Arabic" w:hAnsi="Traditional Arabic"/>
          <w:b/>
          <w:bCs/>
          <w:sz w:val="36"/>
          <w:szCs w:val="36"/>
          <w:rtl/>
        </w:rPr>
        <w:t>عَدَدَ خَلْقِهِ، وَرِضَا نَفْسِهِ وَزِنَةَ عَرْشِهِ، وَمِدَادَ كَلِمَاتِهِ</w:t>
      </w:r>
      <w:r w:rsidRPr="0025652B">
        <w:rPr>
          <w:rFonts w:ascii="Traditional Arabic" w:hAnsi="Traditional Arabic" w:hint="cs"/>
          <w:b/>
          <w:bCs/>
          <w:sz w:val="36"/>
          <w:szCs w:val="36"/>
          <w:rtl/>
        </w:rPr>
        <w:t xml:space="preserve"> وأشهد الا إله إلا الله وحده لا شريك له وأشهد ان محمد عبده ورسوله أما بعد:</w:t>
      </w:r>
      <w:r w:rsidRPr="0025652B">
        <w:rPr>
          <w:rFonts w:ascii="Traditional Arabic" w:hAnsi="Traditional Arabic"/>
          <w:b/>
          <w:bCs/>
          <w:sz w:val="36"/>
          <w:szCs w:val="36"/>
        </w:rPr>
        <w:br/>
      </w:r>
      <w:r w:rsidRPr="0025652B">
        <w:rPr>
          <w:rFonts w:ascii="Traditional Arabic" w:hAnsi="Traditional Arabic" w:hint="cs"/>
          <w:b/>
          <w:bCs/>
          <w:sz w:val="36"/>
          <w:szCs w:val="36"/>
          <w:rtl/>
        </w:rPr>
        <w:t xml:space="preserve">عباد الله </w:t>
      </w:r>
      <w:r w:rsidR="00915B5B">
        <w:rPr>
          <w:rFonts w:ascii="Traditional Arabic" w:hAnsi="Traditional Arabic" w:hint="cs"/>
          <w:b/>
          <w:bCs/>
          <w:sz w:val="36"/>
          <w:szCs w:val="36"/>
          <w:rtl/>
        </w:rPr>
        <w:t>من محاسن دين</w:t>
      </w:r>
      <w:r>
        <w:rPr>
          <w:rFonts w:ascii="Traditional Arabic" w:hAnsi="Traditional Arabic" w:hint="cs"/>
          <w:b/>
          <w:bCs/>
          <w:sz w:val="36"/>
          <w:szCs w:val="36"/>
          <w:rtl/>
        </w:rPr>
        <w:t>نا الإسلامي</w:t>
      </w:r>
      <w:r w:rsidR="00915B5B">
        <w:rPr>
          <w:rFonts w:ascii="Traditional Arabic" w:hAnsi="Traditional Arabic" w:hint="cs"/>
          <w:b/>
          <w:bCs/>
          <w:sz w:val="36"/>
          <w:szCs w:val="36"/>
          <w:rtl/>
        </w:rPr>
        <w:t xml:space="preserve"> الحث على التثبت والتبين والحذر من نشر الشائعات قال تعالى:{</w:t>
      </w:r>
      <w:r w:rsidR="00915B5B" w:rsidRPr="00915B5B">
        <w:rPr>
          <w:rFonts w:ascii="Traditional Arabic" w:hAnsi="Traditional Arabic"/>
          <w:b/>
          <w:bCs/>
          <w:sz w:val="36"/>
          <w:szCs w:val="36"/>
          <w:rtl/>
        </w:rPr>
        <w:t>يَا أَيُّهَا الَّذِينَ آمَنُوا إِن جَاءَكُمْ فَاسِقٌ بِنَبَإٍ فَتَبَيَّنُوا أَن تُصِيبُوا قَوْمًا بِجَهَالَةٍ فَتُصْبِحُوا عَلَىٰ مَا فَعَلْتُمْ نَادِمِينَ </w:t>
      </w:r>
      <w:r w:rsidR="006C38AF">
        <w:rPr>
          <w:rFonts w:ascii="Traditional Arabic" w:hAnsi="Traditional Arabic" w:hint="cs"/>
          <w:b/>
          <w:bCs/>
          <w:sz w:val="36"/>
          <w:szCs w:val="36"/>
          <w:rtl/>
        </w:rPr>
        <w:t>}</w:t>
      </w:r>
      <w:r w:rsidR="00915B5B" w:rsidRPr="00915B5B">
        <w:rPr>
          <w:rFonts w:ascii="Traditional Arabic" w:hAnsi="Traditional Arabic"/>
          <w:b/>
          <w:bCs/>
          <w:sz w:val="36"/>
          <w:szCs w:val="36"/>
        </w:rPr>
        <w:t> </w:t>
      </w:r>
      <w:r w:rsidR="00915B5B" w:rsidRPr="00915B5B">
        <w:rPr>
          <w:rFonts w:ascii="Traditional Arabic" w:hAnsi="Traditional Arabic"/>
          <w:b/>
          <w:bCs/>
          <w:sz w:val="36"/>
          <w:szCs w:val="36"/>
          <w:rtl/>
        </w:rPr>
        <w:t>فالمؤمن مأمور بالتأمل الدقيق، وعدم العجلة والتسرع بإذاعة الأخبار حين سماعها</w:t>
      </w:r>
      <w:r w:rsidR="00915B5B">
        <w:rPr>
          <w:rFonts w:ascii="Traditional Arabic" w:hAnsi="Traditional Arabic" w:hint="cs"/>
          <w:b/>
          <w:bCs/>
          <w:sz w:val="36"/>
          <w:szCs w:val="36"/>
          <w:rtl/>
        </w:rPr>
        <w:t xml:space="preserve"> ف</w:t>
      </w:r>
      <w:r w:rsidR="00915B5B" w:rsidRPr="00915B5B">
        <w:rPr>
          <w:rFonts w:ascii="Traditional Arabic" w:hAnsi="Traditional Arabic"/>
          <w:b/>
          <w:bCs/>
          <w:sz w:val="36"/>
          <w:szCs w:val="36"/>
          <w:rtl/>
        </w:rPr>
        <w:t>في الصحيحين أن النبي عليه الصلاة والسلام قا</w:t>
      </w:r>
      <w:r w:rsidR="00915B5B">
        <w:rPr>
          <w:rFonts w:ascii="Traditional Arabic" w:hAnsi="Traditional Arabic" w:hint="cs"/>
          <w:b/>
          <w:bCs/>
          <w:sz w:val="36"/>
          <w:szCs w:val="36"/>
          <w:rtl/>
        </w:rPr>
        <w:t>ل: "إ</w:t>
      </w:r>
      <w:r w:rsidR="00915B5B" w:rsidRPr="00915B5B">
        <w:rPr>
          <w:rFonts w:ascii="Traditional Arabic" w:hAnsi="Traditional Arabic"/>
          <w:b/>
          <w:bCs/>
          <w:sz w:val="36"/>
          <w:szCs w:val="36"/>
          <w:rtl/>
        </w:rPr>
        <w:t>نَّ الْعَبْد لَيَتَكَلَّمُ بِالكَلِمةِ مَا يَتَبيَّنُ فيهَا يَزِلُّ بهَا إِلَى النَّارِ أبْعَدَ مِمَّا بيْنَ المشْرِقِ والمغْرِب</w:t>
      </w:r>
      <w:r w:rsidR="00915B5B">
        <w:rPr>
          <w:rFonts w:ascii="Traditional Arabic" w:hAnsi="Traditional Arabic" w:hint="cs"/>
          <w:b/>
          <w:bCs/>
          <w:sz w:val="36"/>
          <w:szCs w:val="36"/>
          <w:rtl/>
        </w:rPr>
        <w:t xml:space="preserve">" </w:t>
      </w:r>
      <w:r w:rsidR="00915B5B" w:rsidRPr="00915B5B">
        <w:rPr>
          <w:rFonts w:ascii="Traditional Arabic" w:hAnsi="Traditional Arabic"/>
          <w:b/>
          <w:bCs/>
          <w:sz w:val="36"/>
          <w:szCs w:val="36"/>
          <w:rtl/>
        </w:rPr>
        <w:t xml:space="preserve">متفقٌ عليه. فعلى المسلم ألا يخوض فيما لا يعنيه، </w:t>
      </w:r>
      <w:r w:rsidR="00587D4E">
        <w:rPr>
          <w:rFonts w:ascii="Traditional Arabic" w:hAnsi="Traditional Arabic" w:hint="cs"/>
          <w:b/>
          <w:bCs/>
          <w:sz w:val="36"/>
          <w:szCs w:val="36"/>
          <w:rtl/>
        </w:rPr>
        <w:t xml:space="preserve">ولا يستعجل في </w:t>
      </w:r>
      <w:r w:rsidR="00587D4E">
        <w:rPr>
          <w:rFonts w:ascii="Traditional Arabic" w:hAnsi="Traditional Arabic" w:hint="cs"/>
          <w:b/>
          <w:bCs/>
          <w:sz w:val="36"/>
          <w:szCs w:val="36"/>
          <w:rtl/>
        </w:rPr>
        <w:lastRenderedPageBreak/>
        <w:t xml:space="preserve">نقل الأخبار دون تثبت فيحدث بكل ما سمع فقد </w:t>
      </w:r>
      <w:r w:rsidR="00915B5B" w:rsidRPr="00915B5B">
        <w:rPr>
          <w:rFonts w:ascii="Traditional Arabic" w:hAnsi="Traditional Arabic"/>
          <w:b/>
          <w:bCs/>
          <w:sz w:val="36"/>
          <w:szCs w:val="36"/>
          <w:rtl/>
        </w:rPr>
        <w:t>قال صلى الله عليه وسلم</w:t>
      </w:r>
      <w:r w:rsidR="008B4146">
        <w:rPr>
          <w:rFonts w:ascii="Traditional Arabic" w:hAnsi="Traditional Arabic" w:hint="cs"/>
          <w:b/>
          <w:bCs/>
          <w:sz w:val="36"/>
          <w:szCs w:val="36"/>
          <w:rtl/>
        </w:rPr>
        <w:t>: "</w:t>
      </w:r>
      <w:r w:rsidR="00915B5B" w:rsidRPr="00915B5B">
        <w:rPr>
          <w:rFonts w:ascii="Traditional Arabic" w:hAnsi="Traditional Arabic"/>
          <w:b/>
          <w:bCs/>
          <w:sz w:val="36"/>
          <w:szCs w:val="36"/>
          <w:rtl/>
        </w:rPr>
        <w:t>كفى بالمرء كذباً أن يحدث بكل ما سمع</w:t>
      </w:r>
      <w:r w:rsidR="008B4146">
        <w:rPr>
          <w:rFonts w:ascii="Traditional Arabic" w:hAnsi="Traditional Arabic" w:hint="cs"/>
          <w:b/>
          <w:bCs/>
          <w:sz w:val="36"/>
          <w:szCs w:val="36"/>
          <w:rtl/>
        </w:rPr>
        <w:t xml:space="preserve">" </w:t>
      </w:r>
      <w:r w:rsidR="00915B5B" w:rsidRPr="00915B5B">
        <w:rPr>
          <w:rFonts w:ascii="Traditional Arabic" w:hAnsi="Traditional Arabic"/>
          <w:b/>
          <w:bCs/>
          <w:sz w:val="36"/>
          <w:szCs w:val="36"/>
          <w:rtl/>
        </w:rPr>
        <w:t xml:space="preserve">رواه مسلم، </w:t>
      </w:r>
      <w:r w:rsidR="008B4146">
        <w:rPr>
          <w:rFonts w:ascii="Traditional Arabic" w:hAnsi="Traditional Arabic" w:hint="cs"/>
          <w:b/>
          <w:bCs/>
          <w:sz w:val="36"/>
          <w:szCs w:val="36"/>
          <w:rtl/>
        </w:rPr>
        <w:t xml:space="preserve">تعظم الخطورة إذا كان كاذباً فيما يقول أو ينقل </w:t>
      </w:r>
      <w:r w:rsidR="008964C5">
        <w:rPr>
          <w:rFonts w:ascii="Traditional Arabic" w:hAnsi="Traditional Arabic" w:hint="cs"/>
          <w:b/>
          <w:bCs/>
          <w:sz w:val="36"/>
          <w:szCs w:val="36"/>
          <w:rtl/>
        </w:rPr>
        <w:t xml:space="preserve">ما يتيقن أنه كذبٌ </w:t>
      </w:r>
      <w:r w:rsidR="008B4146">
        <w:rPr>
          <w:rFonts w:ascii="Traditional Arabic" w:hAnsi="Traditional Arabic" w:hint="cs"/>
          <w:b/>
          <w:bCs/>
          <w:sz w:val="36"/>
          <w:szCs w:val="36"/>
          <w:rtl/>
        </w:rPr>
        <w:t xml:space="preserve">فقد قال الملك للنبي صلى الله عليه وسلم في حديث الرؤيا: " </w:t>
      </w:r>
      <w:r w:rsidR="008B4146" w:rsidRPr="008B4146">
        <w:rPr>
          <w:rFonts w:ascii="Traditional Arabic" w:hAnsi="Traditional Arabic"/>
          <w:b/>
          <w:bCs/>
          <w:sz w:val="36"/>
          <w:szCs w:val="36"/>
          <w:rtl/>
        </w:rPr>
        <w:t>وَأَمَّا الرَّجُلُ الَّذِى أَتَيْتَ عَلَيْهِ يُشَرْشَرُ شِدْقُهُ إِلَى قَفَاهُ وَمَنْخِرُهُ إِلَى قَفَاهُ، وَعَيْنُهُ إِلَى قَفَاهُ فَإِنَّهُ الرَّجُلُ يَغْدُو مِنْ بَيْتِهِ، فَيَكْذِبُ الْكَذْبَةَ ‌تَبْلُغُ ‌الآفَاقَ</w:t>
      </w:r>
      <w:r w:rsidR="008B4146">
        <w:rPr>
          <w:rFonts w:ascii="Traditional Arabic" w:hAnsi="Traditional Arabic" w:hint="cs"/>
          <w:b/>
          <w:bCs/>
          <w:sz w:val="36"/>
          <w:szCs w:val="36"/>
          <w:rtl/>
        </w:rPr>
        <w:t xml:space="preserve">" رواه البخاري وفي رواية: " </w:t>
      </w:r>
      <w:r w:rsidR="008B4146" w:rsidRPr="008B4146">
        <w:rPr>
          <w:rFonts w:ascii="Traditional Arabic" w:hAnsi="Traditional Arabic"/>
          <w:b/>
          <w:bCs/>
          <w:sz w:val="36"/>
          <w:szCs w:val="36"/>
          <w:rtl/>
        </w:rPr>
        <w:t>فَيُصْنَعُ بِهِ إِلَى يَوْمِ الْقِيَامَةِ</w:t>
      </w:r>
      <w:r w:rsidR="008B4146">
        <w:rPr>
          <w:rFonts w:ascii="Traditional Arabic" w:hAnsi="Traditional Arabic" w:hint="cs"/>
          <w:b/>
          <w:bCs/>
          <w:sz w:val="36"/>
          <w:szCs w:val="36"/>
          <w:rtl/>
        </w:rPr>
        <w:t xml:space="preserve">" والعياذ بالله </w:t>
      </w:r>
    </w:p>
    <w:p w14:paraId="786ECA65" w14:textId="705DEB0F" w:rsidR="008B4146" w:rsidRPr="00915B5B" w:rsidRDefault="008B4146" w:rsidP="00A70B9E">
      <w:pPr>
        <w:spacing w:after="0" w:line="240" w:lineRule="auto"/>
        <w:rPr>
          <w:rFonts w:ascii="Traditional Arabic" w:hAnsi="Traditional Arabic"/>
          <w:b/>
          <w:bCs/>
          <w:sz w:val="36"/>
          <w:szCs w:val="36"/>
        </w:rPr>
      </w:pPr>
      <w:r>
        <w:rPr>
          <w:rFonts w:ascii="Traditional Arabic" w:hAnsi="Traditional Arabic" w:hint="cs"/>
          <w:b/>
          <w:bCs/>
          <w:sz w:val="36"/>
          <w:szCs w:val="36"/>
          <w:rtl/>
        </w:rPr>
        <w:t xml:space="preserve">وقد جاء التحذير من </w:t>
      </w:r>
      <w:r w:rsidR="00CD2AC7">
        <w:rPr>
          <w:rFonts w:ascii="Traditional Arabic" w:hAnsi="Traditional Arabic" w:hint="cs"/>
          <w:b/>
          <w:bCs/>
          <w:sz w:val="36"/>
          <w:szCs w:val="36"/>
          <w:rtl/>
        </w:rPr>
        <w:t>تلقي الشائعات و</w:t>
      </w:r>
      <w:r>
        <w:rPr>
          <w:rFonts w:ascii="Traditional Arabic" w:hAnsi="Traditional Arabic" w:hint="cs"/>
          <w:b/>
          <w:bCs/>
          <w:sz w:val="36"/>
          <w:szCs w:val="36"/>
          <w:rtl/>
        </w:rPr>
        <w:t>نشر</w:t>
      </w:r>
      <w:r w:rsidR="00CD2AC7">
        <w:rPr>
          <w:rFonts w:ascii="Traditional Arabic" w:hAnsi="Traditional Arabic" w:hint="cs"/>
          <w:b/>
          <w:bCs/>
          <w:sz w:val="36"/>
          <w:szCs w:val="36"/>
          <w:rtl/>
        </w:rPr>
        <w:t xml:space="preserve">ها </w:t>
      </w:r>
      <w:r>
        <w:rPr>
          <w:rFonts w:ascii="Traditional Arabic" w:hAnsi="Traditional Arabic" w:hint="cs"/>
          <w:b/>
          <w:bCs/>
          <w:sz w:val="36"/>
          <w:szCs w:val="36"/>
          <w:rtl/>
        </w:rPr>
        <w:t xml:space="preserve">وعظم جرم صاحبها قال تعالى: </w:t>
      </w:r>
      <w:r w:rsidRPr="008B4146">
        <w:rPr>
          <w:rFonts w:ascii="Traditional Arabic" w:hAnsi="Traditional Arabic"/>
          <w:b/>
          <w:bCs/>
          <w:sz w:val="36"/>
          <w:szCs w:val="36"/>
          <w:rtl/>
        </w:rPr>
        <w:t>{إِذْ تَلَقَّوْنَهُ بِأَلْسِنَتِكُمْ وَتَقُولُونَ بِأَفْوَاهِكُمْ مَا لَيْسَ لَكُمْ بِهِ عِلْمٌ وَتَحْسَبُونَهُ هَيِّنًا وَهُوَ عِنْدَ اللَّهِ عَظِيمٌ} [النور: 15]</w:t>
      </w:r>
    </w:p>
    <w:p w14:paraId="23085D1C" w14:textId="594E65A7" w:rsidR="00B2752C" w:rsidRDefault="00CD2AC7" w:rsidP="00A70B9E">
      <w:pPr>
        <w:spacing w:after="0" w:line="240" w:lineRule="auto"/>
        <w:rPr>
          <w:rFonts w:ascii="Traditional Arabic" w:hAnsi="Traditional Arabic"/>
          <w:b/>
          <w:bCs/>
          <w:sz w:val="36"/>
          <w:szCs w:val="36"/>
          <w:rtl/>
        </w:rPr>
      </w:pPr>
      <w:r>
        <w:rPr>
          <w:rFonts w:ascii="Traditional Arabic" w:hAnsi="Traditional Arabic" w:hint="cs"/>
          <w:b/>
          <w:bCs/>
          <w:sz w:val="36"/>
          <w:szCs w:val="36"/>
          <w:rtl/>
        </w:rPr>
        <w:t xml:space="preserve">عباد الله نشر الشائعات والأكاذيب خطره عظيم وشره مستطير تأمل قول الله تعالى: </w:t>
      </w:r>
      <w:proofErr w:type="gramStart"/>
      <w:r>
        <w:rPr>
          <w:rFonts w:ascii="Traditional Arabic" w:hAnsi="Traditional Arabic" w:hint="cs"/>
          <w:b/>
          <w:bCs/>
          <w:sz w:val="36"/>
          <w:szCs w:val="36"/>
          <w:rtl/>
        </w:rPr>
        <w:t>{</w:t>
      </w:r>
      <w:r w:rsidRPr="00CD2AC7">
        <w:rPr>
          <w:rFonts w:ascii="Traditional Arabic" w:hAnsi="Traditional Arabic"/>
          <w:b/>
          <w:bCs/>
          <w:sz w:val="36"/>
          <w:szCs w:val="36"/>
          <w:rtl/>
        </w:rPr>
        <w:t xml:space="preserve"> </w:t>
      </w:r>
      <w:r w:rsidRPr="008B4146">
        <w:rPr>
          <w:rFonts w:ascii="Traditional Arabic" w:hAnsi="Traditional Arabic"/>
          <w:b/>
          <w:bCs/>
          <w:sz w:val="36"/>
          <w:szCs w:val="36"/>
          <w:rtl/>
        </w:rPr>
        <w:t>وَتَحْسَبُونَهُ</w:t>
      </w:r>
      <w:proofErr w:type="gramEnd"/>
      <w:r w:rsidRPr="008B4146">
        <w:rPr>
          <w:rFonts w:ascii="Traditional Arabic" w:hAnsi="Traditional Arabic"/>
          <w:b/>
          <w:bCs/>
          <w:sz w:val="36"/>
          <w:szCs w:val="36"/>
          <w:rtl/>
        </w:rPr>
        <w:t xml:space="preserve"> هَيِّنًا وَهُوَ عِنْدَ اللَّهِ عَظِيمٌ} </w:t>
      </w:r>
      <w:r w:rsidR="00B2752C">
        <w:rPr>
          <w:rFonts w:ascii="Traditional Arabic" w:hAnsi="Traditional Arabic" w:hint="cs"/>
          <w:b/>
          <w:bCs/>
          <w:sz w:val="36"/>
          <w:szCs w:val="36"/>
          <w:rtl/>
        </w:rPr>
        <w:t>وقد نزلت هذه الآية في حادثة الأفك وما أشاعه المنافقون من اتهام أم المؤمنين عائشة رضي الله عنها</w:t>
      </w:r>
      <w:r w:rsidR="00A70B9E">
        <w:rPr>
          <w:rFonts w:ascii="Traditional Arabic" w:hAnsi="Traditional Arabic" w:hint="cs"/>
          <w:b/>
          <w:bCs/>
          <w:sz w:val="36"/>
          <w:szCs w:val="36"/>
          <w:rtl/>
        </w:rPr>
        <w:t xml:space="preserve">، </w:t>
      </w:r>
      <w:r w:rsidR="00B2752C">
        <w:rPr>
          <w:rFonts w:ascii="Traditional Arabic" w:hAnsi="Traditional Arabic" w:hint="cs"/>
          <w:b/>
          <w:bCs/>
          <w:sz w:val="36"/>
          <w:szCs w:val="36"/>
          <w:rtl/>
        </w:rPr>
        <w:t xml:space="preserve">وكم كان لهذه الإشاعة من أثر عظيم وكم حصل به من الأذية لرسول صلى الله عليه وسلم وزوجه رضي الله عنها وأسرة الصديق رضي الله عنهم وعلى المجتمع المسلم في المدينة ولذا جاء هذا الوعيد: </w:t>
      </w:r>
      <w:proofErr w:type="gramStart"/>
      <w:r w:rsidR="00B2752C">
        <w:rPr>
          <w:rFonts w:ascii="Traditional Arabic" w:hAnsi="Traditional Arabic" w:hint="cs"/>
          <w:b/>
          <w:bCs/>
          <w:sz w:val="36"/>
          <w:szCs w:val="36"/>
          <w:rtl/>
        </w:rPr>
        <w:t>{</w:t>
      </w:r>
      <w:r w:rsidR="00B2752C" w:rsidRPr="00CD2AC7">
        <w:rPr>
          <w:rFonts w:ascii="Traditional Arabic" w:hAnsi="Traditional Arabic"/>
          <w:b/>
          <w:bCs/>
          <w:sz w:val="36"/>
          <w:szCs w:val="36"/>
          <w:rtl/>
        </w:rPr>
        <w:t xml:space="preserve"> </w:t>
      </w:r>
      <w:r w:rsidR="00B2752C" w:rsidRPr="008B4146">
        <w:rPr>
          <w:rFonts w:ascii="Traditional Arabic" w:hAnsi="Traditional Arabic"/>
          <w:b/>
          <w:bCs/>
          <w:sz w:val="36"/>
          <w:szCs w:val="36"/>
          <w:rtl/>
        </w:rPr>
        <w:t>وَتَحْسَبُونَهُ</w:t>
      </w:r>
      <w:proofErr w:type="gramEnd"/>
      <w:r w:rsidR="00B2752C" w:rsidRPr="008B4146">
        <w:rPr>
          <w:rFonts w:ascii="Traditional Arabic" w:hAnsi="Traditional Arabic"/>
          <w:b/>
          <w:bCs/>
          <w:sz w:val="36"/>
          <w:szCs w:val="36"/>
          <w:rtl/>
        </w:rPr>
        <w:t xml:space="preserve"> هَيِّنًا وَهُوَ عِنْدَ اللَّهِ عَظِيمٌ} </w:t>
      </w:r>
    </w:p>
    <w:p w14:paraId="3221A8C9" w14:textId="77777777" w:rsidR="00631543" w:rsidRDefault="00B2752C" w:rsidP="00A70B9E">
      <w:pPr>
        <w:spacing w:after="0" w:line="240" w:lineRule="auto"/>
        <w:rPr>
          <w:rFonts w:ascii="Traditional Arabic" w:hAnsi="Traditional Arabic"/>
          <w:b/>
          <w:bCs/>
          <w:sz w:val="36"/>
          <w:szCs w:val="36"/>
          <w:rtl/>
        </w:rPr>
      </w:pPr>
      <w:r>
        <w:rPr>
          <w:rFonts w:ascii="Traditional Arabic" w:hAnsi="Traditional Arabic" w:hint="cs"/>
          <w:b/>
          <w:bCs/>
          <w:sz w:val="36"/>
          <w:szCs w:val="36"/>
          <w:rtl/>
        </w:rPr>
        <w:t xml:space="preserve">فلنحذر عباد الله ومن نقل الشائعات والخوض فيها حتى نسلم </w:t>
      </w:r>
      <w:r w:rsidR="0000459D">
        <w:rPr>
          <w:rFonts w:ascii="Traditional Arabic" w:hAnsi="Traditional Arabic" w:hint="cs"/>
          <w:b/>
          <w:bCs/>
          <w:sz w:val="36"/>
          <w:szCs w:val="36"/>
          <w:rtl/>
        </w:rPr>
        <w:t>من التعرض لسخط الله وعظيم عقابه</w:t>
      </w:r>
      <w:r w:rsidR="00631543">
        <w:rPr>
          <w:rFonts w:ascii="Traditional Arabic" w:hAnsi="Traditional Arabic" w:hint="cs"/>
          <w:b/>
          <w:bCs/>
          <w:sz w:val="36"/>
          <w:szCs w:val="36"/>
          <w:rtl/>
        </w:rPr>
        <w:t>.</w:t>
      </w:r>
    </w:p>
    <w:p w14:paraId="1D5D6BFA" w14:textId="59A989FF" w:rsidR="00A70B9E" w:rsidRPr="00A70B9E" w:rsidRDefault="00A70B9E" w:rsidP="00A70B9E">
      <w:pPr>
        <w:spacing w:after="0" w:line="240" w:lineRule="auto"/>
        <w:rPr>
          <w:rFonts w:ascii="Traditional Arabic" w:hAnsi="Traditional Arabic"/>
          <w:b/>
          <w:bCs/>
          <w:sz w:val="36"/>
          <w:szCs w:val="36"/>
          <w:rtl/>
        </w:rPr>
      </w:pPr>
      <w:r>
        <w:rPr>
          <w:rFonts w:ascii="Traditional Arabic" w:hAnsi="Traditional Arabic" w:hint="cs"/>
          <w:b/>
          <w:bCs/>
          <w:sz w:val="36"/>
          <w:szCs w:val="36"/>
          <w:rtl/>
        </w:rPr>
        <w:t>"و</w:t>
      </w:r>
      <w:r w:rsidRPr="00A70B9E">
        <w:rPr>
          <w:rFonts w:ascii="Traditional Arabic" w:hAnsi="Traditional Arabic"/>
          <w:b/>
          <w:bCs/>
          <w:sz w:val="36"/>
          <w:szCs w:val="36"/>
          <w:rtl/>
        </w:rPr>
        <w:t xml:space="preserve">لِلشَّائِعَاتِ دَوْرٌ كَبِيرٌ فِي الْفِتَنِ، فَكَمْ كُذِّبَ مِنْ صَادِقٍ! وَخُوِّنَ مِنْ أَمينٍ! وَاتُّهِمَ مِنْ بَرِيءٍ! كَمْ مِنْ إشاعَةٍ هَدَمَتْ أُسَرَا وَخَرَّبَتْ بُيُوتًا، وَفَرَّقَتْ صَدَاقَاتٍ وَقَطَّعَتْ أرحاماً، وَتَسَبَّبَتْ فِي </w:t>
      </w:r>
      <w:proofErr w:type="gramStart"/>
      <w:r w:rsidRPr="00A70B9E">
        <w:rPr>
          <w:rFonts w:ascii="Traditional Arabic" w:hAnsi="Traditional Arabic"/>
          <w:b/>
          <w:bCs/>
          <w:sz w:val="36"/>
          <w:szCs w:val="36"/>
          <w:rtl/>
        </w:rPr>
        <w:t>طَلاَقٍ!!.</w:t>
      </w:r>
      <w:proofErr w:type="gramEnd"/>
      <w:r w:rsidRPr="00A70B9E">
        <w:rPr>
          <w:rFonts w:ascii="Traditional Arabic" w:hAnsi="Traditional Arabic"/>
          <w:b/>
          <w:bCs/>
          <w:sz w:val="36"/>
          <w:szCs w:val="36"/>
          <w:rtl/>
        </w:rPr>
        <w:t xml:space="preserve"> كَمْ مِنْ إشاعَاتٍ ضَيَّعَتْ أَوْقَاتًا وَدَمَّرَتْ أَمْوَالاً، وَفَكَّكَتْ مُجْتَمَعَاتٍ</w:t>
      </w:r>
      <w:r w:rsidRPr="00A70B9E">
        <w:rPr>
          <w:rFonts w:ascii="Traditional Arabic" w:hAnsi="Traditional Arabic"/>
          <w:b/>
          <w:bCs/>
          <w:sz w:val="36"/>
          <w:szCs w:val="36"/>
        </w:rPr>
        <w:t>!!</w:t>
      </w:r>
      <w:r>
        <w:rPr>
          <w:rFonts w:ascii="Traditional Arabic" w:hAnsi="Traditional Arabic" w:hint="cs"/>
          <w:b/>
          <w:bCs/>
          <w:sz w:val="36"/>
          <w:szCs w:val="36"/>
          <w:rtl/>
        </w:rPr>
        <w:t xml:space="preserve">" </w:t>
      </w:r>
      <w:r w:rsidRPr="00E935A5">
        <w:rPr>
          <w:rStyle w:val="ac"/>
          <w:rFonts w:ascii="adwa-assalaf" w:hAnsi="adwa-assalaf" w:cs="adwa-assalaf"/>
          <w:position w:val="14"/>
          <w:sz w:val="28"/>
          <w:szCs w:val="28"/>
          <w:rtl/>
        </w:rPr>
        <w:t>(</w:t>
      </w:r>
      <w:r w:rsidRPr="00E935A5">
        <w:rPr>
          <w:rStyle w:val="ac"/>
          <w:rFonts w:ascii="adwa-assalaf" w:hAnsi="adwa-assalaf" w:cs="adwa-assalaf"/>
          <w:position w:val="14"/>
          <w:sz w:val="28"/>
          <w:szCs w:val="28"/>
          <w:rtl/>
        </w:rPr>
        <w:footnoteReference w:id="3"/>
      </w:r>
      <w:r w:rsidRPr="00E935A5">
        <w:rPr>
          <w:rStyle w:val="ac"/>
          <w:rFonts w:ascii="adwa-assalaf" w:hAnsi="adwa-assalaf" w:cs="adwa-assalaf"/>
          <w:position w:val="14"/>
          <w:sz w:val="28"/>
          <w:szCs w:val="28"/>
          <w:rtl/>
        </w:rPr>
        <w:t>)</w:t>
      </w:r>
    </w:p>
    <w:p w14:paraId="5938E65A" w14:textId="4CAC75F5" w:rsidR="00915B5B" w:rsidRDefault="00631543" w:rsidP="00A70B9E">
      <w:pPr>
        <w:spacing w:after="0" w:line="240" w:lineRule="auto"/>
        <w:rPr>
          <w:rFonts w:ascii="Traditional Arabic" w:hAnsi="Traditional Arabic"/>
          <w:b/>
          <w:bCs/>
          <w:sz w:val="36"/>
          <w:szCs w:val="36"/>
          <w:rtl/>
        </w:rPr>
      </w:pPr>
      <w:r>
        <w:rPr>
          <w:rFonts w:ascii="Traditional Arabic" w:hAnsi="Traditional Arabic" w:hint="cs"/>
          <w:b/>
          <w:bCs/>
          <w:sz w:val="36"/>
          <w:szCs w:val="36"/>
          <w:rtl/>
        </w:rPr>
        <w:t>ولنحذر</w:t>
      </w:r>
      <w:r w:rsidR="00A70B9E">
        <w:rPr>
          <w:rFonts w:ascii="Traditional Arabic" w:hAnsi="Traditional Arabic" w:hint="cs"/>
          <w:b/>
          <w:bCs/>
          <w:sz w:val="36"/>
          <w:szCs w:val="36"/>
          <w:rtl/>
        </w:rPr>
        <w:t xml:space="preserve"> عباد الله</w:t>
      </w:r>
      <w:r>
        <w:rPr>
          <w:rFonts w:ascii="Traditional Arabic" w:hAnsi="Traditional Arabic" w:hint="cs"/>
          <w:b/>
          <w:bCs/>
          <w:sz w:val="36"/>
          <w:szCs w:val="36"/>
          <w:rtl/>
        </w:rPr>
        <w:t xml:space="preserve"> من الوقيعة في المسلمين وعباد الله الصالحين والعلماء الربانيين </w:t>
      </w:r>
      <w:r w:rsidRPr="00631543">
        <w:rPr>
          <w:rFonts w:ascii="Traditional Arabic" w:hAnsi="Traditional Arabic"/>
          <w:b/>
          <w:bCs/>
          <w:sz w:val="36"/>
          <w:szCs w:val="36"/>
          <w:rtl/>
        </w:rPr>
        <w:t>قال الإمام أحمد رحمه الله</w:t>
      </w:r>
      <w:r>
        <w:rPr>
          <w:rFonts w:ascii="Traditional Arabic" w:hAnsi="Traditional Arabic" w:hint="cs"/>
          <w:b/>
          <w:bCs/>
          <w:sz w:val="36"/>
          <w:szCs w:val="36"/>
          <w:rtl/>
        </w:rPr>
        <w:t>: "</w:t>
      </w:r>
      <w:r w:rsidRPr="00631543">
        <w:rPr>
          <w:rFonts w:ascii="Traditional Arabic" w:hAnsi="Traditional Arabic"/>
          <w:b/>
          <w:bCs/>
          <w:sz w:val="36"/>
          <w:szCs w:val="36"/>
          <w:rtl/>
        </w:rPr>
        <w:t>ما رأيتُ أحدًا تكلم في الناس إلا سقط</w:t>
      </w:r>
      <w:r w:rsidRPr="00631543">
        <w:rPr>
          <w:rFonts w:ascii="Traditional Arabic" w:hAnsi="Traditional Arabic"/>
          <w:b/>
          <w:bCs/>
          <w:sz w:val="36"/>
          <w:szCs w:val="36"/>
        </w:rPr>
        <w:t>"</w:t>
      </w:r>
      <w:r w:rsidRPr="00631543">
        <w:rPr>
          <w:rFonts w:ascii="Traditional Arabic" w:hAnsi="Traditional Arabic"/>
          <w:b/>
          <w:bCs/>
          <w:sz w:val="36"/>
          <w:szCs w:val="36"/>
          <w:rtl/>
        </w:rPr>
        <w:t>، وقال مالك بن دينار رحمه الله</w:t>
      </w:r>
      <w:r>
        <w:rPr>
          <w:rFonts w:ascii="Traditional Arabic" w:hAnsi="Traditional Arabic" w:hint="cs"/>
          <w:b/>
          <w:bCs/>
          <w:sz w:val="36"/>
          <w:szCs w:val="36"/>
          <w:rtl/>
        </w:rPr>
        <w:t>: "</w:t>
      </w:r>
      <w:r w:rsidRPr="00631543">
        <w:rPr>
          <w:rFonts w:ascii="Traditional Arabic" w:hAnsi="Traditional Arabic"/>
          <w:b/>
          <w:bCs/>
          <w:sz w:val="36"/>
          <w:szCs w:val="36"/>
          <w:rtl/>
        </w:rPr>
        <w:t>كفى بالمرء شرًّا ألا يكون صالحا وهو يقع في الصالحين</w:t>
      </w:r>
      <w:r w:rsidRPr="00631543">
        <w:rPr>
          <w:rFonts w:ascii="Traditional Arabic" w:hAnsi="Traditional Arabic"/>
          <w:b/>
          <w:bCs/>
          <w:sz w:val="36"/>
          <w:szCs w:val="36"/>
        </w:rPr>
        <w:t>"</w:t>
      </w:r>
      <w:r w:rsidR="00B2752C">
        <w:rPr>
          <w:rFonts w:ascii="Traditional Arabic" w:hAnsi="Traditional Arabic" w:hint="cs"/>
          <w:b/>
          <w:bCs/>
          <w:sz w:val="36"/>
          <w:szCs w:val="36"/>
          <w:rtl/>
        </w:rPr>
        <w:t xml:space="preserve"> </w:t>
      </w:r>
    </w:p>
    <w:p w14:paraId="35589D16" w14:textId="1FA9B5B4" w:rsidR="00631543" w:rsidRDefault="00B25298" w:rsidP="00A70B9E">
      <w:pPr>
        <w:spacing w:after="0" w:line="240" w:lineRule="auto"/>
        <w:rPr>
          <w:rFonts w:ascii="Traditional Arabic" w:hAnsi="Traditional Arabic"/>
          <w:b/>
          <w:bCs/>
          <w:sz w:val="36"/>
          <w:szCs w:val="36"/>
          <w:rtl/>
        </w:rPr>
      </w:pPr>
      <w:r>
        <w:rPr>
          <w:rFonts w:ascii="Traditional Arabic" w:hAnsi="Traditional Arabic" w:hint="cs"/>
          <w:b/>
          <w:bCs/>
          <w:sz w:val="36"/>
          <w:szCs w:val="36"/>
          <w:rtl/>
        </w:rPr>
        <w:t xml:space="preserve">ختاماً عباد الله </w:t>
      </w:r>
      <w:r w:rsidR="00631543">
        <w:rPr>
          <w:rFonts w:ascii="Traditional Arabic" w:hAnsi="Traditional Arabic" w:hint="cs"/>
          <w:b/>
          <w:bCs/>
          <w:sz w:val="36"/>
          <w:szCs w:val="36"/>
          <w:rtl/>
        </w:rPr>
        <w:t xml:space="preserve">تأملوا هذا الحديث: </w:t>
      </w:r>
      <w:r w:rsidR="00631543" w:rsidRPr="00631543">
        <w:rPr>
          <w:rFonts w:ascii="Traditional Arabic" w:hAnsi="Traditional Arabic"/>
          <w:b/>
          <w:bCs/>
          <w:sz w:val="36"/>
          <w:szCs w:val="36"/>
          <w:rtl/>
        </w:rPr>
        <w:t>صلى الله عليه وسلم:</w:t>
      </w:r>
      <w:r w:rsidR="00631543">
        <w:rPr>
          <w:rFonts w:ascii="Traditional Arabic" w:hAnsi="Traditional Arabic" w:hint="cs"/>
          <w:b/>
          <w:bCs/>
          <w:sz w:val="36"/>
          <w:szCs w:val="36"/>
          <w:rtl/>
        </w:rPr>
        <w:t xml:space="preserve"> </w:t>
      </w:r>
      <w:r w:rsidR="00631543" w:rsidRPr="00631543">
        <w:rPr>
          <w:rFonts w:ascii="Traditional Arabic" w:hAnsi="Traditional Arabic"/>
          <w:b/>
          <w:bCs/>
          <w:sz w:val="36"/>
          <w:szCs w:val="36"/>
          <w:rtl/>
        </w:rPr>
        <w:t>"</w:t>
      </w:r>
      <w:r w:rsidR="00631543">
        <w:rPr>
          <w:rFonts w:ascii="Traditional Arabic" w:hAnsi="Traditional Arabic" w:hint="cs"/>
          <w:b/>
          <w:bCs/>
          <w:sz w:val="36"/>
          <w:szCs w:val="36"/>
          <w:rtl/>
        </w:rPr>
        <w:t>...</w:t>
      </w:r>
      <w:r w:rsidR="00631543" w:rsidRPr="00631543">
        <w:rPr>
          <w:rFonts w:ascii="Traditional Arabic" w:hAnsi="Traditional Arabic"/>
          <w:b/>
          <w:bCs/>
          <w:sz w:val="36"/>
          <w:szCs w:val="36"/>
          <w:rtl/>
        </w:rPr>
        <w:t xml:space="preserve"> وشرارُ عبادِ الله المشَّاؤونَ بالنَّميمَةِ، المفَرِّقونَ بينَ الأحِبَّةِ، البَاغونَ ‌لِلْبُرآءِ ‌العَيْبَ"</w:t>
      </w:r>
      <w:r w:rsidR="00631543">
        <w:rPr>
          <w:rFonts w:ascii="Traditional Arabic" w:hAnsi="Traditional Arabic" w:hint="cs"/>
          <w:b/>
          <w:bCs/>
          <w:sz w:val="36"/>
          <w:szCs w:val="36"/>
          <w:rtl/>
        </w:rPr>
        <w:t xml:space="preserve"> </w:t>
      </w:r>
      <w:r w:rsidR="00631543" w:rsidRPr="00631543">
        <w:rPr>
          <w:rFonts w:ascii="Traditional Arabic" w:hAnsi="Traditional Arabic"/>
          <w:b/>
          <w:bCs/>
          <w:sz w:val="36"/>
          <w:szCs w:val="36"/>
          <w:rtl/>
        </w:rPr>
        <w:t>رواه أحمد</w:t>
      </w:r>
      <w:r w:rsidR="00631543">
        <w:rPr>
          <w:rFonts w:ascii="Traditional Arabic" w:hAnsi="Traditional Arabic" w:hint="cs"/>
          <w:b/>
          <w:bCs/>
          <w:sz w:val="36"/>
          <w:szCs w:val="36"/>
          <w:rtl/>
        </w:rPr>
        <w:t xml:space="preserve"> وحسنه الألباني.</w:t>
      </w:r>
    </w:p>
    <w:p w14:paraId="18E6DC93" w14:textId="0F36215B" w:rsidR="00984841" w:rsidRPr="00620415" w:rsidRDefault="00631543" w:rsidP="00B25298">
      <w:pPr>
        <w:spacing w:after="0" w:line="240" w:lineRule="auto"/>
        <w:rPr>
          <w:rFonts w:ascii="Traditional Arabic" w:hAnsi="Traditional Arabic"/>
          <w:b/>
          <w:bCs/>
          <w:sz w:val="36"/>
          <w:szCs w:val="36"/>
          <w:rtl/>
        </w:rPr>
      </w:pPr>
      <w:r>
        <w:rPr>
          <w:rFonts w:ascii="Traditional Arabic" w:hAnsi="Traditional Arabic" w:hint="cs"/>
          <w:b/>
          <w:bCs/>
          <w:sz w:val="36"/>
          <w:szCs w:val="36"/>
          <w:rtl/>
        </w:rPr>
        <w:t>اللهم اجعلنا من خيار خلقك ونعوذ بك أن نكون من شرارهم اللهم اهدنا</w:t>
      </w:r>
      <w:r w:rsidRPr="00631543">
        <w:rPr>
          <w:rFonts w:ascii="Traditional Arabic" w:hAnsi="Traditional Arabic"/>
          <w:b/>
          <w:bCs/>
          <w:sz w:val="36"/>
          <w:szCs w:val="36"/>
        </w:rPr>
        <w:t> </w:t>
      </w:r>
      <w:r w:rsidRPr="00631543">
        <w:rPr>
          <w:rFonts w:ascii="Traditional Arabic" w:hAnsi="Traditional Arabic"/>
          <w:b/>
          <w:bCs/>
          <w:sz w:val="36"/>
          <w:szCs w:val="36"/>
          <w:rtl/>
        </w:rPr>
        <w:t>لأحسن الأخلاق لا يهدي لأحسنها إلا أنت، واصرف عن</w:t>
      </w:r>
      <w:r>
        <w:rPr>
          <w:rFonts w:ascii="Traditional Arabic" w:hAnsi="Traditional Arabic" w:hint="cs"/>
          <w:b/>
          <w:bCs/>
          <w:sz w:val="36"/>
          <w:szCs w:val="36"/>
          <w:rtl/>
        </w:rPr>
        <w:t>ا</w:t>
      </w:r>
      <w:r w:rsidRPr="00631543">
        <w:rPr>
          <w:rFonts w:ascii="Traditional Arabic" w:hAnsi="Traditional Arabic"/>
          <w:b/>
          <w:bCs/>
          <w:sz w:val="36"/>
          <w:szCs w:val="36"/>
          <w:rtl/>
        </w:rPr>
        <w:t xml:space="preserve"> سيئها لا يصرف عني </w:t>
      </w:r>
      <w:proofErr w:type="spellStart"/>
      <w:r w:rsidRPr="00631543">
        <w:rPr>
          <w:rFonts w:ascii="Traditional Arabic" w:hAnsi="Traditional Arabic"/>
          <w:b/>
          <w:bCs/>
          <w:sz w:val="36"/>
          <w:szCs w:val="36"/>
          <w:rtl/>
        </w:rPr>
        <w:t>سيئها</w:t>
      </w:r>
      <w:proofErr w:type="spellEnd"/>
      <w:r w:rsidRPr="00631543">
        <w:rPr>
          <w:rFonts w:ascii="Traditional Arabic" w:hAnsi="Traditional Arabic"/>
          <w:b/>
          <w:bCs/>
          <w:sz w:val="36"/>
          <w:szCs w:val="36"/>
          <w:rtl/>
        </w:rPr>
        <w:t xml:space="preserve"> إلا أنت</w:t>
      </w:r>
      <w:r>
        <w:rPr>
          <w:rFonts w:ascii="Traditional Arabic" w:hAnsi="Traditional Arabic" w:hint="cs"/>
          <w:b/>
          <w:bCs/>
          <w:sz w:val="36"/>
          <w:szCs w:val="36"/>
          <w:rtl/>
        </w:rPr>
        <w:t>.</w:t>
      </w:r>
    </w:p>
    <w:sectPr w:rsidR="00984841" w:rsidRPr="00620415" w:rsidSect="002D4EA0">
      <w:pgSz w:w="11906" w:h="16838"/>
      <w:pgMar w:top="1440" w:right="1077" w:bottom="1440" w:left="1077" w:header="709" w:footer="709" w:gutter="0"/>
      <w:cols w:space="708"/>
      <w:bidi/>
      <w:rtlGutter/>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F3886" w14:textId="77777777" w:rsidR="008A2E88" w:rsidRDefault="008A2E88" w:rsidP="00876672">
      <w:pPr>
        <w:spacing w:after="0" w:line="240" w:lineRule="auto"/>
      </w:pPr>
      <w:r>
        <w:separator/>
      </w:r>
    </w:p>
  </w:endnote>
  <w:endnote w:type="continuationSeparator" w:id="0">
    <w:p w14:paraId="5A63BE31" w14:textId="77777777" w:rsidR="008A2E88" w:rsidRDefault="008A2E88" w:rsidP="00876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wa-assalaf">
    <w:altName w:val="Arial"/>
    <w:charset w:val="00"/>
    <w:family w:val="auto"/>
    <w:pitch w:val="variable"/>
    <w:sig w:usb0="00006007" w:usb1="80000000" w:usb2="00000008" w:usb3="00000000" w:csb0="00000043" w:csb1="00000000"/>
  </w:font>
  <w:font w:name="lOTUS 2007">
    <w:altName w:val="Arial"/>
    <w:charset w:val="00"/>
    <w:family w:val="auto"/>
    <w:pitch w:val="variable"/>
    <w:sig w:usb0="00006007" w:usb1="80000000" w:usb2="00000008" w:usb3="00000000" w:csb0="0000004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1B690" w14:textId="77777777" w:rsidR="008A2E88" w:rsidRDefault="008A2E88" w:rsidP="00876672">
      <w:pPr>
        <w:spacing w:after="0" w:line="240" w:lineRule="auto"/>
      </w:pPr>
      <w:r>
        <w:separator/>
      </w:r>
    </w:p>
  </w:footnote>
  <w:footnote w:type="continuationSeparator" w:id="0">
    <w:p w14:paraId="0ECAC205" w14:textId="77777777" w:rsidR="008A2E88" w:rsidRDefault="008A2E88" w:rsidP="00876672">
      <w:pPr>
        <w:spacing w:after="0" w:line="240" w:lineRule="auto"/>
      </w:pPr>
      <w:r>
        <w:continuationSeparator/>
      </w:r>
    </w:p>
  </w:footnote>
  <w:footnote w:id="1">
    <w:p w14:paraId="6299E3CC" w14:textId="77777777" w:rsidR="008964C5" w:rsidRPr="008964C5" w:rsidRDefault="008964C5" w:rsidP="008964C5">
      <w:pPr>
        <w:spacing w:after="0" w:line="240" w:lineRule="auto"/>
        <w:rPr>
          <w:b/>
          <w:bCs/>
          <w:sz w:val="28"/>
          <w:szCs w:val="28"/>
          <w:rtl/>
        </w:rPr>
      </w:pPr>
      <w:r w:rsidRPr="008964C5">
        <w:rPr>
          <w:rStyle w:val="ac"/>
          <w:rFonts w:ascii="lOTUS 2007" w:hAnsi="lOTUS 2007" w:cs="lOTUS 2007"/>
          <w:sz w:val="28"/>
          <w:szCs w:val="28"/>
          <w:rtl/>
        </w:rPr>
        <w:t>(</w:t>
      </w:r>
      <w:r w:rsidRPr="008964C5">
        <w:rPr>
          <w:rStyle w:val="ac"/>
          <w:rFonts w:ascii="lOTUS 2007" w:hAnsi="lOTUS 2007" w:cs="lOTUS 2007"/>
          <w:sz w:val="28"/>
          <w:szCs w:val="28"/>
          <w:rtl/>
        </w:rPr>
        <w:footnoteRef/>
      </w:r>
      <w:r w:rsidRPr="008964C5">
        <w:rPr>
          <w:rStyle w:val="ac"/>
          <w:rFonts w:ascii="lOTUS 2007" w:hAnsi="lOTUS 2007" w:cs="lOTUS 2007"/>
          <w:sz w:val="28"/>
          <w:szCs w:val="28"/>
          <w:rtl/>
        </w:rPr>
        <w:t xml:space="preserve">) </w:t>
      </w:r>
      <w:r w:rsidRPr="008964C5">
        <w:rPr>
          <w:rFonts w:hint="cs"/>
          <w:b/>
          <w:bCs/>
          <w:sz w:val="28"/>
          <w:szCs w:val="28"/>
          <w:rtl/>
        </w:rPr>
        <w:t xml:space="preserve"> </w:t>
      </w:r>
      <w:r w:rsidRPr="008964C5">
        <w:rPr>
          <w:b/>
          <w:bCs/>
          <w:sz w:val="28"/>
          <w:szCs w:val="28"/>
          <w:rtl/>
        </w:rPr>
        <w:t xml:space="preserve"> [الحجرات: 12]</w:t>
      </w:r>
    </w:p>
    <w:p w14:paraId="36A96D78" w14:textId="44C4E8F1" w:rsidR="008964C5" w:rsidRPr="008964C5" w:rsidRDefault="008964C5" w:rsidP="00E935A5">
      <w:pPr>
        <w:pStyle w:val="ab"/>
        <w:rPr>
          <w:rStyle w:val="ac"/>
          <w:rFonts w:ascii="lOTUS 2007" w:hAnsi="lOTUS 2007" w:cs="lOTUS 2007"/>
          <w:sz w:val="28"/>
          <w:szCs w:val="28"/>
          <w:rtl/>
        </w:rPr>
      </w:pPr>
    </w:p>
  </w:footnote>
  <w:footnote w:id="2">
    <w:p w14:paraId="661102A7" w14:textId="77777777" w:rsidR="006C38AF" w:rsidRPr="008964C5" w:rsidRDefault="006C38AF" w:rsidP="006C38AF">
      <w:pPr>
        <w:spacing w:after="0" w:line="240" w:lineRule="auto"/>
        <w:rPr>
          <w:rFonts w:ascii="Traditional Arabic" w:hAnsi="Traditional Arabic"/>
          <w:b/>
          <w:bCs/>
          <w:sz w:val="28"/>
          <w:szCs w:val="28"/>
          <w:rtl/>
        </w:rPr>
      </w:pPr>
      <w:r w:rsidRPr="008964C5">
        <w:rPr>
          <w:rStyle w:val="ac"/>
          <w:rFonts w:ascii="lOTUS 2007" w:hAnsi="lOTUS 2007" w:cs="lOTUS 2007"/>
          <w:sz w:val="28"/>
          <w:szCs w:val="28"/>
          <w:rtl/>
        </w:rPr>
        <w:t>(</w:t>
      </w:r>
      <w:r w:rsidRPr="008964C5">
        <w:rPr>
          <w:rStyle w:val="ac"/>
          <w:rFonts w:ascii="lOTUS 2007" w:hAnsi="lOTUS 2007" w:cs="lOTUS 2007"/>
          <w:sz w:val="28"/>
          <w:szCs w:val="28"/>
          <w:rtl/>
        </w:rPr>
        <w:footnoteRef/>
      </w:r>
      <w:r w:rsidRPr="008964C5">
        <w:rPr>
          <w:rStyle w:val="ac"/>
          <w:rFonts w:ascii="lOTUS 2007" w:hAnsi="lOTUS 2007" w:cs="lOTUS 2007"/>
          <w:sz w:val="28"/>
          <w:szCs w:val="28"/>
          <w:rtl/>
        </w:rPr>
        <w:t xml:space="preserve">) </w:t>
      </w:r>
      <w:r w:rsidRPr="008964C5">
        <w:rPr>
          <w:rFonts w:ascii="Traditional Arabic" w:hAnsi="Traditional Arabic"/>
          <w:b/>
          <w:bCs/>
          <w:sz w:val="28"/>
          <w:szCs w:val="28"/>
          <w:rtl/>
        </w:rPr>
        <w:t>[الأذكار، ٣٣٨]</w:t>
      </w:r>
      <w:r w:rsidRPr="008964C5">
        <w:rPr>
          <w:rFonts w:ascii="Traditional Arabic" w:hAnsi="Traditional Arabic"/>
          <w:b/>
          <w:bCs/>
          <w:sz w:val="28"/>
          <w:szCs w:val="28"/>
        </w:rPr>
        <w:t>.</w:t>
      </w:r>
    </w:p>
    <w:p w14:paraId="0C52A44A" w14:textId="359FBFE6" w:rsidR="006C38AF" w:rsidRPr="008964C5" w:rsidRDefault="006C38AF" w:rsidP="00E935A5">
      <w:pPr>
        <w:pStyle w:val="ab"/>
        <w:rPr>
          <w:rStyle w:val="ac"/>
          <w:rFonts w:ascii="lOTUS 2007" w:hAnsi="lOTUS 2007" w:cs="lOTUS 2007"/>
          <w:sz w:val="28"/>
          <w:szCs w:val="28"/>
          <w:rtl/>
        </w:rPr>
      </w:pPr>
    </w:p>
  </w:footnote>
  <w:footnote w:id="3">
    <w:p w14:paraId="481206CC" w14:textId="6BFE5408" w:rsidR="00A70B9E" w:rsidRPr="00886949" w:rsidRDefault="00A70B9E" w:rsidP="00E935A5">
      <w:pPr>
        <w:pStyle w:val="ab"/>
        <w:rPr>
          <w:rStyle w:val="ac"/>
          <w:rFonts w:ascii="lOTUS 2007" w:hAnsi="lOTUS 2007" w:cs="lOTUS 2007" w:hint="cs"/>
          <w:sz w:val="28"/>
          <w:szCs w:val="28"/>
          <w:rtl/>
        </w:rPr>
      </w:pPr>
      <w:r w:rsidRPr="008964C5">
        <w:rPr>
          <w:rStyle w:val="ac"/>
          <w:rFonts w:ascii="lOTUS 2007" w:hAnsi="lOTUS 2007" w:cs="lOTUS 2007"/>
          <w:sz w:val="28"/>
          <w:szCs w:val="28"/>
          <w:rtl/>
        </w:rPr>
        <w:t>(</w:t>
      </w:r>
      <w:r w:rsidRPr="008964C5">
        <w:rPr>
          <w:rStyle w:val="ac"/>
          <w:rFonts w:ascii="lOTUS 2007" w:hAnsi="lOTUS 2007" w:cs="lOTUS 2007"/>
          <w:sz w:val="28"/>
          <w:szCs w:val="28"/>
          <w:rtl/>
        </w:rPr>
        <w:footnoteRef/>
      </w:r>
      <w:r w:rsidRPr="008964C5">
        <w:rPr>
          <w:rStyle w:val="ac"/>
          <w:rFonts w:ascii="lOTUS 2007" w:hAnsi="lOTUS 2007" w:cs="lOTUS 2007"/>
          <w:sz w:val="28"/>
          <w:szCs w:val="28"/>
          <w:rtl/>
        </w:rPr>
        <w:t xml:space="preserve">) </w:t>
      </w:r>
      <w:r w:rsidRPr="008964C5">
        <w:rPr>
          <w:rStyle w:val="ac"/>
          <w:rFonts w:ascii="lOTUS 2007" w:hAnsi="lOTUS 2007" w:cs="lOTUS 2007"/>
          <w:sz w:val="28"/>
          <w:szCs w:val="28"/>
        </w:rPr>
        <w:t>https://index.taimiah.org/speeches/712-%D8%AE%D8%B7%D8%B1-%D8%A7%D9%84%D8%B4%D8%A7%D8%A6%D8%B9%D8%A7%D8%AA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gutterAtTop/>
  <w:proofState w:spelling="clean" w:grammar="clean"/>
  <w:defaultTabStop w:val="720"/>
  <w:drawingGridVerticalSpacing w:val="24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52A"/>
    <w:rsid w:val="0000459D"/>
    <w:rsid w:val="00004A0C"/>
    <w:rsid w:val="000A539B"/>
    <w:rsid w:val="001149E7"/>
    <w:rsid w:val="001C4878"/>
    <w:rsid w:val="001D104F"/>
    <w:rsid w:val="0025652B"/>
    <w:rsid w:val="00290623"/>
    <w:rsid w:val="002D4EA0"/>
    <w:rsid w:val="002E30FA"/>
    <w:rsid w:val="00587D4E"/>
    <w:rsid w:val="00595858"/>
    <w:rsid w:val="00620415"/>
    <w:rsid w:val="00631543"/>
    <w:rsid w:val="006C38AF"/>
    <w:rsid w:val="006C718E"/>
    <w:rsid w:val="006F511A"/>
    <w:rsid w:val="00701D41"/>
    <w:rsid w:val="00856740"/>
    <w:rsid w:val="00867B61"/>
    <w:rsid w:val="00876672"/>
    <w:rsid w:val="008964C5"/>
    <w:rsid w:val="008A2E88"/>
    <w:rsid w:val="008B4146"/>
    <w:rsid w:val="00915B5B"/>
    <w:rsid w:val="00931651"/>
    <w:rsid w:val="00984841"/>
    <w:rsid w:val="00A35AB9"/>
    <w:rsid w:val="00A70B9E"/>
    <w:rsid w:val="00B25298"/>
    <w:rsid w:val="00B2752C"/>
    <w:rsid w:val="00B40D73"/>
    <w:rsid w:val="00B92E47"/>
    <w:rsid w:val="00CA752A"/>
    <w:rsid w:val="00CD2AC7"/>
    <w:rsid w:val="00E75868"/>
    <w:rsid w:val="00EA5094"/>
    <w:rsid w:val="00F662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4B0CD"/>
  <w15:chartTrackingRefBased/>
  <w15:docId w15:val="{18A3A5CC-9109-4661-BED0-FCFB9867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aditional Arabic" w:eastAsiaTheme="minorHAnsi" w:hAnsi="Traditional Arabic" w:cs="Traditional Arabic"/>
        <w:b/>
        <w:bCs/>
        <w:kern w:val="2"/>
        <w:sz w:val="36"/>
        <w:szCs w:val="3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878"/>
    <w:pPr>
      <w:bidi/>
      <w:spacing w:after="200" w:line="276" w:lineRule="auto"/>
    </w:pPr>
    <w:rPr>
      <w:rFonts w:asciiTheme="minorHAnsi" w:hAnsiTheme="minorHAnsi"/>
      <w:b w:val="0"/>
      <w:bCs w:val="0"/>
      <w:kern w:val="0"/>
      <w:sz w:val="22"/>
      <w:szCs w:val="22"/>
    </w:rPr>
  </w:style>
  <w:style w:type="paragraph" w:styleId="1">
    <w:name w:val="heading 1"/>
    <w:basedOn w:val="a"/>
    <w:next w:val="a"/>
    <w:link w:val="1Char"/>
    <w:qFormat/>
    <w:rsid w:val="00CA75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CA75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CA752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CA752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CA752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CA752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A752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A752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A752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rsid w:val="00CA752A"/>
    <w:rPr>
      <w:rFonts w:asciiTheme="majorHAnsi" w:eastAsiaTheme="majorEastAsia" w:hAnsiTheme="majorHAnsi" w:cstheme="majorBidi"/>
      <w:b w:val="0"/>
      <w:bCs w:val="0"/>
      <w:color w:val="2F5496" w:themeColor="accent1" w:themeShade="BF"/>
      <w:kern w:val="0"/>
      <w:sz w:val="40"/>
      <w:szCs w:val="40"/>
    </w:rPr>
  </w:style>
  <w:style w:type="character" w:customStyle="1" w:styleId="2Char">
    <w:name w:val="عنوان 2 Char"/>
    <w:basedOn w:val="a0"/>
    <w:link w:val="2"/>
    <w:uiPriority w:val="9"/>
    <w:semiHidden/>
    <w:rsid w:val="00CA752A"/>
    <w:rPr>
      <w:rFonts w:asciiTheme="majorHAnsi" w:eastAsiaTheme="majorEastAsia" w:hAnsiTheme="majorHAnsi" w:cstheme="majorBidi"/>
      <w:b w:val="0"/>
      <w:bCs w:val="0"/>
      <w:color w:val="2F5496" w:themeColor="accent1" w:themeShade="BF"/>
      <w:kern w:val="0"/>
      <w:sz w:val="32"/>
      <w:szCs w:val="32"/>
    </w:rPr>
  </w:style>
  <w:style w:type="character" w:customStyle="1" w:styleId="3Char">
    <w:name w:val="عنوان 3 Char"/>
    <w:basedOn w:val="a0"/>
    <w:link w:val="3"/>
    <w:uiPriority w:val="9"/>
    <w:semiHidden/>
    <w:rsid w:val="00CA752A"/>
    <w:rPr>
      <w:rFonts w:asciiTheme="minorHAnsi" w:eastAsiaTheme="majorEastAsia" w:hAnsiTheme="minorHAnsi" w:cstheme="majorBidi"/>
      <w:b w:val="0"/>
      <w:bCs w:val="0"/>
      <w:color w:val="2F5496" w:themeColor="accent1" w:themeShade="BF"/>
      <w:kern w:val="0"/>
      <w:sz w:val="28"/>
      <w:szCs w:val="28"/>
    </w:rPr>
  </w:style>
  <w:style w:type="character" w:customStyle="1" w:styleId="4Char">
    <w:name w:val="عنوان 4 Char"/>
    <w:basedOn w:val="a0"/>
    <w:link w:val="4"/>
    <w:uiPriority w:val="9"/>
    <w:semiHidden/>
    <w:rsid w:val="00CA752A"/>
    <w:rPr>
      <w:rFonts w:asciiTheme="minorHAnsi" w:eastAsiaTheme="majorEastAsia" w:hAnsiTheme="minorHAnsi" w:cstheme="majorBidi"/>
      <w:b w:val="0"/>
      <w:bCs w:val="0"/>
      <w:i/>
      <w:iCs/>
      <w:color w:val="2F5496" w:themeColor="accent1" w:themeShade="BF"/>
      <w:kern w:val="0"/>
      <w:sz w:val="22"/>
      <w:szCs w:val="22"/>
    </w:rPr>
  </w:style>
  <w:style w:type="character" w:customStyle="1" w:styleId="5Char">
    <w:name w:val="عنوان 5 Char"/>
    <w:basedOn w:val="a0"/>
    <w:link w:val="5"/>
    <w:uiPriority w:val="9"/>
    <w:semiHidden/>
    <w:rsid w:val="00CA752A"/>
    <w:rPr>
      <w:rFonts w:asciiTheme="minorHAnsi" w:eastAsiaTheme="majorEastAsia" w:hAnsiTheme="minorHAnsi" w:cstheme="majorBidi"/>
      <w:b w:val="0"/>
      <w:bCs w:val="0"/>
      <w:color w:val="2F5496" w:themeColor="accent1" w:themeShade="BF"/>
      <w:kern w:val="0"/>
      <w:sz w:val="22"/>
      <w:szCs w:val="22"/>
    </w:rPr>
  </w:style>
  <w:style w:type="character" w:customStyle="1" w:styleId="6Char">
    <w:name w:val="عنوان 6 Char"/>
    <w:basedOn w:val="a0"/>
    <w:link w:val="6"/>
    <w:uiPriority w:val="9"/>
    <w:semiHidden/>
    <w:rsid w:val="00CA752A"/>
    <w:rPr>
      <w:rFonts w:asciiTheme="minorHAnsi" w:eastAsiaTheme="majorEastAsia" w:hAnsiTheme="minorHAnsi" w:cstheme="majorBidi"/>
      <w:b w:val="0"/>
      <w:bCs w:val="0"/>
      <w:i/>
      <w:iCs/>
      <w:color w:val="595959" w:themeColor="text1" w:themeTint="A6"/>
      <w:kern w:val="0"/>
      <w:sz w:val="22"/>
      <w:szCs w:val="22"/>
    </w:rPr>
  </w:style>
  <w:style w:type="character" w:customStyle="1" w:styleId="7Char">
    <w:name w:val="عنوان 7 Char"/>
    <w:basedOn w:val="a0"/>
    <w:link w:val="7"/>
    <w:uiPriority w:val="9"/>
    <w:semiHidden/>
    <w:rsid w:val="00CA752A"/>
    <w:rPr>
      <w:rFonts w:asciiTheme="minorHAnsi" w:eastAsiaTheme="majorEastAsia" w:hAnsiTheme="minorHAnsi" w:cstheme="majorBidi"/>
      <w:b w:val="0"/>
      <w:bCs w:val="0"/>
      <w:color w:val="595959" w:themeColor="text1" w:themeTint="A6"/>
      <w:kern w:val="0"/>
      <w:sz w:val="22"/>
      <w:szCs w:val="22"/>
    </w:rPr>
  </w:style>
  <w:style w:type="character" w:customStyle="1" w:styleId="8Char">
    <w:name w:val="عنوان 8 Char"/>
    <w:basedOn w:val="a0"/>
    <w:link w:val="8"/>
    <w:uiPriority w:val="9"/>
    <w:semiHidden/>
    <w:rsid w:val="00CA752A"/>
    <w:rPr>
      <w:rFonts w:asciiTheme="minorHAnsi" w:eastAsiaTheme="majorEastAsia" w:hAnsiTheme="minorHAnsi" w:cstheme="majorBidi"/>
      <w:b w:val="0"/>
      <w:bCs w:val="0"/>
      <w:i/>
      <w:iCs/>
      <w:color w:val="272727" w:themeColor="text1" w:themeTint="D8"/>
      <w:kern w:val="0"/>
      <w:sz w:val="22"/>
      <w:szCs w:val="22"/>
    </w:rPr>
  </w:style>
  <w:style w:type="character" w:customStyle="1" w:styleId="9Char">
    <w:name w:val="عنوان 9 Char"/>
    <w:basedOn w:val="a0"/>
    <w:link w:val="9"/>
    <w:uiPriority w:val="9"/>
    <w:semiHidden/>
    <w:rsid w:val="00CA752A"/>
    <w:rPr>
      <w:rFonts w:asciiTheme="minorHAnsi" w:eastAsiaTheme="majorEastAsia" w:hAnsiTheme="minorHAnsi" w:cstheme="majorBidi"/>
      <w:b w:val="0"/>
      <w:bCs w:val="0"/>
      <w:color w:val="272727" w:themeColor="text1" w:themeTint="D8"/>
      <w:kern w:val="0"/>
      <w:sz w:val="22"/>
      <w:szCs w:val="22"/>
    </w:rPr>
  </w:style>
  <w:style w:type="paragraph" w:styleId="a3">
    <w:name w:val="Title"/>
    <w:basedOn w:val="a"/>
    <w:next w:val="a"/>
    <w:link w:val="Char"/>
    <w:uiPriority w:val="10"/>
    <w:qFormat/>
    <w:rsid w:val="00CA75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CA752A"/>
    <w:rPr>
      <w:rFonts w:asciiTheme="majorHAnsi" w:eastAsiaTheme="majorEastAsia" w:hAnsiTheme="majorHAnsi" w:cstheme="majorBidi"/>
      <w:b w:val="0"/>
      <w:bCs w:val="0"/>
      <w:spacing w:val="-10"/>
      <w:kern w:val="28"/>
      <w:sz w:val="56"/>
      <w:szCs w:val="56"/>
    </w:rPr>
  </w:style>
  <w:style w:type="paragraph" w:styleId="a4">
    <w:name w:val="Subtitle"/>
    <w:basedOn w:val="a"/>
    <w:next w:val="a"/>
    <w:link w:val="Char0"/>
    <w:uiPriority w:val="11"/>
    <w:qFormat/>
    <w:rsid w:val="00CA752A"/>
    <w:pPr>
      <w:numPr>
        <w:ilvl w:val="1"/>
      </w:numPr>
      <w:spacing w:after="160"/>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CA752A"/>
    <w:rPr>
      <w:rFonts w:asciiTheme="minorHAnsi" w:eastAsiaTheme="majorEastAsia" w:hAnsiTheme="minorHAnsi" w:cstheme="majorBidi"/>
      <w:b w:val="0"/>
      <w:bCs w:val="0"/>
      <w:color w:val="595959" w:themeColor="text1" w:themeTint="A6"/>
      <w:spacing w:val="15"/>
      <w:kern w:val="0"/>
      <w:sz w:val="28"/>
      <w:szCs w:val="28"/>
    </w:rPr>
  </w:style>
  <w:style w:type="paragraph" w:styleId="a5">
    <w:name w:val="Quote"/>
    <w:basedOn w:val="a"/>
    <w:next w:val="a"/>
    <w:link w:val="Char1"/>
    <w:uiPriority w:val="29"/>
    <w:qFormat/>
    <w:rsid w:val="00CA752A"/>
    <w:pPr>
      <w:spacing w:before="160" w:after="160"/>
      <w:jc w:val="center"/>
    </w:pPr>
    <w:rPr>
      <w:i/>
      <w:iCs/>
      <w:color w:val="404040" w:themeColor="text1" w:themeTint="BF"/>
    </w:rPr>
  </w:style>
  <w:style w:type="character" w:customStyle="1" w:styleId="Char1">
    <w:name w:val="اقتباس Char"/>
    <w:basedOn w:val="a0"/>
    <w:link w:val="a5"/>
    <w:uiPriority w:val="29"/>
    <w:rsid w:val="00CA752A"/>
    <w:rPr>
      <w:rFonts w:asciiTheme="minorHAnsi" w:hAnsiTheme="minorHAnsi"/>
      <w:b w:val="0"/>
      <w:bCs w:val="0"/>
      <w:i/>
      <w:iCs/>
      <w:color w:val="404040" w:themeColor="text1" w:themeTint="BF"/>
      <w:kern w:val="0"/>
      <w:sz w:val="22"/>
      <w:szCs w:val="22"/>
    </w:rPr>
  </w:style>
  <w:style w:type="paragraph" w:styleId="a6">
    <w:name w:val="List Paragraph"/>
    <w:basedOn w:val="a"/>
    <w:uiPriority w:val="34"/>
    <w:qFormat/>
    <w:rsid w:val="00CA752A"/>
    <w:pPr>
      <w:ind w:left="720"/>
      <w:contextualSpacing/>
    </w:pPr>
  </w:style>
  <w:style w:type="character" w:styleId="a7">
    <w:name w:val="Intense Emphasis"/>
    <w:basedOn w:val="a0"/>
    <w:uiPriority w:val="21"/>
    <w:qFormat/>
    <w:rsid w:val="00CA752A"/>
    <w:rPr>
      <w:i/>
      <w:iCs/>
      <w:color w:val="2F5496" w:themeColor="accent1" w:themeShade="BF"/>
    </w:rPr>
  </w:style>
  <w:style w:type="paragraph" w:styleId="a8">
    <w:name w:val="Intense Quote"/>
    <w:basedOn w:val="a"/>
    <w:next w:val="a"/>
    <w:link w:val="Char2"/>
    <w:uiPriority w:val="30"/>
    <w:qFormat/>
    <w:rsid w:val="00CA75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CA752A"/>
    <w:rPr>
      <w:rFonts w:asciiTheme="minorHAnsi" w:hAnsiTheme="minorHAnsi"/>
      <w:b w:val="0"/>
      <w:bCs w:val="0"/>
      <w:i/>
      <w:iCs/>
      <w:color w:val="2F5496" w:themeColor="accent1" w:themeShade="BF"/>
      <w:kern w:val="0"/>
      <w:sz w:val="22"/>
      <w:szCs w:val="22"/>
    </w:rPr>
  </w:style>
  <w:style w:type="character" w:styleId="a9">
    <w:name w:val="Intense Reference"/>
    <w:basedOn w:val="a0"/>
    <w:uiPriority w:val="32"/>
    <w:qFormat/>
    <w:rsid w:val="00CA752A"/>
    <w:rPr>
      <w:b w:val="0"/>
      <w:bCs w:val="0"/>
      <w:smallCaps/>
      <w:color w:val="2F5496" w:themeColor="accent1" w:themeShade="BF"/>
      <w:spacing w:val="5"/>
    </w:rPr>
  </w:style>
  <w:style w:type="character" w:styleId="Hyperlink">
    <w:name w:val="Hyperlink"/>
    <w:basedOn w:val="a0"/>
    <w:uiPriority w:val="99"/>
    <w:unhideWhenUsed/>
    <w:rsid w:val="00CA752A"/>
    <w:rPr>
      <w:color w:val="0563C1" w:themeColor="hyperlink"/>
      <w:u w:val="single"/>
    </w:rPr>
  </w:style>
  <w:style w:type="character" w:styleId="aa">
    <w:name w:val="Unresolved Mention"/>
    <w:basedOn w:val="a0"/>
    <w:uiPriority w:val="99"/>
    <w:semiHidden/>
    <w:unhideWhenUsed/>
    <w:rsid w:val="00CA752A"/>
    <w:rPr>
      <w:color w:val="605E5C"/>
      <w:shd w:val="clear" w:color="auto" w:fill="E1DFDD"/>
    </w:rPr>
  </w:style>
  <w:style w:type="paragraph" w:styleId="ab">
    <w:name w:val="footnote text"/>
    <w:basedOn w:val="a"/>
    <w:link w:val="Char3"/>
    <w:uiPriority w:val="99"/>
    <w:unhideWhenUsed/>
    <w:rsid w:val="00876672"/>
    <w:pPr>
      <w:spacing w:after="0" w:line="240" w:lineRule="auto"/>
    </w:pPr>
    <w:rPr>
      <w:sz w:val="20"/>
      <w:szCs w:val="20"/>
    </w:rPr>
  </w:style>
  <w:style w:type="character" w:customStyle="1" w:styleId="Char3">
    <w:name w:val="نص حاشية سفلية Char"/>
    <w:basedOn w:val="a0"/>
    <w:link w:val="ab"/>
    <w:uiPriority w:val="99"/>
    <w:rsid w:val="00876672"/>
    <w:rPr>
      <w:rFonts w:asciiTheme="minorHAnsi" w:hAnsiTheme="minorHAnsi"/>
      <w:b w:val="0"/>
      <w:bCs w:val="0"/>
      <w:kern w:val="0"/>
      <w:sz w:val="20"/>
      <w:szCs w:val="20"/>
    </w:rPr>
  </w:style>
  <w:style w:type="character" w:styleId="ac">
    <w:name w:val="footnote reference"/>
    <w:basedOn w:val="a0"/>
    <w:uiPriority w:val="99"/>
    <w:unhideWhenUsed/>
    <w:rsid w:val="00876672"/>
    <w:rPr>
      <w:vertAlign w:val="superscript"/>
    </w:rPr>
  </w:style>
  <w:style w:type="paragraph" w:styleId="ad">
    <w:name w:val="header"/>
    <w:basedOn w:val="a"/>
    <w:link w:val="Char4"/>
    <w:uiPriority w:val="99"/>
    <w:unhideWhenUsed/>
    <w:rsid w:val="00620415"/>
    <w:pPr>
      <w:tabs>
        <w:tab w:val="center" w:pos="4153"/>
        <w:tab w:val="right" w:pos="8306"/>
      </w:tabs>
      <w:spacing w:after="0" w:line="240" w:lineRule="auto"/>
    </w:pPr>
  </w:style>
  <w:style w:type="character" w:customStyle="1" w:styleId="Char4">
    <w:name w:val="رأس الصفحة Char"/>
    <w:basedOn w:val="a0"/>
    <w:link w:val="ad"/>
    <w:uiPriority w:val="99"/>
    <w:rsid w:val="00620415"/>
    <w:rPr>
      <w:rFonts w:asciiTheme="minorHAnsi" w:hAnsiTheme="minorHAnsi"/>
      <w:b w:val="0"/>
      <w:bCs w:val="0"/>
      <w:kern w:val="0"/>
      <w:sz w:val="22"/>
      <w:szCs w:val="22"/>
    </w:rPr>
  </w:style>
  <w:style w:type="paragraph" w:styleId="ae">
    <w:name w:val="footer"/>
    <w:basedOn w:val="a"/>
    <w:link w:val="Char5"/>
    <w:uiPriority w:val="99"/>
    <w:unhideWhenUsed/>
    <w:rsid w:val="00620415"/>
    <w:pPr>
      <w:tabs>
        <w:tab w:val="center" w:pos="4153"/>
        <w:tab w:val="right" w:pos="8306"/>
      </w:tabs>
      <w:spacing w:after="0" w:line="240" w:lineRule="auto"/>
    </w:pPr>
  </w:style>
  <w:style w:type="character" w:customStyle="1" w:styleId="Char5">
    <w:name w:val="تذييل الصفحة Char"/>
    <w:basedOn w:val="a0"/>
    <w:link w:val="ae"/>
    <w:uiPriority w:val="99"/>
    <w:rsid w:val="00620415"/>
    <w:rPr>
      <w:rFonts w:asciiTheme="minorHAnsi" w:hAnsiTheme="minorHAnsi"/>
      <w:b w:val="0"/>
      <w:bCs w:val="0"/>
      <w:kern w:val="0"/>
      <w:sz w:val="22"/>
      <w:szCs w:val="22"/>
    </w:rPr>
  </w:style>
  <w:style w:type="paragraph" w:styleId="af">
    <w:name w:val="Normal (Web)"/>
    <w:basedOn w:val="a"/>
    <w:uiPriority w:val="99"/>
    <w:semiHidden/>
    <w:unhideWhenUsed/>
    <w:rsid w:val="00E7586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94036">
      <w:bodyDiv w:val="1"/>
      <w:marLeft w:val="0"/>
      <w:marRight w:val="0"/>
      <w:marTop w:val="0"/>
      <w:marBottom w:val="0"/>
      <w:divBdr>
        <w:top w:val="none" w:sz="0" w:space="0" w:color="auto"/>
        <w:left w:val="none" w:sz="0" w:space="0" w:color="auto"/>
        <w:bottom w:val="none" w:sz="0" w:space="0" w:color="auto"/>
        <w:right w:val="none" w:sz="0" w:space="0" w:color="auto"/>
      </w:divBdr>
    </w:div>
    <w:div w:id="1372924084">
      <w:bodyDiv w:val="1"/>
      <w:marLeft w:val="0"/>
      <w:marRight w:val="0"/>
      <w:marTop w:val="0"/>
      <w:marBottom w:val="0"/>
      <w:divBdr>
        <w:top w:val="none" w:sz="0" w:space="0" w:color="auto"/>
        <w:left w:val="none" w:sz="0" w:space="0" w:color="auto"/>
        <w:bottom w:val="none" w:sz="0" w:space="0" w:color="auto"/>
        <w:right w:val="none" w:sz="0" w:space="0" w:color="auto"/>
      </w:divBdr>
    </w:div>
    <w:div w:id="1686705700">
      <w:bodyDiv w:val="1"/>
      <w:marLeft w:val="0"/>
      <w:marRight w:val="0"/>
      <w:marTop w:val="0"/>
      <w:marBottom w:val="0"/>
      <w:divBdr>
        <w:top w:val="none" w:sz="0" w:space="0" w:color="auto"/>
        <w:left w:val="none" w:sz="0" w:space="0" w:color="auto"/>
        <w:bottom w:val="none" w:sz="0" w:space="0" w:color="auto"/>
        <w:right w:val="none" w:sz="0" w:space="0" w:color="auto"/>
      </w:divBdr>
    </w:div>
    <w:div w:id="193747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rar.net/history/event/282" TargetMode="External"/><Relationship Id="rId3" Type="http://schemas.openxmlformats.org/officeDocument/2006/relationships/webSettings" Target="webSettings.xml"/><Relationship Id="rId7" Type="http://schemas.openxmlformats.org/officeDocument/2006/relationships/hyperlink" Target="https://dorar.net/history/event/37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rar.net/history/event/259"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rar.net/history/event/270"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1009</Words>
  <Characters>5752</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cp:lastPrinted>2025-07-10T22:20:00Z</cp:lastPrinted>
  <dcterms:created xsi:type="dcterms:W3CDTF">2025-07-10T22:16:00Z</dcterms:created>
  <dcterms:modified xsi:type="dcterms:W3CDTF">2025-07-11T03:43:00Z</dcterms:modified>
</cp:coreProperties>
</file>