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AF76" w14:textId="2A842186" w:rsidR="00DD6471" w:rsidRPr="00A01329" w:rsidRDefault="00DD6471" w:rsidP="00A01329">
      <w:pPr>
        <w:ind w:left="-2"/>
        <w:rPr>
          <w:rFonts w:cs="KFGQPC Uthman Taha Naskh"/>
          <w:sz w:val="48"/>
          <w:szCs w:val="48"/>
        </w:rPr>
      </w:pPr>
      <w:r w:rsidRPr="00A01329">
        <w:rPr>
          <w:rFonts w:cs="KFGQPC Uthman Taha Naskh" w:hint="cs"/>
          <w:sz w:val="48"/>
          <w:szCs w:val="48"/>
          <w:rtl/>
        </w:rPr>
        <w:t>الحمد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 w:hint="cs"/>
          <w:sz w:val="48"/>
          <w:szCs w:val="48"/>
          <w:rtl/>
        </w:rPr>
        <w:t xml:space="preserve"> لله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AB4EC9">
        <w:rPr>
          <w:rFonts w:cs="KFGQPC Uthman Taha Naskh" w:hint="cs"/>
          <w:sz w:val="48"/>
          <w:szCs w:val="48"/>
          <w:rtl/>
        </w:rPr>
        <w:t>اللطيف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="00AB4EC9">
        <w:rPr>
          <w:rFonts w:cs="KFGQPC Uthman Taha Naskh" w:hint="cs"/>
          <w:sz w:val="48"/>
          <w:szCs w:val="48"/>
          <w:rtl/>
        </w:rPr>
        <w:t xml:space="preserve"> المنان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 xml:space="preserve">، وَأَشْهَدُ أَنْ لَا إلَهَ إلَّا اللَّهُ وَحْدَهُ لَا شَرِيكَ لَهُ </w:t>
      </w:r>
      <w:r w:rsidR="009A4889">
        <w:rPr>
          <w:rFonts w:cs="KFGQPC Uthman Taha Naskh" w:hint="cs"/>
          <w:sz w:val="48"/>
          <w:szCs w:val="48"/>
          <w:rtl/>
        </w:rPr>
        <w:t>الملك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="009A4889">
        <w:rPr>
          <w:rFonts w:cs="KFGQPC Uthman Taha Naskh" w:hint="cs"/>
          <w:sz w:val="48"/>
          <w:szCs w:val="48"/>
          <w:rtl/>
        </w:rPr>
        <w:t xml:space="preserve"> الديان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 w:hint="cs"/>
          <w:sz w:val="48"/>
          <w:szCs w:val="48"/>
          <w:rtl/>
        </w:rPr>
        <w:t xml:space="preserve">. وَأَشْهَدُ أَنَّ مُحَمَّدًا عَبْدُهُ وَرَسُولُهُ أَرْسَلَهُ إلَى </w:t>
      </w:r>
      <w:r w:rsidR="00AB4EC9">
        <w:rPr>
          <w:rFonts w:cs="KFGQPC Uthman Taha Naskh" w:hint="cs"/>
          <w:sz w:val="48"/>
          <w:szCs w:val="48"/>
          <w:rtl/>
        </w:rPr>
        <w:t>الإنس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="00AB4EC9">
        <w:rPr>
          <w:rFonts w:cs="KFGQPC Uthman Taha Naskh" w:hint="cs"/>
          <w:sz w:val="48"/>
          <w:szCs w:val="48"/>
          <w:rtl/>
        </w:rPr>
        <w:t xml:space="preserve"> والجان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>، صَلَّى اللَّهُ عَلَيْهِ وَسَلَّمَ تَسْلِيمًا مَقْرُونًا بِالرِّضْوَانِ. أَمَّا بَعْدُ:</w:t>
      </w:r>
      <w:r w:rsidR="005E1504" w:rsidRPr="00A01329">
        <w:rPr>
          <w:rFonts w:cs="KFGQPC Uthman Taha Naskh" w:hint="cs"/>
          <w:sz w:val="48"/>
          <w:szCs w:val="48"/>
          <w:rtl/>
        </w:rPr>
        <w:t xml:space="preserve"> </w:t>
      </w:r>
      <w:r w:rsidRPr="00A01329">
        <w:rPr>
          <w:rFonts w:ascii="Al-QuranAlKareem" w:hAnsi="Al-QuranAlKareem" w:cs="KFGQPC Uthman Taha Naskh" w:hint="cs"/>
          <w:sz w:val="48"/>
          <w:szCs w:val="48"/>
          <w:rtl/>
        </w:rPr>
        <w:t>[</w:t>
      </w:r>
      <w:r w:rsidRPr="00A01329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يَا أَيُّهَا الَّذِينَ آمَنُوا اتَّقُوا اللَّهَ حَقَّ تُقَاتِهِ وَلا تَمُوتُنَّ إِلاَّ وَأَنْتُمْ مُسْلِمُونَ</w:t>
      </w:r>
      <w:r w:rsidRPr="00A01329">
        <w:rPr>
          <w:rFonts w:ascii="Al-QuranAlKareem" w:hAnsi="Al-QuranAlKareem" w:cs="KFGQPC Uthman Taha Naskh" w:hint="cs"/>
          <w:sz w:val="48"/>
          <w:szCs w:val="48"/>
          <w:rtl/>
        </w:rPr>
        <w:t xml:space="preserve"> ].</w:t>
      </w:r>
    </w:p>
    <w:p w14:paraId="6FBB2BF7" w14:textId="4DBACA94" w:rsidR="00F94C81" w:rsidRPr="00A01329" w:rsidRDefault="00F928FB" w:rsidP="00A01329">
      <w:pPr>
        <w:ind w:left="-2"/>
        <w:rPr>
          <w:rFonts w:cs="KFGQPC Uthman Taha Naskh"/>
          <w:sz w:val="48"/>
          <w:szCs w:val="48"/>
          <w:rtl/>
        </w:rPr>
      </w:pPr>
      <w:r w:rsidRPr="00A01329">
        <w:rPr>
          <w:rFonts w:cs="KFGQPC Uthman Taha Naskh" w:hint="cs"/>
          <w:sz w:val="48"/>
          <w:szCs w:val="48"/>
          <w:rtl/>
        </w:rPr>
        <w:t>أي</w:t>
      </w:r>
      <w:r w:rsidR="00F319AE">
        <w:rPr>
          <w:rFonts w:cs="KFGQPC Uthman Taha Naskh" w:hint="cs"/>
          <w:sz w:val="48"/>
          <w:szCs w:val="48"/>
          <w:rtl/>
        </w:rPr>
        <w:t>ُّ</w:t>
      </w:r>
      <w:r w:rsidRPr="00A01329">
        <w:rPr>
          <w:rFonts w:cs="KFGQPC Uthman Taha Naskh" w:hint="cs"/>
          <w:sz w:val="48"/>
          <w:szCs w:val="48"/>
          <w:rtl/>
        </w:rPr>
        <w:t xml:space="preserve">ها </w:t>
      </w:r>
      <w:r w:rsidRPr="00A01329">
        <w:rPr>
          <w:rFonts w:cs="KFGQPC Uthman Taha Naskh"/>
          <w:sz w:val="48"/>
          <w:szCs w:val="48"/>
          <w:rtl/>
        </w:rPr>
        <w:t>المسلم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 w:hint="cs"/>
          <w:sz w:val="48"/>
          <w:szCs w:val="48"/>
          <w:rtl/>
        </w:rPr>
        <w:t>:</w:t>
      </w:r>
      <w:r w:rsidRPr="00A01329">
        <w:rPr>
          <w:rFonts w:cs="KFGQPC Uthman Taha Naskh"/>
          <w:sz w:val="48"/>
          <w:szCs w:val="48"/>
          <w:rtl/>
        </w:rPr>
        <w:t xml:space="preserve"> </w:t>
      </w:r>
      <w:r w:rsidR="0072723B">
        <w:rPr>
          <w:rFonts w:cs="KFGQPC Uthman Taha Naskh" w:hint="cs"/>
          <w:sz w:val="48"/>
          <w:szCs w:val="48"/>
          <w:rtl/>
        </w:rPr>
        <w:t>سل</w:t>
      </w:r>
      <w:r w:rsidR="00F319AE">
        <w:rPr>
          <w:rFonts w:cs="KFGQPC Uthman Taha Naskh" w:hint="cs"/>
          <w:sz w:val="48"/>
          <w:szCs w:val="48"/>
          <w:rtl/>
        </w:rPr>
        <w:t>ْ</w:t>
      </w:r>
      <w:r w:rsidR="0072723B">
        <w:rPr>
          <w:rFonts w:cs="KFGQPC Uthman Taha Naskh" w:hint="cs"/>
          <w:sz w:val="48"/>
          <w:szCs w:val="48"/>
          <w:rtl/>
        </w:rPr>
        <w:t xml:space="preserve"> نفس</w:t>
      </w:r>
      <w:r w:rsidR="00F319AE">
        <w:rPr>
          <w:rFonts w:cs="KFGQPC Uthman Taha Naskh" w:hint="cs"/>
          <w:sz w:val="48"/>
          <w:szCs w:val="48"/>
          <w:rtl/>
        </w:rPr>
        <w:t>َ</w:t>
      </w:r>
      <w:r w:rsidR="0072723B">
        <w:rPr>
          <w:rFonts w:cs="KFGQPC Uthman Taha Naskh" w:hint="cs"/>
          <w:sz w:val="48"/>
          <w:szCs w:val="48"/>
          <w:rtl/>
        </w:rPr>
        <w:t>ك</w:t>
      </w:r>
      <w:r w:rsidR="00F319AE">
        <w:rPr>
          <w:rFonts w:cs="KFGQPC Uthman Taha Naskh" w:hint="cs"/>
          <w:sz w:val="48"/>
          <w:szCs w:val="48"/>
          <w:rtl/>
        </w:rPr>
        <w:t>َ</w:t>
      </w:r>
      <w:r w:rsidR="00C67043">
        <w:rPr>
          <w:rFonts w:cs="KFGQPC Uthman Taha Naskh" w:hint="cs"/>
          <w:sz w:val="48"/>
          <w:szCs w:val="48"/>
          <w:rtl/>
        </w:rPr>
        <w:t>:</w:t>
      </w:r>
      <w:r w:rsidR="0072723B">
        <w:rPr>
          <w:rFonts w:cs="KFGQPC Uthman Taha Naskh" w:hint="cs"/>
          <w:sz w:val="48"/>
          <w:szCs w:val="48"/>
          <w:rtl/>
        </w:rPr>
        <w:t xml:space="preserve"> </w:t>
      </w:r>
      <w:r w:rsidRPr="00A01329">
        <w:rPr>
          <w:rFonts w:cs="KFGQPC Uthman Taha Naskh"/>
          <w:sz w:val="48"/>
          <w:szCs w:val="48"/>
          <w:rtl/>
        </w:rPr>
        <w:t xml:space="preserve">ما </w:t>
      </w:r>
      <w:r w:rsidR="005D3144">
        <w:rPr>
          <w:rFonts w:cs="KFGQPC Uthman Taha Naskh" w:hint="cs"/>
          <w:sz w:val="48"/>
          <w:szCs w:val="48"/>
          <w:rtl/>
        </w:rPr>
        <w:t xml:space="preserve">أعلَى </w:t>
      </w:r>
      <w:r w:rsidRPr="00A01329">
        <w:rPr>
          <w:rFonts w:cs="KFGQPC Uthman Taha Naskh"/>
          <w:sz w:val="48"/>
          <w:szCs w:val="48"/>
          <w:rtl/>
        </w:rPr>
        <w:t>ط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>موحات</w:t>
      </w:r>
      <w:r w:rsidR="0072723B">
        <w:rPr>
          <w:rFonts w:cs="KFGQPC Uthman Taha Naskh" w:hint="cs"/>
          <w:sz w:val="48"/>
          <w:szCs w:val="48"/>
          <w:rtl/>
        </w:rPr>
        <w:t>ي</w:t>
      </w:r>
      <w:r w:rsidR="00F319AE">
        <w:rPr>
          <w:rFonts w:cs="KFGQPC Uthman Taha Naskh" w:hint="cs"/>
          <w:sz w:val="48"/>
          <w:szCs w:val="48"/>
          <w:rtl/>
        </w:rPr>
        <w:t>ْ</w:t>
      </w:r>
      <w:r w:rsidRPr="00A01329">
        <w:rPr>
          <w:rFonts w:cs="KFGQPC Uthman Taha Naskh"/>
          <w:sz w:val="48"/>
          <w:szCs w:val="48"/>
          <w:rtl/>
        </w:rPr>
        <w:t xml:space="preserve"> و</w:t>
      </w:r>
      <w:r w:rsidRPr="00A01329">
        <w:rPr>
          <w:rFonts w:cs="KFGQPC Uthman Taha Naskh" w:hint="cs"/>
          <w:sz w:val="48"/>
          <w:szCs w:val="48"/>
          <w:rtl/>
        </w:rPr>
        <w:t xml:space="preserve">ما </w:t>
      </w:r>
      <w:r w:rsidR="00433959" w:rsidRPr="00A01329">
        <w:rPr>
          <w:rFonts w:cs="KFGQPC Uthman Taha Naskh"/>
          <w:sz w:val="48"/>
          <w:szCs w:val="48"/>
          <w:rtl/>
        </w:rPr>
        <w:t>أغل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433959" w:rsidRPr="00A01329">
        <w:rPr>
          <w:rFonts w:cs="KFGQPC Uthman Taha Naskh"/>
          <w:sz w:val="48"/>
          <w:szCs w:val="48"/>
          <w:rtl/>
        </w:rPr>
        <w:t>ى أم</w:t>
      </w:r>
      <w:r w:rsidR="00433959" w:rsidRPr="00A01329">
        <w:rPr>
          <w:rFonts w:cs="KFGQPC Uthman Taha Naskh" w:hint="cs"/>
          <w:sz w:val="48"/>
          <w:szCs w:val="48"/>
          <w:rtl/>
        </w:rPr>
        <w:t>نيات</w:t>
      </w:r>
      <w:r w:rsidR="0072723B">
        <w:rPr>
          <w:rFonts w:cs="KFGQPC Uthman Taha Naskh" w:hint="cs"/>
          <w:sz w:val="48"/>
          <w:szCs w:val="48"/>
          <w:rtl/>
        </w:rPr>
        <w:t>ي</w:t>
      </w:r>
      <w:r w:rsidR="00F319AE">
        <w:rPr>
          <w:rFonts w:cs="KFGQPC Uthman Taha Naskh" w:hint="cs"/>
          <w:sz w:val="48"/>
          <w:szCs w:val="48"/>
          <w:rtl/>
        </w:rPr>
        <w:t>ْ</w:t>
      </w:r>
      <w:r w:rsidRPr="00A01329">
        <w:rPr>
          <w:rFonts w:cs="KFGQPC Uthman Taha Naskh"/>
          <w:sz w:val="48"/>
          <w:szCs w:val="48"/>
          <w:rtl/>
        </w:rPr>
        <w:t>؟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402066" w:rsidRPr="00A01329">
        <w:rPr>
          <w:rFonts w:cs="KFGQPC Uthman Taha Naskh" w:hint="cs"/>
          <w:sz w:val="48"/>
          <w:szCs w:val="48"/>
          <w:rtl/>
        </w:rPr>
        <w:t>وقار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402066" w:rsidRPr="00A01329">
        <w:rPr>
          <w:rFonts w:cs="KFGQPC Uthman Taha Naskh" w:hint="cs"/>
          <w:sz w:val="48"/>
          <w:szCs w:val="48"/>
          <w:rtl/>
        </w:rPr>
        <w:t>ن</w:t>
      </w:r>
      <w:r w:rsidR="00F319AE">
        <w:rPr>
          <w:rFonts w:cs="KFGQPC Uthman Taha Naskh" w:hint="cs"/>
          <w:sz w:val="48"/>
          <w:szCs w:val="48"/>
          <w:rtl/>
        </w:rPr>
        <w:t>ْ</w:t>
      </w:r>
      <w:r w:rsidR="00402066" w:rsidRPr="00A01329">
        <w:rPr>
          <w:rFonts w:cs="KFGQPC Uthman Taha Naskh" w:hint="cs"/>
          <w:sz w:val="48"/>
          <w:szCs w:val="48"/>
          <w:rtl/>
        </w:rPr>
        <w:t xml:space="preserve"> أمنيات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="00402066" w:rsidRPr="00A01329">
        <w:rPr>
          <w:rFonts w:cs="KFGQPC Uthman Taha Naskh" w:hint="cs"/>
          <w:sz w:val="48"/>
          <w:szCs w:val="48"/>
          <w:rtl/>
        </w:rPr>
        <w:t>ك</w:t>
      </w:r>
      <w:r w:rsidR="00F319AE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402066" w:rsidRPr="00A01329">
        <w:rPr>
          <w:rFonts w:cs="KFGQPC Uthman Taha Naskh" w:hint="cs"/>
          <w:sz w:val="48"/>
          <w:szCs w:val="48"/>
          <w:rtl/>
        </w:rPr>
        <w:t>ب</w:t>
      </w:r>
      <w:r w:rsidRPr="00A01329">
        <w:rPr>
          <w:rFonts w:cs="KFGQPC Uthman Taha Naskh" w:hint="cs"/>
          <w:sz w:val="48"/>
          <w:szCs w:val="48"/>
          <w:rtl/>
        </w:rPr>
        <w:t>أمنية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402066" w:rsidRPr="00A01329">
        <w:rPr>
          <w:rFonts w:cs="KFGQPC Uthman Taha Naskh" w:hint="cs"/>
          <w:sz w:val="48"/>
          <w:szCs w:val="48"/>
          <w:rtl/>
        </w:rPr>
        <w:t>شاب</w:t>
      </w:r>
      <w:r w:rsidR="00F319AE">
        <w:rPr>
          <w:rFonts w:cs="KFGQPC Uthman Taha Naskh" w:hint="cs"/>
          <w:sz w:val="48"/>
          <w:szCs w:val="48"/>
          <w:rtl/>
        </w:rPr>
        <w:t>ٍ</w:t>
      </w:r>
      <w:r w:rsidRPr="00A01329">
        <w:rPr>
          <w:rFonts w:cs="KFGQPC Uthman Taha Naskh"/>
          <w:sz w:val="48"/>
          <w:szCs w:val="48"/>
          <w:rtl/>
        </w:rPr>
        <w:t xml:space="preserve"> من الأصحاب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>،</w:t>
      </w:r>
      <w:r w:rsidRPr="00A01329">
        <w:rPr>
          <w:rFonts w:cs="KFGQPC Uthman Taha Naskh"/>
          <w:sz w:val="48"/>
          <w:szCs w:val="48"/>
          <w:rtl/>
        </w:rPr>
        <w:t xml:space="preserve"> ه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/>
          <w:sz w:val="48"/>
          <w:szCs w:val="48"/>
          <w:rtl/>
        </w:rPr>
        <w:t>مت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>ه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 كان</w:t>
      </w:r>
      <w:r w:rsidR="00F94C81" w:rsidRPr="00A01329">
        <w:rPr>
          <w:rFonts w:cs="KFGQPC Uthman Taha Naskh"/>
          <w:sz w:val="48"/>
          <w:szCs w:val="48"/>
          <w:rtl/>
        </w:rPr>
        <w:t>ت</w:t>
      </w:r>
      <w:r w:rsidR="000028C4">
        <w:rPr>
          <w:rFonts w:cs="KFGQPC Uthman Taha Naskh" w:hint="cs"/>
          <w:sz w:val="48"/>
          <w:szCs w:val="48"/>
          <w:rtl/>
        </w:rPr>
        <w:t>ْ</w:t>
      </w:r>
      <w:r w:rsidR="00F94C81" w:rsidRPr="00A01329">
        <w:rPr>
          <w:rFonts w:cs="KFGQPC Uthman Taha Naskh"/>
          <w:sz w:val="48"/>
          <w:szCs w:val="48"/>
          <w:rtl/>
        </w:rPr>
        <w:t xml:space="preserve"> فوق</w:t>
      </w:r>
      <w:r w:rsidR="00F319AE">
        <w:rPr>
          <w:rFonts w:cs="KFGQPC Uthman Taha Naskh" w:hint="cs"/>
          <w:sz w:val="48"/>
          <w:szCs w:val="48"/>
          <w:rtl/>
        </w:rPr>
        <w:t>َ</w:t>
      </w:r>
      <w:r w:rsidR="00F94C81" w:rsidRPr="00A01329">
        <w:rPr>
          <w:rFonts w:cs="KFGQPC Uthman Taha Naskh"/>
          <w:sz w:val="48"/>
          <w:szCs w:val="48"/>
          <w:rtl/>
        </w:rPr>
        <w:t xml:space="preserve"> السحاب</w:t>
      </w:r>
      <w:r w:rsidR="00F319AE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/>
          <w:sz w:val="48"/>
          <w:szCs w:val="48"/>
          <w:rtl/>
        </w:rPr>
        <w:t>.</w:t>
      </w:r>
      <w:r w:rsidR="00F94C81" w:rsidRPr="00A01329">
        <w:rPr>
          <w:rFonts w:cs="KFGQPC Uthman Taha Naskh" w:hint="cs"/>
          <w:sz w:val="48"/>
          <w:szCs w:val="48"/>
          <w:rtl/>
        </w:rPr>
        <w:t xml:space="preserve"> </w:t>
      </w:r>
      <w:r w:rsidR="00402066" w:rsidRPr="00A01329">
        <w:rPr>
          <w:rFonts w:cs="KFGQPC Uthman Taha Naskh" w:hint="cs"/>
          <w:sz w:val="48"/>
          <w:szCs w:val="48"/>
          <w:rtl/>
        </w:rPr>
        <w:t>إنه ربيعة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="00402066" w:rsidRPr="00A01329">
        <w:rPr>
          <w:rFonts w:cs="KFGQPC Uthman Taha Naskh" w:hint="cs"/>
          <w:sz w:val="48"/>
          <w:szCs w:val="48"/>
          <w:rtl/>
        </w:rPr>
        <w:t xml:space="preserve"> الأسلمي</w:t>
      </w:r>
      <w:r w:rsidR="00F319AE">
        <w:rPr>
          <w:rFonts w:cs="KFGQPC Uthman Taha Naskh" w:hint="cs"/>
          <w:sz w:val="48"/>
          <w:szCs w:val="48"/>
          <w:rtl/>
        </w:rPr>
        <w:t>ُّ</w:t>
      </w:r>
      <w:r w:rsidR="00402066" w:rsidRPr="00A01329">
        <w:rPr>
          <w:rFonts w:cs="KFGQPC Uthman Taha Naskh" w:hint="cs"/>
          <w:sz w:val="48"/>
          <w:szCs w:val="48"/>
          <w:rtl/>
        </w:rPr>
        <w:t xml:space="preserve"> -رضي</w:t>
      </w:r>
      <w:r w:rsidR="00F319AE">
        <w:rPr>
          <w:rFonts w:cs="KFGQPC Uthman Taha Naskh" w:hint="cs"/>
          <w:sz w:val="48"/>
          <w:szCs w:val="48"/>
          <w:rtl/>
        </w:rPr>
        <w:t>َ</w:t>
      </w:r>
      <w:r w:rsidR="00402066" w:rsidRPr="00A01329">
        <w:rPr>
          <w:rFonts w:cs="KFGQPC Uthman Taha Naskh" w:hint="cs"/>
          <w:sz w:val="48"/>
          <w:szCs w:val="48"/>
          <w:rtl/>
        </w:rPr>
        <w:t xml:space="preserve"> الله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="00402066" w:rsidRPr="00A01329">
        <w:rPr>
          <w:rFonts w:cs="KFGQPC Uthman Taha Naskh" w:hint="cs"/>
          <w:sz w:val="48"/>
          <w:szCs w:val="48"/>
          <w:rtl/>
        </w:rPr>
        <w:t xml:space="preserve"> عنه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="00402066" w:rsidRPr="00A01329">
        <w:rPr>
          <w:rFonts w:cs="KFGQPC Uthman Taha Naskh" w:hint="cs"/>
          <w:sz w:val="48"/>
          <w:szCs w:val="48"/>
          <w:rtl/>
        </w:rPr>
        <w:t>-</w:t>
      </w:r>
      <w:r w:rsidR="005E1504" w:rsidRPr="00A01329">
        <w:rPr>
          <w:rFonts w:cs="KFGQPC Uthman Taha Naskh" w:hint="cs"/>
          <w:sz w:val="48"/>
          <w:szCs w:val="48"/>
          <w:rtl/>
        </w:rPr>
        <w:t xml:space="preserve"> الذي </w:t>
      </w:r>
      <w:r w:rsidR="00F94C81" w:rsidRPr="00A01329">
        <w:rPr>
          <w:rFonts w:cs="KFGQPC Uthman Taha Naskh" w:hint="cs"/>
          <w:sz w:val="48"/>
          <w:szCs w:val="48"/>
          <w:rtl/>
        </w:rPr>
        <w:t>كان</w:t>
      </w:r>
      <w:r w:rsidR="000028C4">
        <w:rPr>
          <w:rFonts w:cs="KFGQPC Uthman Taha Naskh" w:hint="cs"/>
          <w:sz w:val="48"/>
          <w:szCs w:val="48"/>
          <w:rtl/>
        </w:rPr>
        <w:t>َ</w:t>
      </w:r>
      <w:r w:rsidR="00F94C81" w:rsidRPr="00A01329">
        <w:rPr>
          <w:rFonts w:cs="KFGQPC Uthman Taha Naskh" w:hint="cs"/>
          <w:sz w:val="48"/>
          <w:szCs w:val="48"/>
          <w:rtl/>
        </w:rPr>
        <w:t xml:space="preserve"> </w:t>
      </w:r>
      <w:r w:rsidRPr="00A01329">
        <w:rPr>
          <w:rFonts w:cs="KFGQPC Uthman Taha Naskh"/>
          <w:sz w:val="48"/>
          <w:szCs w:val="48"/>
          <w:rtl/>
        </w:rPr>
        <w:t>يأتي</w:t>
      </w:r>
      <w:r w:rsidR="000028C4">
        <w:rPr>
          <w:rFonts w:cs="KFGQPC Uthman Taha Naskh" w:hint="cs"/>
          <w:sz w:val="48"/>
          <w:szCs w:val="48"/>
          <w:rtl/>
        </w:rPr>
        <w:t>ْ</w:t>
      </w:r>
      <w:r w:rsidRPr="00A01329">
        <w:rPr>
          <w:rFonts w:cs="KFGQPC Uthman Taha Naskh"/>
          <w:sz w:val="48"/>
          <w:szCs w:val="48"/>
          <w:rtl/>
        </w:rPr>
        <w:t xml:space="preserve"> النبي</w:t>
      </w:r>
      <w:r w:rsidR="00F319AE">
        <w:rPr>
          <w:rFonts w:cs="KFGQPC Uthman Taha Naskh" w:hint="cs"/>
          <w:sz w:val="48"/>
          <w:szCs w:val="48"/>
          <w:rtl/>
        </w:rPr>
        <w:t>َّ</w:t>
      </w:r>
      <w:r w:rsidRPr="00A01329">
        <w:rPr>
          <w:rFonts w:cs="KFGQPC Uthman Taha Naskh"/>
          <w:sz w:val="48"/>
          <w:szCs w:val="48"/>
          <w:rtl/>
        </w:rPr>
        <w:t xml:space="preserve"> </w:t>
      </w:r>
      <w:r w:rsidR="00AB4EC9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Pr="00A01329">
        <w:rPr>
          <w:rFonts w:cs="KFGQPC Uthman Taha Naskh"/>
          <w:sz w:val="48"/>
          <w:szCs w:val="48"/>
          <w:rtl/>
        </w:rPr>
        <w:t>في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>قر</w:t>
      </w:r>
      <w:r w:rsidR="00F94C81" w:rsidRPr="00A01329">
        <w:rPr>
          <w:rFonts w:cs="KFGQPC Uthman Taha Naskh" w:hint="cs"/>
          <w:sz w:val="48"/>
          <w:szCs w:val="48"/>
          <w:rtl/>
        </w:rPr>
        <w:t>ِّ</w:t>
      </w:r>
      <w:r w:rsidRPr="00A01329">
        <w:rPr>
          <w:rFonts w:cs="KFGQPC Uthman Taha Naskh"/>
          <w:sz w:val="48"/>
          <w:szCs w:val="48"/>
          <w:rtl/>
        </w:rPr>
        <w:t>ب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 له</w:t>
      </w:r>
      <w:r w:rsidR="00A04C89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 وَضوء</w:t>
      </w:r>
      <w:r w:rsidR="00AA51B3" w:rsidRPr="00A01329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>ه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 وحاجت</w:t>
      </w:r>
      <w:r w:rsidR="00AA51B3" w:rsidRPr="00A01329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>ه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 w:hint="cs"/>
          <w:sz w:val="48"/>
          <w:szCs w:val="48"/>
          <w:rtl/>
        </w:rPr>
        <w:t>،</w:t>
      </w:r>
      <w:r w:rsidRPr="00A01329">
        <w:rPr>
          <w:rFonts w:cs="KFGQPC Uthman Taha Naskh"/>
          <w:sz w:val="48"/>
          <w:szCs w:val="48"/>
          <w:rtl/>
        </w:rPr>
        <w:t xml:space="preserve"> فأراد</w:t>
      </w:r>
      <w:r w:rsidR="00F319AE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 xml:space="preserve"> </w:t>
      </w:r>
      <w:r w:rsidR="00F94C81" w:rsidRPr="00A01329">
        <w:rPr>
          <w:rFonts w:cs="KFGQPC Uthman Taha Naskh" w:hint="cs"/>
          <w:sz w:val="48"/>
          <w:szCs w:val="48"/>
          <w:rtl/>
        </w:rPr>
        <w:t>نبي</w:t>
      </w:r>
      <w:r w:rsidR="00F319AE">
        <w:rPr>
          <w:rFonts w:cs="KFGQPC Uthman Taha Naskh" w:hint="cs"/>
          <w:sz w:val="48"/>
          <w:szCs w:val="48"/>
          <w:rtl/>
        </w:rPr>
        <w:t>ُّ</w:t>
      </w:r>
      <w:r w:rsidR="00F94C81" w:rsidRPr="00A01329">
        <w:rPr>
          <w:rFonts w:cs="KFGQPC Uthman Taha Naskh" w:hint="cs"/>
          <w:sz w:val="48"/>
          <w:szCs w:val="48"/>
          <w:rtl/>
        </w:rPr>
        <w:t>نا</w:t>
      </w:r>
      <w:r w:rsidRPr="00A01329">
        <w:rPr>
          <w:rFonts w:cs="KFGQPC Uthman Taha Naskh"/>
          <w:sz w:val="48"/>
          <w:szCs w:val="48"/>
          <w:rtl/>
        </w:rPr>
        <w:t xml:space="preserve"> أن</w:t>
      </w:r>
      <w:r w:rsidR="00A04C89">
        <w:rPr>
          <w:rFonts w:cs="KFGQPC Uthman Taha Naskh" w:hint="cs"/>
          <w:sz w:val="48"/>
          <w:szCs w:val="48"/>
          <w:rtl/>
        </w:rPr>
        <w:t>ْ</w:t>
      </w:r>
      <w:r w:rsidRPr="00A01329">
        <w:rPr>
          <w:rFonts w:cs="KFGQPC Uthman Taha Naskh"/>
          <w:sz w:val="48"/>
          <w:szCs w:val="48"/>
          <w:rtl/>
        </w:rPr>
        <w:t xml:space="preserve"> يكافئ</w:t>
      </w:r>
      <w:r w:rsidR="00F319AE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>ه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 يوماً</w:t>
      </w:r>
      <w:r w:rsidRPr="00A01329">
        <w:rPr>
          <w:rFonts w:cs="KFGQPC Uthman Taha Naskh" w:hint="cs"/>
          <w:sz w:val="48"/>
          <w:szCs w:val="48"/>
          <w:rtl/>
        </w:rPr>
        <w:t xml:space="preserve">، </w:t>
      </w:r>
      <w:r w:rsidR="00F94C81" w:rsidRPr="00A01329">
        <w:rPr>
          <w:rFonts w:cs="KFGQPC Uthman Taha Naskh"/>
          <w:sz w:val="48"/>
          <w:szCs w:val="48"/>
          <w:rtl/>
        </w:rPr>
        <w:t>فقال</w:t>
      </w:r>
      <w:r w:rsidR="00F319AE">
        <w:rPr>
          <w:rFonts w:cs="KFGQPC Uthman Taha Naskh" w:hint="cs"/>
          <w:sz w:val="48"/>
          <w:szCs w:val="48"/>
          <w:rtl/>
        </w:rPr>
        <w:t>َ</w:t>
      </w:r>
      <w:r w:rsidR="00F94C81" w:rsidRPr="00A01329">
        <w:rPr>
          <w:rFonts w:cs="KFGQPC Uthman Taha Naskh"/>
          <w:sz w:val="48"/>
          <w:szCs w:val="48"/>
          <w:rtl/>
        </w:rPr>
        <w:t xml:space="preserve"> له</w:t>
      </w:r>
      <w:r w:rsidR="00F319AE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: </w:t>
      </w:r>
      <w:r w:rsidRPr="00A01329">
        <w:rPr>
          <w:rFonts w:cs="KFGQPC Uthman Taha Naskh"/>
          <w:b/>
          <w:bCs/>
          <w:sz w:val="48"/>
          <w:szCs w:val="48"/>
          <w:rtl/>
        </w:rPr>
        <w:t>س</w:t>
      </w:r>
      <w:r w:rsidR="00F319AE">
        <w:rPr>
          <w:rFonts w:cs="KFGQPC Uthman Taha Naskh" w:hint="cs"/>
          <w:b/>
          <w:bCs/>
          <w:sz w:val="48"/>
          <w:szCs w:val="48"/>
          <w:rtl/>
        </w:rPr>
        <w:t>َ</w:t>
      </w:r>
      <w:r w:rsidRPr="00A01329">
        <w:rPr>
          <w:rFonts w:cs="KFGQPC Uthman Taha Naskh"/>
          <w:b/>
          <w:bCs/>
          <w:sz w:val="48"/>
          <w:szCs w:val="48"/>
          <w:rtl/>
        </w:rPr>
        <w:t>ل</w:t>
      </w:r>
      <w:r w:rsidR="00F319AE">
        <w:rPr>
          <w:rFonts w:cs="KFGQPC Uthman Taha Naskh" w:hint="cs"/>
          <w:b/>
          <w:bCs/>
          <w:sz w:val="48"/>
          <w:szCs w:val="48"/>
          <w:rtl/>
        </w:rPr>
        <w:t>ْ</w:t>
      </w:r>
      <w:r w:rsidRPr="00A01329">
        <w:rPr>
          <w:rFonts w:cs="KFGQPC Uthman Taha Naskh"/>
          <w:b/>
          <w:bCs/>
          <w:sz w:val="48"/>
          <w:szCs w:val="48"/>
          <w:rtl/>
        </w:rPr>
        <w:t>ن</w:t>
      </w:r>
      <w:r w:rsidR="00F319AE">
        <w:rPr>
          <w:rFonts w:cs="KFGQPC Uthman Taha Naskh" w:hint="cs"/>
          <w:b/>
          <w:bCs/>
          <w:sz w:val="48"/>
          <w:szCs w:val="48"/>
          <w:rtl/>
        </w:rPr>
        <w:t>ِ</w:t>
      </w:r>
      <w:r w:rsidRPr="00A01329">
        <w:rPr>
          <w:rFonts w:cs="KFGQPC Uthman Taha Naskh"/>
          <w:b/>
          <w:bCs/>
          <w:sz w:val="48"/>
          <w:szCs w:val="48"/>
          <w:rtl/>
        </w:rPr>
        <w:t>ي</w:t>
      </w:r>
      <w:r w:rsidR="00F319AE">
        <w:rPr>
          <w:rFonts w:cs="KFGQPC Uthman Taha Naskh" w:hint="cs"/>
          <w:b/>
          <w:bCs/>
          <w:sz w:val="48"/>
          <w:szCs w:val="48"/>
          <w:rtl/>
        </w:rPr>
        <w:t>ْ</w:t>
      </w:r>
      <w:r w:rsidRPr="00A01329">
        <w:rPr>
          <w:rFonts w:cs="KFGQPC Uthman Taha Naskh"/>
          <w:b/>
          <w:bCs/>
          <w:sz w:val="48"/>
          <w:szCs w:val="48"/>
          <w:rtl/>
        </w:rPr>
        <w:t xml:space="preserve"> ي</w:t>
      </w:r>
      <w:r w:rsidR="00F319AE">
        <w:rPr>
          <w:rFonts w:cs="KFGQPC Uthman Taha Naskh" w:hint="cs"/>
          <w:b/>
          <w:bCs/>
          <w:sz w:val="48"/>
          <w:szCs w:val="48"/>
          <w:rtl/>
        </w:rPr>
        <w:t>َ</w:t>
      </w:r>
      <w:r w:rsidRPr="00A01329">
        <w:rPr>
          <w:rFonts w:cs="KFGQPC Uthman Taha Naskh"/>
          <w:b/>
          <w:bCs/>
          <w:sz w:val="48"/>
          <w:szCs w:val="48"/>
          <w:rtl/>
        </w:rPr>
        <w:t>ا ر</w:t>
      </w:r>
      <w:r w:rsidR="00F319AE">
        <w:rPr>
          <w:rFonts w:cs="KFGQPC Uthman Taha Naskh" w:hint="cs"/>
          <w:b/>
          <w:bCs/>
          <w:sz w:val="48"/>
          <w:szCs w:val="48"/>
          <w:rtl/>
        </w:rPr>
        <w:t>َ</w:t>
      </w:r>
      <w:r w:rsidRPr="00A01329">
        <w:rPr>
          <w:rFonts w:cs="KFGQPC Uthman Taha Naskh"/>
          <w:b/>
          <w:bCs/>
          <w:sz w:val="48"/>
          <w:szCs w:val="48"/>
          <w:rtl/>
        </w:rPr>
        <w:t>ب</w:t>
      </w:r>
      <w:r w:rsidR="00F319AE">
        <w:rPr>
          <w:rFonts w:cs="KFGQPC Uthman Taha Naskh" w:hint="cs"/>
          <w:b/>
          <w:bCs/>
          <w:sz w:val="48"/>
          <w:szCs w:val="48"/>
          <w:rtl/>
        </w:rPr>
        <w:t>ِ</w:t>
      </w:r>
      <w:r w:rsidRPr="00A01329">
        <w:rPr>
          <w:rFonts w:cs="KFGQPC Uthman Taha Naskh"/>
          <w:b/>
          <w:bCs/>
          <w:sz w:val="48"/>
          <w:szCs w:val="48"/>
          <w:rtl/>
        </w:rPr>
        <w:t>ي</w:t>
      </w:r>
      <w:r w:rsidR="00F319AE">
        <w:rPr>
          <w:rFonts w:cs="KFGQPC Uthman Taha Naskh" w:hint="cs"/>
          <w:b/>
          <w:bCs/>
          <w:sz w:val="48"/>
          <w:szCs w:val="48"/>
          <w:rtl/>
        </w:rPr>
        <w:t>ْ</w:t>
      </w:r>
      <w:r w:rsidRPr="00A01329">
        <w:rPr>
          <w:rFonts w:cs="KFGQPC Uthman Taha Naskh"/>
          <w:b/>
          <w:bCs/>
          <w:sz w:val="48"/>
          <w:szCs w:val="48"/>
          <w:rtl/>
        </w:rPr>
        <w:t>ع</w:t>
      </w:r>
      <w:r w:rsidR="00F319AE">
        <w:rPr>
          <w:rFonts w:cs="KFGQPC Uthman Taha Naskh" w:hint="cs"/>
          <w:b/>
          <w:bCs/>
          <w:sz w:val="48"/>
          <w:szCs w:val="48"/>
          <w:rtl/>
        </w:rPr>
        <w:t>َ</w:t>
      </w:r>
      <w:r w:rsidRPr="00A01329">
        <w:rPr>
          <w:rFonts w:cs="KFGQPC Uthman Taha Naskh"/>
          <w:b/>
          <w:bCs/>
          <w:sz w:val="48"/>
          <w:szCs w:val="48"/>
          <w:rtl/>
        </w:rPr>
        <w:t>ة</w:t>
      </w:r>
      <w:r w:rsidR="00F319AE">
        <w:rPr>
          <w:rFonts w:cs="KFGQPC Uthman Taha Naskh" w:hint="cs"/>
          <w:b/>
          <w:bCs/>
          <w:sz w:val="48"/>
          <w:szCs w:val="48"/>
          <w:rtl/>
        </w:rPr>
        <w:t>ُ</w:t>
      </w:r>
      <w:r w:rsidRPr="00A01329">
        <w:rPr>
          <w:rFonts w:cs="KFGQPC Uthman Taha Naskh" w:hint="cs"/>
          <w:sz w:val="48"/>
          <w:szCs w:val="48"/>
          <w:rtl/>
        </w:rPr>
        <w:t xml:space="preserve">، </w:t>
      </w:r>
      <w:r w:rsidRPr="00A01329">
        <w:rPr>
          <w:rFonts w:cs="KFGQPC Uthman Taha Naskh"/>
          <w:sz w:val="48"/>
          <w:szCs w:val="48"/>
          <w:rtl/>
        </w:rPr>
        <w:t>فسكت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 xml:space="preserve"> ربيعة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 قليلاً</w:t>
      </w:r>
      <w:r w:rsidRPr="00A01329">
        <w:rPr>
          <w:rFonts w:cs="KFGQPC Uthman Taha Naskh" w:hint="cs"/>
          <w:sz w:val="48"/>
          <w:szCs w:val="48"/>
          <w:rtl/>
        </w:rPr>
        <w:t>،</w:t>
      </w:r>
      <w:r w:rsidRPr="00A01329">
        <w:rPr>
          <w:rFonts w:cs="KFGQPC Uthman Taha Naskh"/>
          <w:sz w:val="48"/>
          <w:szCs w:val="48"/>
          <w:rtl/>
        </w:rPr>
        <w:t xml:space="preserve"> ثم قال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>: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220CD3" w:rsidRPr="00A01329">
        <w:rPr>
          <w:rFonts w:cs="KFGQPC Uthman Taha Naskh"/>
          <w:sz w:val="48"/>
          <w:szCs w:val="48"/>
          <w:rtl/>
        </w:rPr>
        <w:t>أَسْأَلُكَ مُرَافَقَتَكَ فِي الْجَنَّةِ</w:t>
      </w:r>
      <w:r w:rsidRPr="00A01329">
        <w:rPr>
          <w:rFonts w:cs="KFGQPC Uthman Taha Naskh"/>
          <w:sz w:val="48"/>
          <w:szCs w:val="48"/>
          <w:rtl/>
        </w:rPr>
        <w:t>.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074F98" w:rsidRPr="00A01329">
        <w:rPr>
          <w:rFonts w:cs="KFGQPC Uthman Taha Naskh" w:hint="cs"/>
          <w:sz w:val="48"/>
          <w:szCs w:val="48"/>
          <w:rtl/>
        </w:rPr>
        <w:t>الله</w:t>
      </w:r>
      <w:r w:rsidR="00074F98">
        <w:rPr>
          <w:rFonts w:cs="KFGQPC Uthman Taha Naskh" w:hint="cs"/>
          <w:sz w:val="48"/>
          <w:szCs w:val="48"/>
          <w:rtl/>
        </w:rPr>
        <w:t>ُ</w:t>
      </w:r>
      <w:r w:rsidR="00074F98" w:rsidRPr="00A01329">
        <w:rPr>
          <w:rFonts w:cs="KFGQPC Uthman Taha Naskh" w:hint="cs"/>
          <w:sz w:val="48"/>
          <w:szCs w:val="48"/>
          <w:rtl/>
        </w:rPr>
        <w:t xml:space="preserve"> أكبر</w:t>
      </w:r>
      <w:r w:rsidR="00074F98">
        <w:rPr>
          <w:rFonts w:cs="KFGQPC Uthman Taha Naskh" w:hint="cs"/>
          <w:sz w:val="48"/>
          <w:szCs w:val="48"/>
          <w:rtl/>
        </w:rPr>
        <w:t>ُ</w:t>
      </w:r>
      <w:r w:rsidR="00074F98" w:rsidRPr="00A01329">
        <w:rPr>
          <w:rFonts w:cs="KFGQPC Uthman Taha Naskh" w:hint="cs"/>
          <w:sz w:val="48"/>
          <w:szCs w:val="48"/>
          <w:rtl/>
        </w:rPr>
        <w:t>! (</w:t>
      </w:r>
      <w:r w:rsidR="00074F98" w:rsidRPr="00A01329">
        <w:rPr>
          <w:rFonts w:cs="KFGQPC Uthman Taha Naskh"/>
          <w:sz w:val="48"/>
          <w:szCs w:val="48"/>
          <w:rtl/>
        </w:rPr>
        <w:t>إذا أردت</w:t>
      </w:r>
      <w:r w:rsidR="00074F98" w:rsidRPr="00A01329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/>
          <w:sz w:val="48"/>
          <w:szCs w:val="48"/>
          <w:rtl/>
        </w:rPr>
        <w:t xml:space="preserve"> أن</w:t>
      </w:r>
      <w:r w:rsidR="00074F98">
        <w:rPr>
          <w:rFonts w:cs="KFGQPC Uthman Taha Naskh" w:hint="cs"/>
          <w:sz w:val="48"/>
          <w:szCs w:val="48"/>
          <w:rtl/>
        </w:rPr>
        <w:t>ْ</w:t>
      </w:r>
      <w:r w:rsidR="00074F98" w:rsidRPr="00A01329">
        <w:rPr>
          <w:rFonts w:cs="KFGQPC Uthman Taha Naskh"/>
          <w:sz w:val="48"/>
          <w:szCs w:val="48"/>
          <w:rtl/>
        </w:rPr>
        <w:t xml:space="preserve"> تعرف</w:t>
      </w:r>
      <w:r w:rsidR="00074F98" w:rsidRPr="00A01329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/>
          <w:sz w:val="48"/>
          <w:szCs w:val="48"/>
          <w:rtl/>
        </w:rPr>
        <w:t xml:space="preserve"> مراتب</w:t>
      </w:r>
      <w:r w:rsidR="00074F98" w:rsidRPr="00A01329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/>
          <w:sz w:val="48"/>
          <w:szCs w:val="48"/>
          <w:rtl/>
        </w:rPr>
        <w:t xml:space="preserve"> اله</w:t>
      </w:r>
      <w:r w:rsidR="00074F98" w:rsidRPr="00A01329">
        <w:rPr>
          <w:rFonts w:cs="KFGQPC Uthman Taha Naskh" w:hint="cs"/>
          <w:sz w:val="48"/>
          <w:szCs w:val="48"/>
          <w:rtl/>
        </w:rPr>
        <w:t>ِ</w:t>
      </w:r>
      <w:r w:rsidR="00074F98" w:rsidRPr="00A01329">
        <w:rPr>
          <w:rFonts w:cs="KFGQPC Uthman Taha Naskh"/>
          <w:sz w:val="48"/>
          <w:szCs w:val="48"/>
          <w:rtl/>
        </w:rPr>
        <w:t>مم</w:t>
      </w:r>
      <w:r w:rsidR="00074F98">
        <w:rPr>
          <w:rFonts w:cs="KFGQPC Uthman Taha Naskh" w:hint="cs"/>
          <w:sz w:val="48"/>
          <w:szCs w:val="48"/>
          <w:rtl/>
        </w:rPr>
        <w:t>ِ</w:t>
      </w:r>
      <w:r w:rsidR="00074F98" w:rsidRPr="00A01329">
        <w:rPr>
          <w:rFonts w:cs="KFGQPC Uthman Taha Naskh"/>
          <w:sz w:val="48"/>
          <w:szCs w:val="48"/>
          <w:rtl/>
        </w:rPr>
        <w:t xml:space="preserve"> فانظر</w:t>
      </w:r>
      <w:r w:rsidR="00074F98">
        <w:rPr>
          <w:rFonts w:cs="KFGQPC Uthman Taha Naskh" w:hint="cs"/>
          <w:sz w:val="48"/>
          <w:szCs w:val="48"/>
          <w:rtl/>
        </w:rPr>
        <w:t>ْ</w:t>
      </w:r>
      <w:r w:rsidR="00074F98" w:rsidRPr="00A01329">
        <w:rPr>
          <w:rFonts w:cs="KFGQPC Uthman Taha Naskh"/>
          <w:sz w:val="48"/>
          <w:szCs w:val="48"/>
          <w:rtl/>
        </w:rPr>
        <w:t xml:space="preserve"> إلى همة</w:t>
      </w:r>
      <w:r w:rsidR="00074F98">
        <w:rPr>
          <w:rFonts w:cs="KFGQPC Uthman Taha Naskh" w:hint="cs"/>
          <w:sz w:val="48"/>
          <w:szCs w:val="48"/>
          <w:rtl/>
        </w:rPr>
        <w:t>ِ</w:t>
      </w:r>
      <w:r w:rsidR="00074F98" w:rsidRPr="00A01329">
        <w:rPr>
          <w:rFonts w:cs="KFGQPC Uthman Taha Naskh"/>
          <w:sz w:val="48"/>
          <w:szCs w:val="48"/>
          <w:rtl/>
        </w:rPr>
        <w:t xml:space="preserve"> ربيعة</w:t>
      </w:r>
      <w:r w:rsidR="00074F98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 w:hint="cs"/>
          <w:sz w:val="48"/>
          <w:szCs w:val="48"/>
          <w:rtl/>
        </w:rPr>
        <w:t>:</w:t>
      </w:r>
      <w:r w:rsidR="00074F98" w:rsidRPr="00A01329">
        <w:rPr>
          <w:rFonts w:cs="KFGQPC Uthman Taha Naskh"/>
          <w:sz w:val="48"/>
          <w:szCs w:val="48"/>
          <w:rtl/>
        </w:rPr>
        <w:t xml:space="preserve"> أسأل</w:t>
      </w:r>
      <w:r w:rsidR="00074F98">
        <w:rPr>
          <w:rFonts w:cs="KFGQPC Uthman Taha Naskh" w:hint="cs"/>
          <w:sz w:val="48"/>
          <w:szCs w:val="48"/>
          <w:rtl/>
        </w:rPr>
        <w:t>ُ</w:t>
      </w:r>
      <w:r w:rsidR="00074F98" w:rsidRPr="00A01329">
        <w:rPr>
          <w:rFonts w:cs="KFGQPC Uthman Taha Naskh"/>
          <w:sz w:val="48"/>
          <w:szCs w:val="48"/>
          <w:rtl/>
        </w:rPr>
        <w:t>ك</w:t>
      </w:r>
      <w:r w:rsidR="00074F98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/>
          <w:sz w:val="48"/>
          <w:szCs w:val="48"/>
          <w:rtl/>
        </w:rPr>
        <w:t xml:space="preserve"> مرافقت</w:t>
      </w:r>
      <w:r w:rsidR="00074F98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/>
          <w:sz w:val="48"/>
          <w:szCs w:val="48"/>
          <w:rtl/>
        </w:rPr>
        <w:t>ك</w:t>
      </w:r>
      <w:r w:rsidR="00074F98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/>
          <w:sz w:val="48"/>
          <w:szCs w:val="48"/>
          <w:rtl/>
        </w:rPr>
        <w:t xml:space="preserve"> في الجنة</w:t>
      </w:r>
      <w:r w:rsidR="00074F98">
        <w:rPr>
          <w:rFonts w:cs="KFGQPC Uthman Taha Naskh" w:hint="cs"/>
          <w:sz w:val="48"/>
          <w:szCs w:val="48"/>
          <w:rtl/>
        </w:rPr>
        <w:t>ِ</w:t>
      </w:r>
      <w:r w:rsidR="00074F98" w:rsidRPr="00A01329">
        <w:rPr>
          <w:rFonts w:cs="KFGQPC Uthman Taha Naskh" w:hint="cs"/>
          <w:sz w:val="48"/>
          <w:szCs w:val="48"/>
          <w:rtl/>
        </w:rPr>
        <w:t>،</w:t>
      </w:r>
      <w:r w:rsidR="00074F98" w:rsidRPr="00A01329">
        <w:rPr>
          <w:rFonts w:cs="KFGQPC Uthman Taha Naskh"/>
          <w:sz w:val="48"/>
          <w:szCs w:val="48"/>
          <w:rtl/>
        </w:rPr>
        <w:t xml:space="preserve"> وكان</w:t>
      </w:r>
      <w:r w:rsidR="00074F98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/>
          <w:sz w:val="48"/>
          <w:szCs w:val="48"/>
          <w:rtl/>
        </w:rPr>
        <w:t xml:space="preserve"> غير</w:t>
      </w:r>
      <w:r w:rsidR="00074F98">
        <w:rPr>
          <w:rFonts w:cs="KFGQPC Uthman Taha Naskh" w:hint="cs"/>
          <w:sz w:val="48"/>
          <w:szCs w:val="48"/>
          <w:rtl/>
        </w:rPr>
        <w:t>ُ</w:t>
      </w:r>
      <w:r w:rsidR="00074F98" w:rsidRPr="00A01329">
        <w:rPr>
          <w:rFonts w:cs="KFGQPC Uthman Taha Naskh"/>
          <w:sz w:val="48"/>
          <w:szCs w:val="48"/>
          <w:rtl/>
        </w:rPr>
        <w:t>ه</w:t>
      </w:r>
      <w:r w:rsidR="00074F98">
        <w:rPr>
          <w:rFonts w:cs="KFGQPC Uthman Taha Naskh" w:hint="cs"/>
          <w:sz w:val="48"/>
          <w:szCs w:val="48"/>
          <w:rtl/>
        </w:rPr>
        <w:t>ُ</w:t>
      </w:r>
      <w:r w:rsidR="00074F98" w:rsidRPr="00A01329">
        <w:rPr>
          <w:rFonts w:cs="KFGQPC Uthman Taha Naskh"/>
          <w:sz w:val="48"/>
          <w:szCs w:val="48"/>
          <w:rtl/>
        </w:rPr>
        <w:t xml:space="preserve"> يسأل</w:t>
      </w:r>
      <w:r w:rsidR="00074F98">
        <w:rPr>
          <w:rFonts w:cs="KFGQPC Uthman Taha Naskh" w:hint="cs"/>
          <w:sz w:val="48"/>
          <w:szCs w:val="48"/>
          <w:rtl/>
        </w:rPr>
        <w:t>ُ</w:t>
      </w:r>
      <w:r w:rsidR="00074F98" w:rsidRPr="00A01329">
        <w:rPr>
          <w:rFonts w:cs="KFGQPC Uthman Taha Naskh"/>
          <w:sz w:val="48"/>
          <w:szCs w:val="48"/>
          <w:rtl/>
        </w:rPr>
        <w:t>ه</w:t>
      </w:r>
      <w:r w:rsidR="00074F98">
        <w:rPr>
          <w:rFonts w:cs="KFGQPC Uthman Taha Naskh" w:hint="cs"/>
          <w:sz w:val="48"/>
          <w:szCs w:val="48"/>
          <w:rtl/>
        </w:rPr>
        <w:t>ُ</w:t>
      </w:r>
      <w:r w:rsidR="00074F98" w:rsidRPr="00A01329">
        <w:rPr>
          <w:rFonts w:cs="KFGQPC Uthman Taha Naskh"/>
          <w:sz w:val="48"/>
          <w:szCs w:val="48"/>
          <w:rtl/>
        </w:rPr>
        <w:t xml:space="preserve"> ما ي</w:t>
      </w:r>
      <w:r w:rsidR="00074F98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/>
          <w:sz w:val="48"/>
          <w:szCs w:val="48"/>
          <w:rtl/>
        </w:rPr>
        <w:t>ملأ</w:t>
      </w:r>
      <w:r w:rsidR="00074F98">
        <w:rPr>
          <w:rFonts w:cs="KFGQPC Uthman Taha Naskh" w:hint="cs"/>
          <w:sz w:val="48"/>
          <w:szCs w:val="48"/>
          <w:rtl/>
        </w:rPr>
        <w:t>ُ</w:t>
      </w:r>
      <w:r w:rsidR="00074F98" w:rsidRPr="00A01329">
        <w:rPr>
          <w:rFonts w:cs="KFGQPC Uthman Taha Naskh"/>
          <w:sz w:val="48"/>
          <w:szCs w:val="48"/>
          <w:rtl/>
        </w:rPr>
        <w:t xml:space="preserve"> بطن</w:t>
      </w:r>
      <w:r w:rsidR="00074F98" w:rsidRPr="00A01329">
        <w:rPr>
          <w:rFonts w:cs="KFGQPC Uthman Taha Naskh" w:hint="cs"/>
          <w:sz w:val="48"/>
          <w:szCs w:val="48"/>
          <w:rtl/>
        </w:rPr>
        <w:t>َ</w:t>
      </w:r>
      <w:r w:rsidR="00074F98" w:rsidRPr="00A01329">
        <w:rPr>
          <w:rFonts w:cs="KFGQPC Uthman Taha Naskh"/>
          <w:sz w:val="48"/>
          <w:szCs w:val="48"/>
          <w:rtl/>
        </w:rPr>
        <w:t>ه</w:t>
      </w:r>
      <w:r w:rsidR="00074F98">
        <w:rPr>
          <w:rFonts w:cs="KFGQPC Uthman Taha Naskh" w:hint="cs"/>
          <w:sz w:val="48"/>
          <w:szCs w:val="48"/>
          <w:rtl/>
        </w:rPr>
        <w:t>ُ</w:t>
      </w:r>
      <w:r w:rsidR="00074F98" w:rsidRPr="00A01329">
        <w:rPr>
          <w:rFonts w:cs="KFGQPC Uthman Taha Naskh" w:hint="cs"/>
          <w:sz w:val="48"/>
          <w:szCs w:val="48"/>
          <w:rtl/>
        </w:rPr>
        <w:t>)</w:t>
      </w:r>
      <w:r w:rsidR="00074F98" w:rsidRPr="00A01329">
        <w:rPr>
          <w:rStyle w:val="ae"/>
          <w:sz w:val="52"/>
          <w:szCs w:val="52"/>
          <w:rtl/>
        </w:rPr>
        <w:t>(</w:t>
      </w:r>
      <w:r w:rsidR="00074F98" w:rsidRPr="00A01329">
        <w:rPr>
          <w:rStyle w:val="ae"/>
          <w:sz w:val="52"/>
          <w:szCs w:val="52"/>
          <w:rtl/>
        </w:rPr>
        <w:footnoteReference w:id="1"/>
      </w:r>
      <w:r w:rsidR="00074F98" w:rsidRPr="00A01329">
        <w:rPr>
          <w:rStyle w:val="ae"/>
          <w:sz w:val="52"/>
          <w:szCs w:val="52"/>
          <w:rtl/>
        </w:rPr>
        <w:t>)</w:t>
      </w:r>
      <w:r w:rsidR="00074F98">
        <w:rPr>
          <w:rFonts w:hint="cs"/>
          <w:sz w:val="52"/>
          <w:szCs w:val="52"/>
          <w:rtl/>
        </w:rPr>
        <w:t xml:space="preserve"> </w:t>
      </w:r>
      <w:r w:rsidR="00E21A79" w:rsidRPr="00A01329">
        <w:rPr>
          <w:rFonts w:cs="KFGQPC Uthman Taha Naskh" w:hint="cs"/>
          <w:sz w:val="48"/>
          <w:szCs w:val="48"/>
          <w:rtl/>
        </w:rPr>
        <w:t>فلما رأ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E21A79" w:rsidRPr="00A01329">
        <w:rPr>
          <w:rFonts w:cs="KFGQPC Uthman Taha Naskh" w:hint="cs"/>
          <w:sz w:val="48"/>
          <w:szCs w:val="48"/>
          <w:rtl/>
        </w:rPr>
        <w:t xml:space="preserve">ى </w:t>
      </w:r>
      <w:r w:rsidR="005E1504" w:rsidRPr="00A01329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E21A79" w:rsidRPr="00A01329">
        <w:rPr>
          <w:rFonts w:cs="KFGQPC Uthman Taha Naskh"/>
          <w:sz w:val="48"/>
          <w:szCs w:val="48"/>
          <w:rtl/>
        </w:rPr>
        <w:t xml:space="preserve"> </w:t>
      </w:r>
      <w:r w:rsidR="005E1504" w:rsidRPr="00A01329">
        <w:rPr>
          <w:rFonts w:cs="KFGQPC Uthman Taha Naskh" w:hint="cs"/>
          <w:sz w:val="48"/>
          <w:szCs w:val="48"/>
          <w:rtl/>
        </w:rPr>
        <w:t>إصرار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5E1504" w:rsidRPr="00A01329">
        <w:rPr>
          <w:rFonts w:cs="KFGQPC Uthman Taha Naskh" w:hint="cs"/>
          <w:sz w:val="48"/>
          <w:szCs w:val="48"/>
          <w:rtl/>
        </w:rPr>
        <w:t>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5E1504" w:rsidRPr="00A01329">
        <w:rPr>
          <w:rFonts w:cs="KFGQPC Uthman Taha Naskh" w:hint="cs"/>
          <w:sz w:val="48"/>
          <w:szCs w:val="48"/>
          <w:rtl/>
        </w:rPr>
        <w:t xml:space="preserve"> </w:t>
      </w:r>
      <w:r w:rsidR="00220CD3" w:rsidRPr="00A01329">
        <w:rPr>
          <w:rFonts w:cs="KFGQPC Uthman Taha Naskh"/>
          <w:sz w:val="48"/>
          <w:szCs w:val="48"/>
          <w:rtl/>
        </w:rPr>
        <w:t>قال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/>
          <w:sz w:val="48"/>
          <w:szCs w:val="48"/>
          <w:rtl/>
        </w:rPr>
        <w:t xml:space="preserve"> </w:t>
      </w:r>
      <w:r w:rsidR="00E21A79" w:rsidRPr="00A01329">
        <w:rPr>
          <w:rFonts w:cs="KFGQPC Uthman Taha Naskh" w:hint="cs"/>
          <w:sz w:val="48"/>
          <w:szCs w:val="48"/>
          <w:rtl/>
        </w:rPr>
        <w:t>له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220CD3" w:rsidRPr="00A01329">
        <w:rPr>
          <w:rFonts w:cs="KFGQPC Uthman Taha Naskh"/>
          <w:sz w:val="48"/>
          <w:szCs w:val="48"/>
          <w:rtl/>
        </w:rPr>
        <w:t>: «</w:t>
      </w:r>
      <w:r w:rsidR="00220CD3" w:rsidRPr="00A01329">
        <w:rPr>
          <w:rFonts w:cs="KFGQPC Uthman Taha Naskh"/>
          <w:b/>
          <w:bCs/>
          <w:sz w:val="48"/>
          <w:szCs w:val="48"/>
          <w:rtl/>
        </w:rPr>
        <w:t>فَأَعِنِّي عَلَى نَفْسِكَ بِكَثْرَةِ السُّجُودِ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» </w:t>
      </w:r>
      <w:r w:rsidR="00220CD3" w:rsidRPr="00A01329">
        <w:rPr>
          <w:rFonts w:cs="KFGQPC Uthman Taha Naskh"/>
          <w:sz w:val="48"/>
          <w:szCs w:val="48"/>
          <w:rtl/>
        </w:rPr>
        <w:t>رواه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220CD3" w:rsidRPr="00A01329">
        <w:rPr>
          <w:rFonts w:cs="KFGQPC Uthman Taha Naskh"/>
          <w:sz w:val="48"/>
          <w:szCs w:val="48"/>
          <w:rtl/>
        </w:rPr>
        <w:t xml:space="preserve"> مسلم</w:t>
      </w:r>
      <w:r w:rsidR="00DA6E6C">
        <w:rPr>
          <w:rFonts w:cs="KFGQPC Uthman Taha Naskh" w:hint="cs"/>
          <w:sz w:val="48"/>
          <w:szCs w:val="48"/>
          <w:rtl/>
        </w:rPr>
        <w:t>ٌ</w:t>
      </w:r>
      <w:r w:rsidR="00220CD3" w:rsidRPr="00A01329">
        <w:rPr>
          <w:rFonts w:ascii="Tahoma" w:hAnsi="Tahoma"/>
          <w:sz w:val="52"/>
          <w:szCs w:val="52"/>
          <w:vertAlign w:val="superscript"/>
          <w:rtl/>
        </w:rPr>
        <w:t>(</w:t>
      </w:r>
      <w:r w:rsidR="00220CD3" w:rsidRPr="00A01329">
        <w:rPr>
          <w:rFonts w:ascii="Tahoma" w:hAnsi="Tahoma"/>
          <w:sz w:val="52"/>
          <w:szCs w:val="52"/>
          <w:vertAlign w:val="superscript"/>
          <w:rtl/>
        </w:rPr>
        <w:footnoteReference w:id="2"/>
      </w:r>
      <w:r w:rsidR="00220CD3" w:rsidRPr="00A01329">
        <w:rPr>
          <w:rFonts w:ascii="Tahoma" w:hAnsi="Tahoma" w:hint="cs"/>
          <w:sz w:val="52"/>
          <w:szCs w:val="52"/>
          <w:vertAlign w:val="superscript"/>
          <w:rtl/>
        </w:rPr>
        <w:t>)</w:t>
      </w:r>
      <w:r w:rsidRPr="00A01329">
        <w:rPr>
          <w:rFonts w:cs="KFGQPC Uthman Taha Naskh"/>
          <w:sz w:val="48"/>
          <w:szCs w:val="48"/>
          <w:rtl/>
        </w:rPr>
        <w:t>.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</w:t>
      </w:r>
    </w:p>
    <w:p w14:paraId="16B95800" w14:textId="42092E58" w:rsidR="0072723B" w:rsidRPr="0072723B" w:rsidRDefault="00F928FB" w:rsidP="0072723B">
      <w:pPr>
        <w:ind w:left="-2"/>
        <w:rPr>
          <w:rFonts w:cs="KFGQPC Uthman Taha Naskh"/>
          <w:sz w:val="48"/>
          <w:szCs w:val="48"/>
        </w:rPr>
      </w:pPr>
      <w:r w:rsidRPr="00A01329">
        <w:rPr>
          <w:rFonts w:cs="KFGQPC Uthman Taha Naskh" w:hint="cs"/>
          <w:sz w:val="48"/>
          <w:szCs w:val="48"/>
          <w:rtl/>
        </w:rPr>
        <w:t>نعم؛ إنه السجود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يزيد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في ال</w:t>
      </w:r>
      <w:r w:rsidR="00454C73" w:rsidRPr="00A01329">
        <w:rPr>
          <w:rFonts w:cs="KFGQPC Uthman Taha Naskh" w:hint="cs"/>
          <w:sz w:val="48"/>
          <w:szCs w:val="48"/>
          <w:rtl/>
        </w:rPr>
        <w:t>ا</w:t>
      </w:r>
      <w:r w:rsidR="00220CD3" w:rsidRPr="00A01329">
        <w:rPr>
          <w:rFonts w:cs="KFGQPC Uthman Taha Naskh" w:hint="cs"/>
          <w:sz w:val="48"/>
          <w:szCs w:val="48"/>
          <w:rtl/>
        </w:rPr>
        <w:t>قتراب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من رب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الأرباب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>؛ لأنه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 w:hint="cs"/>
          <w:sz w:val="48"/>
          <w:szCs w:val="48"/>
          <w:rtl/>
        </w:rPr>
        <w:t>: (</w:t>
      </w:r>
      <w:r w:rsidRPr="00A01329">
        <w:rPr>
          <w:rFonts w:cs="KFGQPC Uthman Taha Naskh"/>
          <w:sz w:val="48"/>
          <w:szCs w:val="48"/>
          <w:rtl/>
        </w:rPr>
        <w:t>سر</w:t>
      </w:r>
      <w:r w:rsidR="00DA6E6C">
        <w:rPr>
          <w:rFonts w:cs="KFGQPC Uthman Taha Naskh" w:hint="cs"/>
          <w:sz w:val="48"/>
          <w:szCs w:val="48"/>
          <w:rtl/>
        </w:rPr>
        <w:t>ُّ</w:t>
      </w:r>
      <w:r w:rsidRPr="00A01329">
        <w:rPr>
          <w:rFonts w:cs="KFGQPC Uthman Taha Naskh"/>
          <w:sz w:val="48"/>
          <w:szCs w:val="48"/>
          <w:rtl/>
        </w:rPr>
        <w:t xml:space="preserve"> الصلاة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/>
          <w:sz w:val="48"/>
          <w:szCs w:val="48"/>
          <w:rtl/>
        </w:rPr>
        <w:t>، وركن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>ها الأعظم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>، وم</w:t>
      </w:r>
      <w:r w:rsidR="00454C73" w:rsidRPr="00A01329">
        <w:rPr>
          <w:rFonts w:cs="KFGQPC Uthman Taha Naskh"/>
          <w:sz w:val="48"/>
          <w:szCs w:val="48"/>
          <w:rtl/>
        </w:rPr>
        <w:t>ا قبل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454C73" w:rsidRPr="00A01329">
        <w:rPr>
          <w:rFonts w:cs="KFGQPC Uthman Taha Naskh"/>
          <w:sz w:val="48"/>
          <w:szCs w:val="48"/>
          <w:rtl/>
        </w:rPr>
        <w:t>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454C73" w:rsidRPr="00A01329">
        <w:rPr>
          <w:rFonts w:cs="KFGQPC Uthman Taha Naskh"/>
          <w:sz w:val="48"/>
          <w:szCs w:val="48"/>
          <w:rtl/>
        </w:rPr>
        <w:t xml:space="preserve"> من الأركان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/>
          <w:sz w:val="48"/>
          <w:szCs w:val="48"/>
          <w:rtl/>
        </w:rPr>
        <w:t xml:space="preserve"> كالمقدمات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/>
          <w:sz w:val="48"/>
          <w:szCs w:val="48"/>
          <w:rtl/>
        </w:rPr>
        <w:t xml:space="preserve"> له.</w:t>
      </w:r>
      <w:r w:rsidRPr="00A01329">
        <w:rPr>
          <w:rFonts w:cs="KFGQPC Uthman Taha Naskh"/>
          <w:sz w:val="48"/>
          <w:szCs w:val="48"/>
          <w:rtl/>
        </w:rPr>
        <w:t xml:space="preserve"> </w:t>
      </w:r>
      <w:r w:rsidRPr="00A01329">
        <w:rPr>
          <w:rFonts w:cs="KFGQPC Uthman Taha Naskh"/>
          <w:spacing w:val="-12"/>
          <w:sz w:val="48"/>
          <w:szCs w:val="48"/>
          <w:rtl/>
        </w:rPr>
        <w:t>ولهذا أقرب</w:t>
      </w:r>
      <w:r w:rsidR="00DA6E6C">
        <w:rPr>
          <w:rFonts w:cs="KFGQPC Uthman Taha Naskh" w:hint="cs"/>
          <w:spacing w:val="-12"/>
          <w:sz w:val="48"/>
          <w:szCs w:val="48"/>
          <w:rtl/>
        </w:rPr>
        <w:t>ُ</w:t>
      </w:r>
      <w:r w:rsidRPr="00A01329">
        <w:rPr>
          <w:rFonts w:cs="KFGQPC Uthman Taha Naskh"/>
          <w:spacing w:val="-12"/>
          <w:sz w:val="48"/>
          <w:szCs w:val="48"/>
          <w:rtl/>
        </w:rPr>
        <w:t xml:space="preserve"> ما يكون</w:t>
      </w:r>
      <w:r w:rsidR="00DA6E6C">
        <w:rPr>
          <w:rFonts w:cs="KFGQPC Uthman Taha Naskh" w:hint="cs"/>
          <w:spacing w:val="-12"/>
          <w:sz w:val="48"/>
          <w:szCs w:val="48"/>
          <w:rtl/>
        </w:rPr>
        <w:t>ُ</w:t>
      </w:r>
      <w:r w:rsidRPr="00A01329">
        <w:rPr>
          <w:rFonts w:cs="KFGQPC Uthman Taha Naskh"/>
          <w:spacing w:val="-12"/>
          <w:sz w:val="48"/>
          <w:szCs w:val="48"/>
          <w:rtl/>
        </w:rPr>
        <w:t xml:space="preserve"> العبد</w:t>
      </w:r>
      <w:r w:rsidR="00DA6E6C">
        <w:rPr>
          <w:rFonts w:cs="KFGQPC Uthman Taha Naskh" w:hint="cs"/>
          <w:spacing w:val="-12"/>
          <w:sz w:val="48"/>
          <w:szCs w:val="48"/>
          <w:rtl/>
        </w:rPr>
        <w:t>ُ</w:t>
      </w:r>
      <w:r w:rsidRPr="00A01329">
        <w:rPr>
          <w:rFonts w:cs="KFGQPC Uthman Taha Naskh"/>
          <w:spacing w:val="-12"/>
          <w:sz w:val="48"/>
          <w:szCs w:val="48"/>
          <w:rtl/>
        </w:rPr>
        <w:t xml:space="preserve"> من ربه</w:t>
      </w:r>
      <w:r w:rsidR="00DA6E6C">
        <w:rPr>
          <w:rFonts w:cs="KFGQPC Uthman Taha Naskh" w:hint="cs"/>
          <w:spacing w:val="-12"/>
          <w:sz w:val="48"/>
          <w:szCs w:val="48"/>
          <w:rtl/>
        </w:rPr>
        <w:t>ِ</w:t>
      </w:r>
      <w:r w:rsidRPr="00A01329">
        <w:rPr>
          <w:rFonts w:cs="KFGQPC Uthman Taha Naskh"/>
          <w:spacing w:val="-12"/>
          <w:sz w:val="48"/>
          <w:szCs w:val="48"/>
          <w:rtl/>
        </w:rPr>
        <w:t xml:space="preserve"> وهو ساجد</w:t>
      </w:r>
      <w:r w:rsidR="00DA6E6C">
        <w:rPr>
          <w:rFonts w:cs="KFGQPC Uthman Taha Naskh" w:hint="cs"/>
          <w:spacing w:val="-12"/>
          <w:sz w:val="48"/>
          <w:szCs w:val="48"/>
          <w:rtl/>
        </w:rPr>
        <w:t>ٌ</w:t>
      </w:r>
      <w:r w:rsidRPr="00A01329">
        <w:rPr>
          <w:rFonts w:cs="KFGQPC Uthman Taha Naskh"/>
          <w:spacing w:val="-12"/>
          <w:sz w:val="48"/>
          <w:szCs w:val="48"/>
          <w:rtl/>
        </w:rPr>
        <w:t>.</w:t>
      </w:r>
      <w:r w:rsidR="0072723B" w:rsidRPr="0072723B">
        <w:rPr>
          <w:rFonts w:cs="KFGQPC Uthman Taha Naskh" w:hint="cs"/>
          <w:sz w:val="48"/>
          <w:szCs w:val="48"/>
          <w:rtl/>
        </w:rPr>
        <w:t xml:space="preserve"> (</w:t>
      </w:r>
      <w:r w:rsidR="0072723B">
        <w:rPr>
          <w:rFonts w:cs="KFGQPC Uthman Taha Naskh" w:hint="cs"/>
          <w:sz w:val="48"/>
          <w:szCs w:val="48"/>
          <w:rtl/>
        </w:rPr>
        <w:t>ف</w:t>
      </w:r>
      <w:r w:rsidR="0072723B" w:rsidRPr="0072723B">
        <w:rPr>
          <w:rFonts w:cs="KFGQPC Uthman Taha Naskh" w:hint="cs"/>
          <w:sz w:val="48"/>
          <w:szCs w:val="48"/>
          <w:rtl/>
        </w:rPr>
        <w:t>ينبغي</w:t>
      </w:r>
      <w:r w:rsidR="000028C4">
        <w:rPr>
          <w:rFonts w:cs="KFGQPC Uthman Taha Naskh" w:hint="cs"/>
          <w:sz w:val="48"/>
          <w:szCs w:val="48"/>
          <w:rtl/>
        </w:rPr>
        <w:t>ْ</w:t>
      </w:r>
      <w:r w:rsidR="0072723B" w:rsidRPr="0072723B">
        <w:rPr>
          <w:rFonts w:cs="KFGQPC Uthman Taha Naskh" w:hint="cs"/>
          <w:sz w:val="48"/>
          <w:szCs w:val="48"/>
          <w:rtl/>
        </w:rPr>
        <w:t xml:space="preserve"> لنا أن تسجد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72723B" w:rsidRPr="0072723B">
        <w:rPr>
          <w:rFonts w:cs="KFGQPC Uthman Taha Naskh" w:hint="cs"/>
          <w:sz w:val="48"/>
          <w:szCs w:val="48"/>
          <w:rtl/>
        </w:rPr>
        <w:t xml:space="preserve"> قلوبُنا قبل</w:t>
      </w:r>
      <w:r w:rsidR="000028C4">
        <w:rPr>
          <w:rFonts w:cs="KFGQPC Uthman Taha Naskh" w:hint="cs"/>
          <w:sz w:val="48"/>
          <w:szCs w:val="48"/>
          <w:rtl/>
        </w:rPr>
        <w:t>َ</w:t>
      </w:r>
      <w:r w:rsidR="0072723B" w:rsidRPr="0072723B">
        <w:rPr>
          <w:rFonts w:cs="KFGQPC Uthman Taha Naskh" w:hint="cs"/>
          <w:sz w:val="48"/>
          <w:szCs w:val="48"/>
          <w:rtl/>
        </w:rPr>
        <w:t xml:space="preserve"> أن تسجدَ جوارح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72723B" w:rsidRPr="0072723B">
        <w:rPr>
          <w:rFonts w:cs="KFGQPC Uthman Taha Naskh" w:hint="cs"/>
          <w:sz w:val="48"/>
          <w:szCs w:val="48"/>
          <w:rtl/>
        </w:rPr>
        <w:t>نا؛ بأن نشعر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72723B" w:rsidRPr="0072723B">
        <w:rPr>
          <w:rFonts w:cs="KFGQPC Uthman Taha Naskh" w:hint="cs"/>
          <w:sz w:val="48"/>
          <w:szCs w:val="48"/>
          <w:rtl/>
        </w:rPr>
        <w:t xml:space="preserve"> بالذُّلِّ، حتى ندر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72723B" w:rsidRPr="0072723B">
        <w:rPr>
          <w:rFonts w:cs="KFGQPC Uthman Taha Naskh" w:hint="cs"/>
          <w:sz w:val="48"/>
          <w:szCs w:val="48"/>
          <w:rtl/>
        </w:rPr>
        <w:t>ك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72723B" w:rsidRPr="0072723B">
        <w:rPr>
          <w:rFonts w:cs="KFGQPC Uthman Taha Naskh" w:hint="cs"/>
          <w:sz w:val="48"/>
          <w:szCs w:val="48"/>
          <w:rtl/>
        </w:rPr>
        <w:t xml:space="preserve"> لذَّةَ السُّجود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72723B" w:rsidRPr="0072723B">
        <w:rPr>
          <w:rFonts w:cs="KFGQPC Uthman Taha Naskh" w:hint="cs"/>
          <w:sz w:val="48"/>
          <w:szCs w:val="48"/>
          <w:rtl/>
        </w:rPr>
        <w:t xml:space="preserve"> وحلاوتَه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72723B" w:rsidRPr="0072723B">
        <w:rPr>
          <w:rFonts w:cs="KFGQPC Uthman Taha Naskh" w:hint="cs"/>
          <w:sz w:val="48"/>
          <w:szCs w:val="48"/>
          <w:rtl/>
        </w:rPr>
        <w:t>)</w:t>
      </w:r>
      <w:r w:rsidR="0072723B" w:rsidRPr="0072723B">
        <w:rPr>
          <w:rFonts w:cs="KFGQPC Uthman Taha Naskh" w:hint="cs"/>
          <w:sz w:val="48"/>
          <w:szCs w:val="48"/>
          <w:vertAlign w:val="superscript"/>
          <w:rtl/>
        </w:rPr>
        <w:t>(</w:t>
      </w:r>
      <w:r w:rsidR="0072723B" w:rsidRPr="0072723B">
        <w:rPr>
          <w:rFonts w:cs="KFGQPC Uthman Taha Naskh"/>
          <w:sz w:val="48"/>
          <w:szCs w:val="48"/>
          <w:vertAlign w:val="superscript"/>
          <w:rtl/>
        </w:rPr>
        <w:footnoteReference w:id="3"/>
      </w:r>
      <w:r w:rsidR="0072723B" w:rsidRPr="0072723B">
        <w:rPr>
          <w:rFonts w:cs="KFGQPC Uthman Taha Naskh" w:hint="cs"/>
          <w:sz w:val="48"/>
          <w:szCs w:val="48"/>
          <w:vertAlign w:val="superscript"/>
          <w:rtl/>
        </w:rPr>
        <w:t>)</w:t>
      </w:r>
      <w:r w:rsidR="0072723B" w:rsidRPr="0072723B">
        <w:rPr>
          <w:rFonts w:cs="KFGQPC Uthman Taha Naskh" w:hint="cs"/>
          <w:sz w:val="48"/>
          <w:szCs w:val="48"/>
          <w:rtl/>
        </w:rPr>
        <w:t>.</w:t>
      </w:r>
    </w:p>
    <w:p w14:paraId="61ECB156" w14:textId="5F71A554" w:rsidR="00F928FB" w:rsidRPr="00A01329" w:rsidRDefault="00F928FB" w:rsidP="00A01329">
      <w:pPr>
        <w:ind w:left="-2"/>
        <w:rPr>
          <w:rFonts w:cs="KFGQPC Uthman Taha Naskh"/>
          <w:sz w:val="48"/>
          <w:szCs w:val="48"/>
          <w:rtl/>
        </w:rPr>
      </w:pPr>
    </w:p>
    <w:p w14:paraId="138C9A24" w14:textId="77777777" w:rsidR="00824B63" w:rsidRDefault="00F928FB" w:rsidP="00A01329">
      <w:pPr>
        <w:ind w:left="-2"/>
        <w:rPr>
          <w:rFonts w:cs="KFGQPC Uthman Taha Naskh"/>
          <w:sz w:val="48"/>
          <w:szCs w:val="48"/>
          <w:rtl/>
        </w:rPr>
      </w:pPr>
      <w:r w:rsidRPr="00A01329">
        <w:rPr>
          <w:rFonts w:cs="KFGQPC Uthman Taha Naskh"/>
          <w:sz w:val="48"/>
          <w:szCs w:val="48"/>
          <w:rtl/>
        </w:rPr>
        <w:lastRenderedPageBreak/>
        <w:t>و</w:t>
      </w:r>
      <w:r w:rsidR="00220CD3" w:rsidRPr="00A01329">
        <w:rPr>
          <w:rFonts w:cs="KFGQPC Uthman Taha Naskh" w:hint="cs"/>
          <w:sz w:val="48"/>
          <w:szCs w:val="48"/>
          <w:rtl/>
        </w:rPr>
        <w:t>تأمل</w:t>
      </w:r>
      <w:r w:rsidR="00DA6E6C">
        <w:rPr>
          <w:rFonts w:cs="KFGQPC Uthman Taha Naskh" w:hint="cs"/>
          <w:sz w:val="48"/>
          <w:szCs w:val="48"/>
          <w:rtl/>
        </w:rPr>
        <w:t>ْ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أسرارًا جعل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ها </w:t>
      </w:r>
      <w:r w:rsidRPr="00A01329">
        <w:rPr>
          <w:rFonts w:cs="KFGQPC Uthman Taha Naskh"/>
          <w:sz w:val="48"/>
          <w:szCs w:val="48"/>
          <w:rtl/>
        </w:rPr>
        <w:t>الله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 سبحان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>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 </w:t>
      </w:r>
      <w:r w:rsidR="00220CD3" w:rsidRPr="00A01329">
        <w:rPr>
          <w:rFonts w:cs="KFGQPC Uthman Taha Naskh" w:hint="cs"/>
          <w:sz w:val="48"/>
          <w:szCs w:val="48"/>
          <w:rtl/>
        </w:rPr>
        <w:t>في السجود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>، حيث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</w:t>
      </w:r>
      <w:r w:rsidRPr="00A01329">
        <w:rPr>
          <w:rFonts w:cs="KFGQPC Uthman Taha Naskh"/>
          <w:sz w:val="48"/>
          <w:szCs w:val="48"/>
          <w:rtl/>
        </w:rPr>
        <w:t>خلق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 xml:space="preserve"> العبد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 xml:space="preserve"> من </w:t>
      </w:r>
      <w:r w:rsidR="00220CD3" w:rsidRPr="00A01329">
        <w:rPr>
          <w:rFonts w:cs="KFGQPC Uthman Taha Naskh"/>
          <w:sz w:val="48"/>
          <w:szCs w:val="48"/>
          <w:rtl/>
        </w:rPr>
        <w:t>التراب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/>
          <w:sz w:val="48"/>
          <w:szCs w:val="48"/>
          <w:rtl/>
        </w:rPr>
        <w:t xml:space="preserve">، فكان جديرًا بأنْ </w:t>
      </w:r>
      <w:r w:rsidR="00454C73" w:rsidRPr="00A01329">
        <w:rPr>
          <w:rFonts w:cs="KFGQPC Uthman Taha Naskh" w:hint="cs"/>
          <w:sz w:val="48"/>
          <w:szCs w:val="48"/>
          <w:rtl/>
        </w:rPr>
        <w:t>يلتص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402066" w:rsidRPr="00A01329">
        <w:rPr>
          <w:rFonts w:cs="KFGQPC Uthman Taha Naskh" w:hint="cs"/>
          <w:sz w:val="48"/>
          <w:szCs w:val="48"/>
          <w:rtl/>
        </w:rPr>
        <w:t>ق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/>
          <w:sz w:val="48"/>
          <w:szCs w:val="48"/>
          <w:rtl/>
        </w:rPr>
        <w:t xml:space="preserve"> </w:t>
      </w:r>
      <w:r w:rsidR="00454C73" w:rsidRPr="00A01329">
        <w:rPr>
          <w:rFonts w:cs="KFGQPC Uthman Taha Naskh" w:hint="cs"/>
          <w:sz w:val="48"/>
          <w:szCs w:val="48"/>
          <w:rtl/>
        </w:rPr>
        <w:t>ب</w:t>
      </w:r>
      <w:r w:rsidR="00220CD3" w:rsidRPr="00A01329">
        <w:rPr>
          <w:rFonts w:cs="KFGQPC Uthman Taha Naskh" w:hint="cs"/>
          <w:sz w:val="48"/>
          <w:szCs w:val="48"/>
          <w:rtl/>
        </w:rPr>
        <w:t>أصل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>ه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</w:t>
      </w:r>
      <w:r w:rsidR="00220CD3" w:rsidRPr="00A01329">
        <w:rPr>
          <w:rFonts w:cs="KFGQPC Uthman Taha Naskh"/>
          <w:sz w:val="48"/>
          <w:szCs w:val="48"/>
          <w:rtl/>
        </w:rPr>
        <w:t>ال</w:t>
      </w:r>
      <w:r w:rsidR="00220CD3" w:rsidRPr="00A01329">
        <w:rPr>
          <w:rFonts w:cs="KFGQPC Uthman Taha Naskh" w:hint="cs"/>
          <w:sz w:val="48"/>
          <w:szCs w:val="48"/>
          <w:rtl/>
        </w:rPr>
        <w:t>ذ</w:t>
      </w:r>
      <w:r w:rsidRPr="00A01329">
        <w:rPr>
          <w:rFonts w:cs="KFGQPC Uthman Taha Naskh"/>
          <w:sz w:val="48"/>
          <w:szCs w:val="48"/>
          <w:rtl/>
        </w:rPr>
        <w:t>ي خُل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/>
          <w:sz w:val="48"/>
          <w:szCs w:val="48"/>
          <w:rtl/>
        </w:rPr>
        <w:t>ق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 xml:space="preserve"> منه</w:t>
      </w:r>
      <w:r w:rsidR="00220CD3" w:rsidRPr="00A01329">
        <w:rPr>
          <w:rFonts w:cs="KFGQPC Uthman Taha Naskh" w:hint="cs"/>
          <w:sz w:val="48"/>
          <w:szCs w:val="48"/>
          <w:rtl/>
        </w:rPr>
        <w:t>،</w:t>
      </w:r>
      <w:r w:rsidR="00220CD3" w:rsidRPr="00A01329">
        <w:rPr>
          <w:rFonts w:cs="KFGQPC Uthman Taha Naskh"/>
          <w:sz w:val="48"/>
          <w:szCs w:val="48"/>
          <w:rtl/>
        </w:rPr>
        <w:t xml:space="preserve"> و</w:t>
      </w:r>
      <w:r w:rsidR="00220CD3" w:rsidRPr="00A01329">
        <w:rPr>
          <w:rFonts w:cs="KFGQPC Uthman Taha Naskh" w:hint="cs"/>
          <w:sz w:val="48"/>
          <w:szCs w:val="48"/>
          <w:rtl/>
        </w:rPr>
        <w:t>أن</w:t>
      </w:r>
      <w:r w:rsidRPr="00A01329">
        <w:rPr>
          <w:rFonts w:cs="KFGQPC Uthman Taha Naskh"/>
          <w:sz w:val="48"/>
          <w:szCs w:val="48"/>
          <w:rtl/>
        </w:rPr>
        <w:t xml:space="preserve"> يضع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 xml:space="preserve"> أشرف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 xml:space="preserve"> شيء</w:t>
      </w:r>
      <w:r w:rsidR="00DA6E6C">
        <w:rPr>
          <w:rFonts w:cs="KFGQPC Uthman Taha Naskh" w:hint="cs"/>
          <w:sz w:val="48"/>
          <w:szCs w:val="48"/>
          <w:rtl/>
        </w:rPr>
        <w:t>ٍ</w:t>
      </w:r>
      <w:r w:rsidRPr="00A01329">
        <w:rPr>
          <w:rFonts w:cs="KFGQPC Uthman Taha Naskh"/>
          <w:sz w:val="48"/>
          <w:szCs w:val="48"/>
          <w:rtl/>
        </w:rPr>
        <w:t xml:space="preserve"> منه وأعلاه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/>
          <w:sz w:val="48"/>
          <w:szCs w:val="48"/>
          <w:rtl/>
        </w:rPr>
        <w:t xml:space="preserve"> </w:t>
      </w:r>
      <w:r w:rsidR="00DA6E6C">
        <w:rPr>
          <w:rFonts w:cs="KFGQPC Uthman Taha Naskh" w:hint="cs"/>
          <w:sz w:val="48"/>
          <w:szCs w:val="48"/>
          <w:rtl/>
        </w:rPr>
        <w:t>-</w:t>
      </w:r>
      <w:r w:rsidRPr="00A01329">
        <w:rPr>
          <w:rFonts w:cs="KFGQPC Uthman Taha Naskh"/>
          <w:sz w:val="48"/>
          <w:szCs w:val="48"/>
          <w:rtl/>
        </w:rPr>
        <w:t>وهو الوجه</w:t>
      </w:r>
      <w:r w:rsidR="00DA6E6C">
        <w:rPr>
          <w:rFonts w:cs="KFGQPC Uthman Taha Naskh" w:hint="cs"/>
          <w:sz w:val="48"/>
          <w:szCs w:val="48"/>
          <w:rtl/>
        </w:rPr>
        <w:t>ُ-</w:t>
      </w:r>
      <w:r w:rsidRPr="00A01329">
        <w:rPr>
          <w:rFonts w:cs="KFGQPC Uthman Taha Naskh"/>
          <w:sz w:val="48"/>
          <w:szCs w:val="48"/>
          <w:rtl/>
        </w:rPr>
        <w:t xml:space="preserve"> أسفل</w:t>
      </w:r>
      <w:r w:rsidR="00454C73" w:rsidRPr="00A01329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>ه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454C73" w:rsidRPr="00A01329">
        <w:rPr>
          <w:rFonts w:cs="KFGQPC Uthman Taha Naskh" w:hint="cs"/>
          <w:sz w:val="48"/>
          <w:szCs w:val="48"/>
          <w:rtl/>
        </w:rPr>
        <w:t>؛</w:t>
      </w:r>
      <w:r w:rsidRPr="00A01329">
        <w:rPr>
          <w:rFonts w:cs="KFGQPC Uthman Taha Naskh"/>
          <w:sz w:val="48"/>
          <w:szCs w:val="48"/>
          <w:rtl/>
        </w:rPr>
        <w:t xml:space="preserve"> خضوعًا بين يد</w:t>
      </w:r>
      <w:r w:rsidR="000028C4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/>
          <w:sz w:val="48"/>
          <w:szCs w:val="48"/>
          <w:rtl/>
        </w:rPr>
        <w:t>ي ربه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/>
          <w:sz w:val="48"/>
          <w:szCs w:val="48"/>
          <w:rtl/>
        </w:rPr>
        <w:t xml:space="preserve"> الأعلى</w:t>
      </w:r>
      <w:r w:rsidR="00824B63">
        <w:rPr>
          <w:rFonts w:cs="KFGQPC Uthman Taha Naskh" w:hint="cs"/>
          <w:sz w:val="48"/>
          <w:szCs w:val="48"/>
          <w:rtl/>
        </w:rPr>
        <w:t>.</w:t>
      </w:r>
    </w:p>
    <w:p w14:paraId="505C0A15" w14:textId="22E05794" w:rsidR="00F928FB" w:rsidRPr="00A01329" w:rsidRDefault="00402066" w:rsidP="00A01329">
      <w:pPr>
        <w:ind w:left="-2"/>
        <w:rPr>
          <w:rFonts w:cs="KFGQPC Uthman Taha Naskh"/>
          <w:sz w:val="48"/>
          <w:szCs w:val="48"/>
        </w:rPr>
      </w:pPr>
      <w:r w:rsidRPr="00A01329">
        <w:rPr>
          <w:rFonts w:cs="KFGQPC Uthman Taha Naskh" w:hint="cs"/>
          <w:sz w:val="48"/>
          <w:szCs w:val="48"/>
          <w:rtl/>
        </w:rPr>
        <w:t>و</w:t>
      </w:r>
      <w:r w:rsidR="00F928FB" w:rsidRPr="00A01329">
        <w:rPr>
          <w:rFonts w:cs="KFGQPC Uthman Taha Naskh" w:hint="cs"/>
          <w:sz w:val="48"/>
          <w:szCs w:val="48"/>
          <w:rtl/>
        </w:rPr>
        <w:t>الصلاة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حين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F928FB" w:rsidRPr="00A01329">
        <w:rPr>
          <w:rFonts w:cs="KFGQPC Uthman Taha Naskh" w:hint="cs"/>
          <w:sz w:val="48"/>
          <w:szCs w:val="48"/>
          <w:rtl/>
        </w:rPr>
        <w:t>ما يستشع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F928FB" w:rsidRPr="00A01329">
        <w:rPr>
          <w:rFonts w:cs="KFGQPC Uthman Taha Naskh" w:hint="cs"/>
          <w:sz w:val="48"/>
          <w:szCs w:val="48"/>
          <w:rtl/>
        </w:rPr>
        <w:t>ر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الإنسان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لذت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F928FB" w:rsidRPr="00A01329">
        <w:rPr>
          <w:rFonts w:cs="KFGQPC Uthman Taha Naskh" w:hint="cs"/>
          <w:sz w:val="48"/>
          <w:szCs w:val="48"/>
          <w:rtl/>
        </w:rPr>
        <w:t>ها</w:t>
      </w:r>
      <w:r w:rsidR="00220CD3" w:rsidRPr="00A01329">
        <w:rPr>
          <w:rFonts w:cs="KFGQPC Uthman Taha Naskh" w:hint="cs"/>
          <w:sz w:val="48"/>
          <w:szCs w:val="48"/>
          <w:rtl/>
        </w:rPr>
        <w:t>،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فإنه حينئذ</w:t>
      </w:r>
      <w:r w:rsidR="00DA6E6C">
        <w:rPr>
          <w:rFonts w:cs="KFGQPC Uthman Taha Naskh" w:hint="cs"/>
          <w:sz w:val="48"/>
          <w:szCs w:val="48"/>
          <w:rtl/>
        </w:rPr>
        <w:t>ٍ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</w:t>
      </w:r>
      <w:r w:rsidRPr="00A01329">
        <w:rPr>
          <w:rFonts w:cs="KFGQPC Uthman Taha Naskh" w:hint="cs"/>
          <w:sz w:val="48"/>
          <w:szCs w:val="48"/>
          <w:rtl/>
        </w:rPr>
        <w:t>س</w:t>
      </w:r>
      <w:r w:rsidR="00F928FB" w:rsidRPr="00A01329">
        <w:rPr>
          <w:rFonts w:cs="KFGQPC Uthman Taha Naskh" w:hint="cs"/>
          <w:sz w:val="48"/>
          <w:szCs w:val="48"/>
          <w:rtl/>
        </w:rPr>
        <w:t>يطوِّل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F928FB" w:rsidRPr="00A01329">
        <w:rPr>
          <w:rFonts w:cs="KFGQPC Uthman Taha Naskh" w:hint="cs"/>
          <w:sz w:val="48"/>
          <w:szCs w:val="48"/>
          <w:rtl/>
        </w:rPr>
        <w:t>ها بغير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شعور</w:t>
      </w:r>
      <w:r w:rsidR="00DA6E6C">
        <w:rPr>
          <w:rFonts w:cs="KFGQPC Uthman Taha Naskh" w:hint="cs"/>
          <w:sz w:val="48"/>
          <w:szCs w:val="48"/>
          <w:rtl/>
        </w:rPr>
        <w:t>ٍ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قيام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F928FB" w:rsidRPr="00A01329">
        <w:rPr>
          <w:rFonts w:cs="KFGQPC Uthman Taha Naskh" w:hint="cs"/>
          <w:sz w:val="48"/>
          <w:szCs w:val="48"/>
          <w:rtl/>
        </w:rPr>
        <w:t>ها وسجود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F928FB" w:rsidRPr="00A01329">
        <w:rPr>
          <w:rFonts w:cs="KFGQPC Uthman Taha Naskh" w:hint="cs"/>
          <w:sz w:val="48"/>
          <w:szCs w:val="48"/>
          <w:rtl/>
        </w:rPr>
        <w:t>ها، ولذلك وصف</w:t>
      </w:r>
      <w:r w:rsidR="00D17FE6" w:rsidRPr="00A01329">
        <w:rPr>
          <w:rFonts w:cs="KFGQPC Uthman Taha Naskh" w:hint="cs"/>
          <w:sz w:val="48"/>
          <w:szCs w:val="48"/>
          <w:rtl/>
        </w:rPr>
        <w:t>َ</w:t>
      </w:r>
      <w:r w:rsidR="00F928FB" w:rsidRPr="00A01329">
        <w:rPr>
          <w:rFonts w:cs="KFGQPC Uthman Taha Naskh" w:hint="cs"/>
          <w:sz w:val="48"/>
          <w:szCs w:val="48"/>
          <w:rtl/>
        </w:rPr>
        <w:t>ت</w:t>
      </w:r>
      <w:r w:rsidR="00D17FE6" w:rsidRPr="00A01329">
        <w:rPr>
          <w:rFonts w:cs="KFGQPC Uthman Taha Naskh" w:hint="cs"/>
          <w:sz w:val="48"/>
          <w:szCs w:val="48"/>
          <w:rtl/>
        </w:rPr>
        <w:t>ْ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عائشة</w:t>
      </w:r>
      <w:r w:rsidR="00D17FE6" w:rsidRPr="00A01329">
        <w:rPr>
          <w:rFonts w:cs="KFGQPC Uthman Taha Naskh" w:hint="cs"/>
          <w:sz w:val="48"/>
          <w:szCs w:val="48"/>
          <w:rtl/>
        </w:rPr>
        <w:t>ُ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</w:t>
      </w:r>
      <w:r w:rsidR="0072723B">
        <w:rPr>
          <w:rFonts w:cs="KFGQPC Uthman Taha Naskh" w:hint="cs"/>
          <w:sz w:val="48"/>
          <w:szCs w:val="48"/>
          <w:rtl/>
        </w:rPr>
        <w:t>-</w:t>
      </w:r>
      <w:r w:rsidR="00F928FB" w:rsidRPr="00A01329">
        <w:rPr>
          <w:rFonts w:cs="KFGQPC Uthman Taha Naskh" w:hint="cs"/>
          <w:sz w:val="48"/>
          <w:szCs w:val="48"/>
          <w:rtl/>
        </w:rPr>
        <w:t>رضي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الله</w:t>
      </w:r>
      <w:r w:rsidR="00CF7AEB">
        <w:rPr>
          <w:rFonts w:cs="KFGQPC Uthman Taha Naskh" w:hint="cs"/>
          <w:sz w:val="48"/>
          <w:szCs w:val="48"/>
          <w:rtl/>
        </w:rPr>
        <w:t>ُ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عنها</w:t>
      </w:r>
      <w:r w:rsidR="0072723B">
        <w:rPr>
          <w:rFonts w:cs="KFGQPC Uthman Taha Naskh" w:hint="cs"/>
          <w:sz w:val="48"/>
          <w:szCs w:val="48"/>
          <w:rtl/>
        </w:rPr>
        <w:t>-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 قيام</w:t>
      </w:r>
      <w:r w:rsidR="00D17FE6" w:rsidRPr="00A01329">
        <w:rPr>
          <w:rFonts w:cs="KFGQPC Uthman Taha Naskh" w:hint="cs"/>
          <w:sz w:val="48"/>
          <w:szCs w:val="48"/>
          <w:rtl/>
        </w:rPr>
        <w:t>َ النبي</w:t>
      </w:r>
      <w:r w:rsidR="00CF7AEB">
        <w:rPr>
          <w:rFonts w:cs="KFGQPC Uthman Taha Naskh" w:hint="cs"/>
          <w:sz w:val="48"/>
          <w:szCs w:val="48"/>
          <w:rtl/>
        </w:rPr>
        <w:t>ّ</w:t>
      </w:r>
      <w:r w:rsidR="00A04C89">
        <w:rPr>
          <w:rFonts w:cs="KFGQPC Uthman Taha Naskh" w:hint="cs"/>
          <w:sz w:val="48"/>
          <w:szCs w:val="48"/>
          <w:rtl/>
        </w:rPr>
        <w:t>ِ</w:t>
      </w:r>
      <w:r w:rsidR="00D17FE6" w:rsidRPr="00A01329">
        <w:rPr>
          <w:rFonts w:cs="KFGQPC Uthman Taha Naskh" w:hint="cs"/>
          <w:sz w:val="48"/>
          <w:szCs w:val="48"/>
          <w:rtl/>
        </w:rPr>
        <w:t xml:space="preserve"> </w:t>
      </w:r>
      <w:r w:rsidR="00AB4EC9">
        <w:rPr>
          <w:rFonts w:cs="KFGQPC Uthman Taha Naskh" w:hint="cs"/>
          <w:sz w:val="48"/>
          <w:szCs w:val="48"/>
          <w:rtl/>
        </w:rPr>
        <w:t>-صَلَّى اللهُ عَلَيْهِ وَسَلَّمَ-:</w:t>
      </w:r>
      <w:r w:rsidR="00D17FE6" w:rsidRPr="00A01329">
        <w:rPr>
          <w:rFonts w:cs="KFGQPC Uthman Taha Naskh" w:hint="cs"/>
          <w:sz w:val="48"/>
          <w:szCs w:val="48"/>
          <w:rtl/>
        </w:rPr>
        <w:t xml:space="preserve"> فقالت</w:t>
      </w:r>
      <w:r w:rsidR="00CF7AEB">
        <w:rPr>
          <w:rFonts w:cs="KFGQPC Uthman Taha Naskh" w:hint="cs"/>
          <w:sz w:val="48"/>
          <w:szCs w:val="48"/>
          <w:rtl/>
        </w:rPr>
        <w:t>ْ</w:t>
      </w:r>
      <w:r w:rsidR="00F928FB" w:rsidRPr="00A01329">
        <w:rPr>
          <w:rFonts w:cs="KFGQPC Uthman Taha Naskh" w:hint="cs"/>
          <w:sz w:val="48"/>
          <w:szCs w:val="48"/>
          <w:rtl/>
        </w:rPr>
        <w:t xml:space="preserve">: </w:t>
      </w:r>
      <w:r w:rsidR="00F928FB" w:rsidRPr="00A01329">
        <w:rPr>
          <w:rFonts w:cs="KFGQPC Uthman Taha Naskh"/>
          <w:sz w:val="48"/>
          <w:szCs w:val="48"/>
          <w:rtl/>
        </w:rPr>
        <w:t>فَيَسْجُدُ السَّجْدَةَ قَدْرَ مَا يَقْرَأُ أَحَدُكُمْ خَمْسِينَ آيَةً قَبْلَ أَنْ يَرْفَعَ رَأْسَهُ.</w:t>
      </w:r>
    </w:p>
    <w:p w14:paraId="5034F85D" w14:textId="14021499" w:rsidR="00454C73" w:rsidRPr="00A01329" w:rsidRDefault="00F928FB" w:rsidP="00A01329">
      <w:pPr>
        <w:ind w:left="-2"/>
        <w:rPr>
          <w:rFonts w:cs="KFGQPC Uthman Taha Naskh"/>
          <w:sz w:val="48"/>
          <w:szCs w:val="48"/>
        </w:rPr>
      </w:pP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454C73" w:rsidRPr="00A01329">
        <w:rPr>
          <w:rFonts w:cs="KFGQPC Uthman Taha Naskh" w:hint="cs"/>
          <w:sz w:val="48"/>
          <w:szCs w:val="48"/>
          <w:rtl/>
        </w:rPr>
        <w:t>وقد أدرك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السلف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لذة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السجود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، </w:t>
      </w:r>
      <w:r w:rsidR="0072723B">
        <w:rPr>
          <w:rFonts w:cs="KFGQPC Uthman Taha Naskh" w:hint="cs"/>
          <w:sz w:val="48"/>
          <w:szCs w:val="48"/>
          <w:rtl/>
        </w:rPr>
        <w:t>فاقتد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72723B">
        <w:rPr>
          <w:rFonts w:cs="KFGQPC Uthman Taha Naskh" w:hint="cs"/>
          <w:sz w:val="48"/>
          <w:szCs w:val="48"/>
          <w:rtl/>
        </w:rPr>
        <w:t>وا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</w:t>
      </w:r>
      <w:r w:rsidR="0072723B">
        <w:rPr>
          <w:rFonts w:cs="KFGQPC Uthman Taha Naskh" w:hint="cs"/>
          <w:sz w:val="48"/>
          <w:szCs w:val="48"/>
          <w:rtl/>
        </w:rPr>
        <w:t>ب</w:t>
      </w:r>
      <w:r w:rsidR="00454C73" w:rsidRPr="00A01329">
        <w:rPr>
          <w:rFonts w:cs="KFGQPC Uthman Taha Naskh" w:hint="cs"/>
          <w:sz w:val="48"/>
          <w:szCs w:val="48"/>
          <w:rtl/>
        </w:rPr>
        <w:t>رسول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72723B">
        <w:rPr>
          <w:rFonts w:cs="KFGQPC Uthman Taha Naskh" w:hint="cs"/>
          <w:sz w:val="48"/>
          <w:szCs w:val="48"/>
          <w:rtl/>
        </w:rPr>
        <w:t>ه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72723B">
        <w:rPr>
          <w:rFonts w:cs="KFGQPC Uthman Taha Naskh" w:hint="cs"/>
          <w:sz w:val="48"/>
          <w:szCs w:val="48"/>
          <w:rtl/>
        </w:rPr>
        <w:t>م</w:t>
      </w:r>
      <w:r w:rsidR="00454C73" w:rsidRPr="00A01329">
        <w:rPr>
          <w:rFonts w:cs="KFGQPC Uthman Taha Naskh" w:hint="cs"/>
          <w:sz w:val="48"/>
          <w:szCs w:val="48"/>
          <w:rtl/>
        </w:rPr>
        <w:t>، فاستبق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454C73" w:rsidRPr="00A01329">
        <w:rPr>
          <w:rFonts w:cs="KFGQPC Uthman Taha Naskh" w:hint="cs"/>
          <w:sz w:val="48"/>
          <w:szCs w:val="48"/>
          <w:rtl/>
        </w:rPr>
        <w:t>وا الخيرات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>؛ لطلب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مرافق</w:t>
      </w:r>
      <w:r w:rsidR="0072723B">
        <w:rPr>
          <w:rFonts w:cs="KFGQPC Uthman Taha Naskh" w:hint="cs"/>
          <w:sz w:val="48"/>
          <w:szCs w:val="48"/>
          <w:rtl/>
        </w:rPr>
        <w:t>ت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72723B">
        <w:rPr>
          <w:rFonts w:cs="KFGQPC Uthman Taha Naskh" w:hint="cs"/>
          <w:sz w:val="48"/>
          <w:szCs w:val="48"/>
          <w:rtl/>
        </w:rPr>
        <w:t>ه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72723B">
        <w:rPr>
          <w:rFonts w:cs="KFGQPC Uthman Taha Naskh" w:hint="cs"/>
          <w:sz w:val="48"/>
          <w:szCs w:val="48"/>
          <w:rtl/>
        </w:rPr>
        <w:t xml:space="preserve"> </w:t>
      </w:r>
      <w:r w:rsidR="005E1504" w:rsidRPr="00A01329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في جنات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الخلد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>، فقد كان</w:t>
      </w:r>
      <w:r w:rsidR="00A04C89">
        <w:rPr>
          <w:rFonts w:cs="KFGQPC Uthman Taha Naskh" w:hint="cs"/>
          <w:sz w:val="48"/>
          <w:szCs w:val="48"/>
          <w:rtl/>
        </w:rPr>
        <w:t>َ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الواحد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منهم يصلي في اليوم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والليلة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</w:t>
      </w:r>
      <w:r w:rsidR="0072723B">
        <w:rPr>
          <w:rFonts w:cs="KFGQPC Uthman Taha Naskh" w:hint="cs"/>
          <w:sz w:val="48"/>
          <w:szCs w:val="48"/>
          <w:rtl/>
        </w:rPr>
        <w:t>عشرات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72723B">
        <w:rPr>
          <w:rFonts w:cs="KFGQPC Uthman Taha Naskh" w:hint="cs"/>
          <w:sz w:val="48"/>
          <w:szCs w:val="48"/>
          <w:rtl/>
        </w:rPr>
        <w:t xml:space="preserve"> الركعات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لا ي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454C73" w:rsidRPr="00A01329">
        <w:rPr>
          <w:rFonts w:cs="KFGQPC Uthman Taha Naskh" w:hint="cs"/>
          <w:sz w:val="48"/>
          <w:szCs w:val="48"/>
          <w:rtl/>
        </w:rPr>
        <w:t>مَلُّ</w:t>
      </w:r>
      <w:r w:rsidR="0072723B">
        <w:rPr>
          <w:rFonts w:cs="KFGQPC Uthman Taha Naskh" w:hint="cs"/>
          <w:sz w:val="48"/>
          <w:szCs w:val="48"/>
          <w:rtl/>
        </w:rPr>
        <w:t xml:space="preserve">، أو </w:t>
      </w:r>
      <w:r w:rsidR="005D3144">
        <w:rPr>
          <w:rFonts w:cs="KFGQPC Uthman Taha Naskh" w:hint="cs"/>
          <w:sz w:val="48"/>
          <w:szCs w:val="48"/>
          <w:rtl/>
        </w:rPr>
        <w:t>يَسجدون</w:t>
      </w:r>
      <w:r w:rsidR="00824B63">
        <w:rPr>
          <w:rFonts w:cs="KFGQPC Uthman Taha Naskh" w:hint="cs"/>
          <w:sz w:val="48"/>
          <w:szCs w:val="48"/>
          <w:rtl/>
        </w:rPr>
        <w:t>َ</w:t>
      </w:r>
      <w:r w:rsidR="005D3144">
        <w:rPr>
          <w:rFonts w:cs="KFGQPC Uthman Taha Naskh" w:hint="cs"/>
          <w:sz w:val="48"/>
          <w:szCs w:val="48"/>
          <w:rtl/>
        </w:rPr>
        <w:t xml:space="preserve"> طويلاً</w:t>
      </w:r>
      <w:r w:rsidR="0072723B">
        <w:rPr>
          <w:rFonts w:cs="KFGQPC Uthman Taha Naskh" w:hint="cs"/>
          <w:sz w:val="48"/>
          <w:szCs w:val="48"/>
          <w:rtl/>
        </w:rPr>
        <w:t>،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وهذا سفيان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الثوري</w:t>
      </w:r>
      <w:r w:rsidR="00DA6E6C">
        <w:rPr>
          <w:rFonts w:cs="KFGQPC Uthman Taha Naskh" w:hint="cs"/>
          <w:sz w:val="48"/>
          <w:szCs w:val="48"/>
          <w:rtl/>
        </w:rPr>
        <w:t>ُ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صل</w:t>
      </w:r>
      <w:r w:rsidR="00A04C89">
        <w:rPr>
          <w:rFonts w:cs="KFGQPC Uthman Taha Naskh" w:hint="cs"/>
          <w:sz w:val="48"/>
          <w:szCs w:val="48"/>
          <w:rtl/>
        </w:rPr>
        <w:t>َّ</w:t>
      </w:r>
      <w:r w:rsidR="00454C73" w:rsidRPr="00A01329">
        <w:rPr>
          <w:rFonts w:cs="KFGQPC Uthman Taha Naskh" w:hint="cs"/>
          <w:sz w:val="48"/>
          <w:szCs w:val="48"/>
          <w:rtl/>
        </w:rPr>
        <w:t>ى في الحرم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بعد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المغرب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>، ثم سجد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سجدة</w:t>
      </w:r>
      <w:r w:rsidR="00DA6E6C">
        <w:rPr>
          <w:rFonts w:cs="KFGQPC Uthman Taha Naskh" w:hint="cs"/>
          <w:sz w:val="48"/>
          <w:szCs w:val="48"/>
          <w:rtl/>
        </w:rPr>
        <w:t>ً</w:t>
      </w:r>
      <w:r w:rsidR="00454C73" w:rsidRPr="00A01329">
        <w:rPr>
          <w:rFonts w:cs="KFGQPC Uthman Taha Naskh" w:hint="cs"/>
          <w:sz w:val="48"/>
          <w:szCs w:val="48"/>
          <w:rtl/>
        </w:rPr>
        <w:t>، فلم يرف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454C73" w:rsidRPr="00A01329">
        <w:rPr>
          <w:rFonts w:cs="KFGQPC Uthman Taha Naskh" w:hint="cs"/>
          <w:sz w:val="48"/>
          <w:szCs w:val="48"/>
          <w:rtl/>
        </w:rPr>
        <w:t>ع</w:t>
      </w:r>
      <w:r w:rsidR="00DA6E6C">
        <w:rPr>
          <w:rFonts w:cs="KFGQPC Uthman Taha Naskh" w:hint="cs"/>
          <w:sz w:val="48"/>
          <w:szCs w:val="48"/>
          <w:rtl/>
        </w:rPr>
        <w:t>ْ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حتى نود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>ي</w:t>
      </w:r>
      <w:r w:rsidR="00DA6E6C">
        <w:rPr>
          <w:rFonts w:cs="KFGQPC Uthman Taha Naskh" w:hint="cs"/>
          <w:sz w:val="48"/>
          <w:szCs w:val="48"/>
          <w:rtl/>
        </w:rPr>
        <w:t>َ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لصلاة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 العشاء</w:t>
      </w:r>
      <w:r w:rsidR="00DA6E6C">
        <w:rPr>
          <w:rFonts w:cs="KFGQPC Uthman Taha Naskh" w:hint="cs"/>
          <w:sz w:val="48"/>
          <w:szCs w:val="48"/>
          <w:rtl/>
        </w:rPr>
        <w:t>ِ</w:t>
      </w:r>
      <w:r w:rsidR="00454C73" w:rsidRPr="00A01329">
        <w:rPr>
          <w:rFonts w:cs="KFGQPC Uthman Taha Naskh" w:hint="cs"/>
          <w:sz w:val="48"/>
          <w:szCs w:val="48"/>
          <w:rtl/>
        </w:rPr>
        <w:t xml:space="preserve">. </w:t>
      </w:r>
    </w:p>
    <w:p w14:paraId="7527D647" w14:textId="32512137" w:rsidR="00F928FB" w:rsidRPr="00A01329" w:rsidRDefault="00F928FB" w:rsidP="009A4889">
      <w:pPr>
        <w:ind w:left="-2"/>
        <w:rPr>
          <w:rFonts w:cs="KFGQPC Uthman Taha Naskh"/>
          <w:sz w:val="48"/>
          <w:szCs w:val="48"/>
        </w:rPr>
      </w:pPr>
      <w:r w:rsidRPr="00A01329">
        <w:rPr>
          <w:rFonts w:cs="KFGQPC Uthman Taha Naskh"/>
          <w:sz w:val="48"/>
          <w:szCs w:val="48"/>
          <w:rtl/>
        </w:rPr>
        <w:t>و</w:t>
      </w:r>
      <w:r w:rsidR="00220CD3" w:rsidRPr="00A01329">
        <w:rPr>
          <w:rFonts w:cs="KFGQPC Uthman Taha Naskh" w:hint="cs"/>
          <w:sz w:val="48"/>
          <w:szCs w:val="48"/>
          <w:rtl/>
        </w:rPr>
        <w:t>لأجل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السجود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فإن </w:t>
      </w:r>
      <w:r w:rsidRPr="00A01329">
        <w:rPr>
          <w:rFonts w:cs="KFGQPC Uthman Taha Naskh"/>
          <w:sz w:val="48"/>
          <w:szCs w:val="48"/>
          <w:rtl/>
        </w:rPr>
        <w:t>غداً سيُخرِجُ</w:t>
      </w:r>
      <w:r w:rsidR="00DA6E6C">
        <w:rPr>
          <w:rFonts w:cs="KFGQPC Uthman Taha Naskh" w:hint="cs"/>
          <w:sz w:val="48"/>
          <w:szCs w:val="48"/>
          <w:rtl/>
        </w:rPr>
        <w:t xml:space="preserve"> اللهُ</w:t>
      </w:r>
      <w:r w:rsidRPr="00A01329">
        <w:rPr>
          <w:rFonts w:cs="KFGQPC Uthman Taha Naskh" w:hint="cs"/>
          <w:sz w:val="48"/>
          <w:szCs w:val="48"/>
          <w:rtl/>
        </w:rPr>
        <w:t>:</w:t>
      </w:r>
      <w:r w:rsidRPr="00A01329">
        <w:rPr>
          <w:rFonts w:cs="KFGQPC Uthman Taha Naskh"/>
          <w:b/>
          <w:bCs/>
          <w:sz w:val="48"/>
          <w:szCs w:val="48"/>
          <w:rtl/>
        </w:rPr>
        <w:t xml:space="preserve"> قَوْمًا مِنَ النَّارِ</w:t>
      </w:r>
      <w:r w:rsidR="005D3144">
        <w:rPr>
          <w:rFonts w:cs="KFGQPC Uthman Taha Naskh" w:hint="cs"/>
          <w:b/>
          <w:bCs/>
          <w:sz w:val="48"/>
          <w:szCs w:val="48"/>
          <w:rtl/>
        </w:rPr>
        <w:t>،</w:t>
      </w:r>
      <w:r w:rsidRPr="00A01329">
        <w:rPr>
          <w:rFonts w:cs="KFGQPC Uthman Taha Naskh"/>
          <w:b/>
          <w:bCs/>
          <w:sz w:val="48"/>
          <w:szCs w:val="48"/>
          <w:rtl/>
        </w:rPr>
        <w:t xml:space="preserve"> يَحْتَرِقُونَ فِيهَا، إِلَّا دَارَاتِ وُجُوهِهِمْ</w:t>
      </w:r>
      <w:r w:rsidR="005D3144">
        <w:rPr>
          <w:rFonts w:cs="KFGQPC Uthman Taha Naskh" w:hint="cs"/>
          <w:b/>
          <w:bCs/>
          <w:sz w:val="48"/>
          <w:szCs w:val="48"/>
          <w:rtl/>
        </w:rPr>
        <w:t>،</w:t>
      </w:r>
      <w:r w:rsidRPr="00A01329">
        <w:rPr>
          <w:rFonts w:cs="KFGQPC Uthman Taha Naskh"/>
          <w:b/>
          <w:bCs/>
          <w:sz w:val="48"/>
          <w:szCs w:val="48"/>
          <w:rtl/>
        </w:rPr>
        <w:t xml:space="preserve"> حَتَّى</w:t>
      </w:r>
      <w:r w:rsidR="009A488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A01329">
        <w:rPr>
          <w:rFonts w:cs="KFGQPC Uthman Taha Naskh"/>
          <w:b/>
          <w:bCs/>
          <w:sz w:val="48"/>
          <w:szCs w:val="48"/>
          <w:rtl/>
        </w:rPr>
        <w:t>يَدْخُلُونَ</w:t>
      </w:r>
      <w:r w:rsidR="009A488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A01329">
        <w:rPr>
          <w:rFonts w:cs="KFGQPC Uthman Taha Naskh"/>
          <w:b/>
          <w:bCs/>
          <w:sz w:val="48"/>
          <w:szCs w:val="48"/>
          <w:rtl/>
        </w:rPr>
        <w:t>الْجَنَّةَ</w:t>
      </w:r>
      <w:r w:rsidRPr="00A01329">
        <w:rPr>
          <w:rFonts w:ascii="Tahoma" w:hAnsi="Tahoma"/>
          <w:sz w:val="52"/>
          <w:szCs w:val="52"/>
          <w:vertAlign w:val="superscript"/>
          <w:rtl/>
        </w:rPr>
        <w:t>(</w:t>
      </w:r>
      <w:r w:rsidRPr="00A01329">
        <w:rPr>
          <w:rFonts w:ascii="Tahoma" w:hAnsi="Tahoma"/>
          <w:sz w:val="52"/>
          <w:szCs w:val="52"/>
          <w:vertAlign w:val="superscript"/>
          <w:rtl/>
        </w:rPr>
        <w:footnoteReference w:id="4"/>
      </w:r>
      <w:r w:rsidRPr="00A01329">
        <w:rPr>
          <w:rFonts w:ascii="Tahoma" w:hAnsi="Tahoma" w:hint="cs"/>
          <w:sz w:val="52"/>
          <w:szCs w:val="52"/>
          <w:vertAlign w:val="superscript"/>
          <w:rtl/>
        </w:rPr>
        <w:t>)</w:t>
      </w:r>
      <w:r w:rsidRPr="00A01329">
        <w:rPr>
          <w:rFonts w:cs="KFGQPC Uthman Taha Naskh" w:hint="cs"/>
          <w:sz w:val="48"/>
          <w:szCs w:val="48"/>
          <w:rtl/>
        </w:rPr>
        <w:t>.</w:t>
      </w:r>
      <w:r w:rsidR="009A4889">
        <w:rPr>
          <w:rFonts w:cs="KFGQPC Uthman Taha Naskh" w:hint="cs"/>
          <w:sz w:val="48"/>
          <w:szCs w:val="48"/>
          <w:rtl/>
        </w:rPr>
        <w:t xml:space="preserve"> </w:t>
      </w:r>
      <w:r w:rsidR="00CF7AEB">
        <w:rPr>
          <w:rFonts w:cs="KFGQPC Uthman Taha Naskh" w:hint="cs"/>
          <w:sz w:val="48"/>
          <w:szCs w:val="48"/>
          <w:rtl/>
        </w:rPr>
        <w:t>والذينَ</w:t>
      </w:r>
      <w:r w:rsidRPr="00A01329">
        <w:rPr>
          <w:rFonts w:cs="KFGQPC Uthman Taha Naskh" w:hint="cs"/>
          <w:sz w:val="48"/>
          <w:szCs w:val="48"/>
          <w:rtl/>
        </w:rPr>
        <w:t xml:space="preserve"> أب</w:t>
      </w:r>
      <w:r w:rsidR="00DD2B8A" w:rsidRPr="00A01329">
        <w:rPr>
          <w:rFonts w:cs="KFGQPC Uthman Taha Naskh" w:hint="cs"/>
          <w:sz w:val="48"/>
          <w:szCs w:val="48"/>
          <w:rtl/>
        </w:rPr>
        <w:t>َ</w:t>
      </w:r>
      <w:r w:rsidR="00CF7AEB">
        <w:rPr>
          <w:rFonts w:cs="KFGQPC Uthman Taha Naskh" w:hint="cs"/>
          <w:sz w:val="48"/>
          <w:szCs w:val="48"/>
          <w:rtl/>
        </w:rPr>
        <w:t>وُا</w:t>
      </w:r>
      <w:r w:rsidRPr="00A01329">
        <w:rPr>
          <w:rFonts w:cs="KFGQPC Uthman Taha Naskh" w:hint="cs"/>
          <w:sz w:val="48"/>
          <w:szCs w:val="48"/>
          <w:rtl/>
        </w:rPr>
        <w:t xml:space="preserve"> السجود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220CD3" w:rsidRPr="00A01329">
        <w:rPr>
          <w:rFonts w:cs="KFGQPC Uthman Taha Naskh" w:hint="cs"/>
          <w:sz w:val="48"/>
          <w:szCs w:val="48"/>
          <w:rtl/>
        </w:rPr>
        <w:t>فس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>ي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>ر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>و</w:t>
      </w:r>
      <w:r w:rsidR="00CF7AEB">
        <w:rPr>
          <w:rFonts w:cs="KFGQPC Uthman Taha Naskh" w:hint="cs"/>
          <w:sz w:val="48"/>
          <w:szCs w:val="48"/>
          <w:rtl/>
        </w:rPr>
        <w:t>ْ</w:t>
      </w:r>
      <w:r w:rsidR="00220CD3" w:rsidRPr="00A01329">
        <w:rPr>
          <w:rFonts w:cs="KFGQPC Uthman Taha Naskh" w:hint="cs"/>
          <w:sz w:val="48"/>
          <w:szCs w:val="48"/>
          <w:rtl/>
        </w:rPr>
        <w:t>ن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من العذاب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ألوانًا، وسي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>ل</w:t>
      </w:r>
      <w:r w:rsidR="00CF7AEB">
        <w:rPr>
          <w:rFonts w:cs="KFGQPC Uthman Taha Naskh" w:hint="cs"/>
          <w:sz w:val="48"/>
          <w:szCs w:val="48"/>
          <w:rtl/>
        </w:rPr>
        <w:t>ْ</w:t>
      </w:r>
      <w:r w:rsidR="00220CD3" w:rsidRPr="00A01329">
        <w:rPr>
          <w:rFonts w:cs="KFGQPC Uthman Taha Naskh" w:hint="cs"/>
          <w:sz w:val="48"/>
          <w:szCs w:val="48"/>
          <w:rtl/>
        </w:rPr>
        <w:t>ق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>و</w:t>
      </w:r>
      <w:r w:rsidR="00CF7AEB">
        <w:rPr>
          <w:rFonts w:cs="KFGQPC Uthman Taha Naskh" w:hint="cs"/>
          <w:sz w:val="48"/>
          <w:szCs w:val="48"/>
          <w:rtl/>
        </w:rPr>
        <w:t>ْ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ن </w:t>
      </w:r>
      <w:r w:rsidR="00402066" w:rsidRPr="00A01329">
        <w:rPr>
          <w:rFonts w:cs="KFGQPC Uthman Taha Naskh" w:hint="cs"/>
          <w:sz w:val="48"/>
          <w:szCs w:val="48"/>
          <w:rtl/>
        </w:rPr>
        <w:t>ذلةً و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هوانًا: </w:t>
      </w:r>
      <w:r w:rsidRPr="00A01329">
        <w:rPr>
          <w:rFonts w:cs="KFGQPC Uthman Taha Naskh"/>
          <w:sz w:val="48"/>
          <w:szCs w:val="48"/>
          <w:rtl/>
        </w:rPr>
        <w:t>{</w:t>
      </w:r>
      <w:r w:rsidRPr="00A01329">
        <w:rPr>
          <w:rFonts w:cs="KFGQPC Uthman Taha Naskh"/>
          <w:b/>
          <w:bCs/>
          <w:sz w:val="48"/>
          <w:szCs w:val="48"/>
          <w:rtl/>
        </w:rPr>
        <w:t xml:space="preserve">يَوْمَ يُكْشَفُ عَنْ سَاقٍ وَيُدْعَوْنَ إِلَى </w:t>
      </w:r>
      <w:r w:rsidR="00DD2B8A" w:rsidRPr="00A01329">
        <w:rPr>
          <w:rFonts w:cs="KFGQPC Uthman Taha Naskh"/>
          <w:b/>
          <w:bCs/>
          <w:sz w:val="48"/>
          <w:szCs w:val="48"/>
          <w:rtl/>
        </w:rPr>
        <w:t>السُّجُودِ فَلَا يَسْتَطِيعُونَ</w:t>
      </w:r>
      <w:r w:rsidR="00DD2B8A" w:rsidRPr="00A01329">
        <w:rPr>
          <w:rFonts w:cs="KFGQPC Uthman Taha Naskh" w:hint="cs"/>
          <w:b/>
          <w:bCs/>
          <w:sz w:val="48"/>
          <w:szCs w:val="48"/>
          <w:rtl/>
        </w:rPr>
        <w:t>*</w:t>
      </w:r>
      <w:r w:rsidRPr="00A01329">
        <w:rPr>
          <w:rFonts w:cs="KFGQPC Uthman Taha Naskh"/>
          <w:b/>
          <w:bCs/>
          <w:sz w:val="48"/>
          <w:szCs w:val="48"/>
          <w:rtl/>
        </w:rPr>
        <w:t>خَاشِعَةً أَبْصَارُهُمْ تَرْهَقُهُمْ ذِلَّةٌ وَقَدْ كَانُوا يُدْعَوْنَ إِلَى السُّجُودِ وَهُمْ سَالِمُونَ</w:t>
      </w:r>
      <w:r w:rsidRPr="00A01329">
        <w:rPr>
          <w:rFonts w:cs="KFGQPC Uthman Taha Naskh"/>
          <w:sz w:val="48"/>
          <w:szCs w:val="48"/>
          <w:rtl/>
        </w:rPr>
        <w:t xml:space="preserve">} </w:t>
      </w:r>
      <w:r w:rsidR="00220CD3" w:rsidRPr="00A01329">
        <w:rPr>
          <w:rFonts w:cs="KFGQPC Uthman Taha Naskh" w:hint="cs"/>
          <w:sz w:val="48"/>
          <w:szCs w:val="48"/>
          <w:rtl/>
        </w:rPr>
        <w:t>ف</w:t>
      </w:r>
      <w:r w:rsidR="0072723B">
        <w:rPr>
          <w:rFonts w:cs="KFGQPC Uthman Taha Naskh" w:hint="cs"/>
          <w:sz w:val="48"/>
          <w:szCs w:val="48"/>
          <w:rtl/>
        </w:rPr>
        <w:t>هؤلاء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72723B">
        <w:rPr>
          <w:rFonts w:cs="KFGQPC Uthman Taha Naskh" w:hint="cs"/>
          <w:sz w:val="48"/>
          <w:szCs w:val="48"/>
          <w:rtl/>
        </w:rPr>
        <w:t xml:space="preserve"> </w:t>
      </w:r>
      <w:r w:rsidR="00220CD3" w:rsidRPr="00A01329">
        <w:rPr>
          <w:rFonts w:cs="KFGQPC Uthman Taha Naskh" w:hint="cs"/>
          <w:sz w:val="48"/>
          <w:szCs w:val="48"/>
          <w:rtl/>
        </w:rPr>
        <w:t>هم أتباع</w:t>
      </w:r>
      <w:r w:rsidR="00CF7AEB">
        <w:rPr>
          <w:rFonts w:cs="KFGQPC Uthman Taha Naskh" w:hint="cs"/>
          <w:sz w:val="48"/>
          <w:szCs w:val="48"/>
          <w:rtl/>
        </w:rPr>
        <w:t>ُ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إبليس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</w:t>
      </w:r>
      <w:r w:rsidR="00DD6471" w:rsidRPr="00A01329">
        <w:rPr>
          <w:rFonts w:cs="KFGQPC Uthman Taha Naskh" w:hint="cs"/>
          <w:sz w:val="48"/>
          <w:szCs w:val="48"/>
          <w:rtl/>
        </w:rPr>
        <w:t>المطرود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DD6471" w:rsidRPr="00A01329">
        <w:rPr>
          <w:rFonts w:cs="KFGQPC Uthman Taha Naskh" w:hint="cs"/>
          <w:sz w:val="48"/>
          <w:szCs w:val="48"/>
          <w:rtl/>
        </w:rPr>
        <w:t xml:space="preserve"> </w:t>
      </w:r>
      <w:r w:rsidR="00220CD3" w:rsidRPr="00A01329">
        <w:rPr>
          <w:rFonts w:cs="KFGQPC Uthman Taha Naskh" w:hint="cs"/>
          <w:sz w:val="48"/>
          <w:szCs w:val="48"/>
          <w:rtl/>
        </w:rPr>
        <w:t>الذي قال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</w:t>
      </w:r>
      <w:r w:rsidR="00CF7AEB">
        <w:rPr>
          <w:rFonts w:cs="KFGQPC Uthman Taha Naskh" w:hint="cs"/>
          <w:sz w:val="48"/>
          <w:szCs w:val="48"/>
          <w:rtl/>
        </w:rPr>
        <w:t xml:space="preserve">له </w:t>
      </w:r>
      <w:r w:rsidR="00220CD3" w:rsidRPr="00A01329">
        <w:rPr>
          <w:rFonts w:cs="KFGQPC Uthman Taha Naskh" w:hint="cs"/>
          <w:sz w:val="48"/>
          <w:szCs w:val="48"/>
          <w:rtl/>
        </w:rPr>
        <w:t>رب</w:t>
      </w:r>
      <w:r w:rsidR="00CF7AEB">
        <w:rPr>
          <w:rFonts w:cs="KFGQPC Uthman Taha Naskh" w:hint="cs"/>
          <w:sz w:val="48"/>
          <w:szCs w:val="48"/>
          <w:rtl/>
        </w:rPr>
        <w:t>ُّ</w:t>
      </w:r>
      <w:r w:rsidR="00220CD3" w:rsidRPr="00A01329">
        <w:rPr>
          <w:rFonts w:cs="KFGQPC Uthman Taha Naskh" w:hint="cs"/>
          <w:sz w:val="48"/>
          <w:szCs w:val="48"/>
          <w:rtl/>
        </w:rPr>
        <w:t>نا</w:t>
      </w:r>
      <w:r w:rsidRPr="00A01329">
        <w:rPr>
          <w:rFonts w:cs="KFGQPC Uthman Taha Naskh" w:hint="cs"/>
          <w:sz w:val="48"/>
          <w:szCs w:val="48"/>
          <w:rtl/>
        </w:rPr>
        <w:t>:</w:t>
      </w:r>
      <w:r w:rsidRPr="00A01329">
        <w:rPr>
          <w:rFonts w:cs="KFGQPC Uthman Taha Naskh"/>
          <w:sz w:val="48"/>
          <w:szCs w:val="48"/>
          <w:rtl/>
        </w:rPr>
        <w:t xml:space="preserve"> {</w:t>
      </w:r>
      <w:r w:rsidRPr="00A01329">
        <w:rPr>
          <w:rFonts w:cs="KFGQPC Uthman Taha Naskh"/>
          <w:b/>
          <w:bCs/>
          <w:sz w:val="48"/>
          <w:szCs w:val="48"/>
          <w:rtl/>
        </w:rPr>
        <w:t>مَا مَنَعَكَ أَنْ تَسْجُدَ لِمَا خَلَقْتُ بِيَدَيَّ أَسْتَكْبَرْتَ أَمْ كُنْتَ مِنَ الْعَالِينَ</w:t>
      </w:r>
      <w:r w:rsidRPr="00A01329">
        <w:rPr>
          <w:rFonts w:cs="KFGQPC Uthman Taha Naskh"/>
          <w:sz w:val="48"/>
          <w:szCs w:val="48"/>
          <w:rtl/>
        </w:rPr>
        <w:t>}</w:t>
      </w:r>
      <w:r w:rsidRPr="00A01329">
        <w:rPr>
          <w:rFonts w:cs="KFGQPC Uthman Taha Naskh" w:hint="cs"/>
          <w:sz w:val="48"/>
          <w:szCs w:val="48"/>
          <w:rtl/>
        </w:rPr>
        <w:t>.</w:t>
      </w:r>
    </w:p>
    <w:p w14:paraId="4378BC87" w14:textId="49CD257B" w:rsidR="00AB4EC9" w:rsidRDefault="00F928FB" w:rsidP="00AB4EC9">
      <w:pPr>
        <w:pBdr>
          <w:bottom w:val="double" w:sz="6" w:space="1" w:color="auto"/>
        </w:pBdr>
        <w:ind w:left="-2"/>
        <w:rPr>
          <w:rFonts w:cs="KFGQPC Uthman Taha Naskh"/>
          <w:sz w:val="48"/>
          <w:szCs w:val="48"/>
          <w:rtl/>
        </w:rPr>
      </w:pPr>
      <w:r w:rsidRPr="00A01329">
        <w:rPr>
          <w:rFonts w:cs="KFGQPC Uthman Taha Naskh" w:hint="cs"/>
          <w:sz w:val="48"/>
          <w:szCs w:val="48"/>
          <w:rtl/>
        </w:rPr>
        <w:lastRenderedPageBreak/>
        <w:t>و</w:t>
      </w:r>
      <w:r w:rsidR="00220CD3" w:rsidRPr="00A01329">
        <w:rPr>
          <w:rFonts w:cs="KFGQPC Uthman Taha Naskh" w:hint="cs"/>
          <w:sz w:val="48"/>
          <w:szCs w:val="48"/>
          <w:rtl/>
        </w:rPr>
        <w:t>لذا صار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من</w:t>
      </w:r>
      <w:r w:rsidR="000028C4">
        <w:rPr>
          <w:rFonts w:cs="KFGQPC Uthman Taha Naskh" w:hint="cs"/>
          <w:sz w:val="48"/>
          <w:szCs w:val="48"/>
          <w:rtl/>
        </w:rPr>
        <w:t>ْ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أغيظ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المناظر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على إبليس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أن ي</w:t>
      </w:r>
      <w:r w:rsidR="00D20DDD" w:rsidRPr="00A01329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>ر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>ى ابن</w:t>
      </w:r>
      <w:r w:rsidR="00D20DDD" w:rsidRPr="00A01329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آدم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 يسجد</w:t>
      </w:r>
      <w:r w:rsidR="00CF7AEB">
        <w:rPr>
          <w:rFonts w:cs="KFGQPC Uthman Taha Naskh" w:hint="cs"/>
          <w:sz w:val="48"/>
          <w:szCs w:val="48"/>
          <w:rtl/>
        </w:rPr>
        <w:t>ُ</w:t>
      </w:r>
      <w:r w:rsidR="00220CD3" w:rsidRPr="00A01329">
        <w:rPr>
          <w:rFonts w:cs="KFGQPC Uthman Taha Naskh" w:hint="cs"/>
          <w:sz w:val="48"/>
          <w:szCs w:val="48"/>
          <w:rtl/>
        </w:rPr>
        <w:t xml:space="preserve">، كما </w:t>
      </w:r>
      <w:r w:rsidRPr="00A01329">
        <w:rPr>
          <w:rFonts w:cs="KFGQPC Uthman Taha Naskh" w:hint="cs"/>
          <w:sz w:val="48"/>
          <w:szCs w:val="48"/>
          <w:rtl/>
        </w:rPr>
        <w:t>قال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5E1504" w:rsidRPr="00A01329">
        <w:rPr>
          <w:rFonts w:cs="KFGQPC Uthman Taha Naskh" w:hint="cs"/>
          <w:sz w:val="48"/>
          <w:szCs w:val="48"/>
          <w:rtl/>
        </w:rPr>
        <w:t>صَلَّى اللهُ عَلَيْهِ وَسَلَّمَ</w:t>
      </w:r>
      <w:r w:rsidRPr="00A01329">
        <w:rPr>
          <w:rFonts w:cs="KFGQPC Uthman Taha Naskh" w:hint="cs"/>
          <w:sz w:val="48"/>
          <w:szCs w:val="48"/>
          <w:rtl/>
        </w:rPr>
        <w:t>:</w:t>
      </w:r>
      <w:r w:rsidR="009A488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A01329">
        <w:rPr>
          <w:rFonts w:cs="KFGQPC Uthman Taha Naskh"/>
          <w:b/>
          <w:bCs/>
          <w:sz w:val="48"/>
          <w:szCs w:val="48"/>
          <w:rtl/>
        </w:rPr>
        <w:t>إِذَا قَرَأَ ابْنُ آدَمَ السَّجْدَةَ فَسَجَدَ اعْتَزَلَ الشَّيْطَانُ يَبْكِي</w:t>
      </w:r>
      <w:r w:rsidR="009A4889">
        <w:rPr>
          <w:rFonts w:cs="KFGQPC Uthman Taha Naskh" w:hint="cs"/>
          <w:sz w:val="48"/>
          <w:szCs w:val="48"/>
          <w:rtl/>
        </w:rPr>
        <w:t xml:space="preserve"> </w:t>
      </w:r>
      <w:r w:rsidRPr="00A01329">
        <w:rPr>
          <w:rFonts w:ascii="Tahoma" w:hAnsi="Tahoma"/>
          <w:sz w:val="52"/>
          <w:szCs w:val="52"/>
          <w:vertAlign w:val="superscript"/>
          <w:rtl/>
        </w:rPr>
        <w:t>(</w:t>
      </w:r>
      <w:r w:rsidRPr="00A01329">
        <w:rPr>
          <w:rFonts w:ascii="Tahoma" w:hAnsi="Tahoma"/>
          <w:sz w:val="52"/>
          <w:szCs w:val="52"/>
          <w:vertAlign w:val="superscript"/>
          <w:rtl/>
        </w:rPr>
        <w:footnoteReference w:id="5"/>
      </w:r>
      <w:r w:rsidRPr="00A01329">
        <w:rPr>
          <w:rFonts w:ascii="Tahoma" w:hAnsi="Tahoma" w:hint="cs"/>
          <w:sz w:val="52"/>
          <w:szCs w:val="52"/>
          <w:vertAlign w:val="superscript"/>
          <w:rtl/>
        </w:rPr>
        <w:t>)</w:t>
      </w:r>
      <w:r w:rsidRPr="00A01329">
        <w:rPr>
          <w:rFonts w:cs="KFGQPC Uthman Taha Naskh"/>
          <w:sz w:val="48"/>
          <w:szCs w:val="48"/>
          <w:rtl/>
        </w:rPr>
        <w:t>.</w:t>
      </w:r>
      <w:r w:rsidR="00AB4EC9">
        <w:rPr>
          <w:rFonts w:cs="KFGQPC Uthman Taha Naskh" w:hint="cs"/>
          <w:sz w:val="48"/>
          <w:szCs w:val="48"/>
          <w:rtl/>
        </w:rPr>
        <w:t xml:space="preserve"> </w:t>
      </w:r>
      <w:r w:rsidR="00402066" w:rsidRPr="00402066">
        <w:rPr>
          <w:rFonts w:cs="KFGQPC Uthman Taha Naskh" w:hint="cs"/>
          <w:sz w:val="48"/>
          <w:szCs w:val="48"/>
          <w:rtl/>
        </w:rPr>
        <w:t>فإذا أغراك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402066" w:rsidRPr="00402066">
        <w:rPr>
          <w:rFonts w:cs="KFGQPC Uthman Taha Naskh" w:hint="cs"/>
          <w:sz w:val="48"/>
          <w:szCs w:val="48"/>
          <w:rtl/>
        </w:rPr>
        <w:t xml:space="preserve"> أو أغواك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402066" w:rsidRPr="00402066">
        <w:rPr>
          <w:rFonts w:cs="KFGQPC Uthman Taha Naskh" w:hint="cs"/>
          <w:sz w:val="48"/>
          <w:szCs w:val="48"/>
          <w:rtl/>
        </w:rPr>
        <w:t xml:space="preserve"> </w:t>
      </w:r>
      <w:r w:rsidR="00402066" w:rsidRPr="00A01329">
        <w:rPr>
          <w:rFonts w:cs="KFGQPC Uthman Taha Naskh" w:hint="cs"/>
          <w:sz w:val="48"/>
          <w:szCs w:val="48"/>
          <w:rtl/>
        </w:rPr>
        <w:t>عدو</w:t>
      </w:r>
      <w:r w:rsidR="00CF7AEB">
        <w:rPr>
          <w:rFonts w:cs="KFGQPC Uthman Taha Naskh" w:hint="cs"/>
          <w:sz w:val="48"/>
          <w:szCs w:val="48"/>
          <w:rtl/>
        </w:rPr>
        <w:t>ُّ</w:t>
      </w:r>
      <w:r w:rsidR="00402066" w:rsidRPr="00A01329">
        <w:rPr>
          <w:rFonts w:cs="KFGQPC Uthman Taha Naskh" w:hint="cs"/>
          <w:sz w:val="48"/>
          <w:szCs w:val="48"/>
          <w:rtl/>
        </w:rPr>
        <w:t xml:space="preserve"> الله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402066" w:rsidRPr="00402066">
        <w:rPr>
          <w:rFonts w:cs="KFGQPC Uthman Taha Naskh" w:hint="cs"/>
          <w:sz w:val="48"/>
          <w:szCs w:val="48"/>
          <w:rtl/>
        </w:rPr>
        <w:t xml:space="preserve"> فق</w:t>
      </w:r>
      <w:r w:rsidR="00CF7AEB">
        <w:rPr>
          <w:rFonts w:cs="KFGQPC Uthman Taha Naskh" w:hint="cs"/>
          <w:sz w:val="48"/>
          <w:szCs w:val="48"/>
          <w:rtl/>
        </w:rPr>
        <w:t>ُ</w:t>
      </w:r>
      <w:r w:rsidR="00402066" w:rsidRPr="00402066">
        <w:rPr>
          <w:rFonts w:cs="KFGQPC Uthman Taha Naskh" w:hint="cs"/>
          <w:sz w:val="48"/>
          <w:szCs w:val="48"/>
          <w:rtl/>
        </w:rPr>
        <w:t>ل</w:t>
      </w:r>
      <w:r w:rsidR="00CF7AEB">
        <w:rPr>
          <w:rFonts w:cs="KFGQPC Uthman Taha Naskh" w:hint="cs"/>
          <w:sz w:val="48"/>
          <w:szCs w:val="48"/>
          <w:rtl/>
        </w:rPr>
        <w:t>ْ</w:t>
      </w:r>
      <w:r w:rsidR="00402066" w:rsidRPr="00402066">
        <w:rPr>
          <w:rFonts w:cs="KFGQPC Uthman Taha Naskh" w:hint="cs"/>
          <w:sz w:val="48"/>
          <w:szCs w:val="48"/>
          <w:rtl/>
        </w:rPr>
        <w:t>: كلا {</w:t>
      </w:r>
      <w:r w:rsidR="00402066" w:rsidRPr="00402066">
        <w:rPr>
          <w:rFonts w:cs="KFGQPC Uthman Taha Naskh" w:hint="cs"/>
          <w:b/>
          <w:bCs/>
          <w:sz w:val="48"/>
          <w:szCs w:val="48"/>
          <w:rtl/>
        </w:rPr>
        <w:t>كَلَّا لَا تُطِعْهُ وَاسْجُدْ وَاقْتَرِبْ</w:t>
      </w:r>
      <w:r w:rsidR="00402066" w:rsidRPr="00402066">
        <w:rPr>
          <w:rFonts w:cs="KFGQPC Uthman Taha Naskh" w:hint="cs"/>
          <w:sz w:val="48"/>
          <w:szCs w:val="48"/>
          <w:rtl/>
        </w:rPr>
        <w:t>}.</w:t>
      </w:r>
    </w:p>
    <w:p w14:paraId="09065905" w14:textId="09573DCA" w:rsidR="00AB4EC9" w:rsidRPr="00AB4EC9" w:rsidRDefault="00AB4EC9" w:rsidP="00AB4EC9">
      <w:pPr>
        <w:ind w:left="-2"/>
        <w:rPr>
          <w:rFonts w:cs="KFGQPC Uthman Taha Naskh"/>
          <w:sz w:val="48"/>
          <w:szCs w:val="48"/>
        </w:rPr>
      </w:pPr>
      <w:r w:rsidRPr="007111A9">
        <w:rPr>
          <w:rFonts w:cs="KFGQPC Uthman Taha Naskh" w:hint="cs"/>
          <w:spacing w:val="-4"/>
          <w:sz w:val="48"/>
          <w:szCs w:val="48"/>
          <w:rtl/>
        </w:rPr>
        <w:t xml:space="preserve">الحمدُ للهِ الذي هَدَانا لنعمةِ الإسلامِ وكفَى بها نعمةً، </w:t>
      </w:r>
      <w:r>
        <w:rPr>
          <w:rFonts w:cs="KFGQPC Uthman Taha Naskh" w:hint="cs"/>
          <w:spacing w:val="-4"/>
          <w:sz w:val="48"/>
          <w:szCs w:val="48"/>
          <w:rtl/>
        </w:rPr>
        <w:t>و</w:t>
      </w:r>
      <w:r w:rsidRPr="007111A9">
        <w:rPr>
          <w:rFonts w:cs="KFGQPC Uthman Taha Naskh" w:hint="cs"/>
          <w:spacing w:val="-4"/>
          <w:sz w:val="48"/>
          <w:szCs w:val="48"/>
          <w:rtl/>
        </w:rPr>
        <w:t xml:space="preserve">صلى اللهُ وسلمَ </w:t>
      </w:r>
      <w:r>
        <w:rPr>
          <w:rFonts w:cs="KFGQPC Uthman Taha Naskh" w:hint="cs"/>
          <w:spacing w:val="-4"/>
          <w:sz w:val="48"/>
          <w:szCs w:val="48"/>
          <w:rtl/>
        </w:rPr>
        <w:t>على من جاءَ بالقرآنِ والحكمةِ</w:t>
      </w:r>
      <w:r w:rsidRPr="007111A9">
        <w:rPr>
          <w:rFonts w:cs="KFGQPC Uthman Taha Naskh" w:hint="cs"/>
          <w:spacing w:val="-4"/>
          <w:sz w:val="48"/>
          <w:szCs w:val="48"/>
          <w:rtl/>
        </w:rPr>
        <w:t>، أما بعدُ:</w:t>
      </w:r>
    </w:p>
    <w:p w14:paraId="0115A9DC" w14:textId="35FB5AF8" w:rsidR="00F928FB" w:rsidRPr="00A01329" w:rsidRDefault="00A01329" w:rsidP="00A01329">
      <w:pPr>
        <w:ind w:left="-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فالسجود</w:t>
      </w:r>
      <w:r w:rsidR="00CF7AE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تذ</w:t>
      </w:r>
      <w:r w:rsidR="00CF7AE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ل</w:t>
      </w:r>
      <w:r w:rsidR="00CF7AEB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>ل</w:t>
      </w:r>
      <w:r w:rsidR="00CF7AEB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وتلذ</w:t>
      </w:r>
      <w:r w:rsidR="00CF7AEB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>ذ</w:t>
      </w:r>
      <w:r w:rsidR="00CF7AEB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>، ويكفي الساجد</w:t>
      </w:r>
      <w:r w:rsidR="00CF7AE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فخراً وأجراً أمران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="00F928FB" w:rsidRPr="00A01329">
        <w:rPr>
          <w:rFonts w:cs="KFGQPC Uthman Taha Naskh" w:hint="cs"/>
          <w:sz w:val="48"/>
          <w:szCs w:val="48"/>
          <w:rtl/>
        </w:rPr>
        <w:t>:</w:t>
      </w:r>
    </w:p>
    <w:p w14:paraId="3721FBCB" w14:textId="21DC4C14" w:rsidR="00F928FB" w:rsidRPr="00A01329" w:rsidRDefault="00F928FB" w:rsidP="009A4889">
      <w:pPr>
        <w:widowControl/>
        <w:numPr>
          <w:ilvl w:val="0"/>
          <w:numId w:val="3"/>
        </w:numPr>
        <w:tabs>
          <w:tab w:val="left" w:pos="424"/>
        </w:tabs>
        <w:overflowPunct w:val="0"/>
        <w:autoSpaceDE w:val="0"/>
        <w:autoSpaceDN w:val="0"/>
        <w:adjustRightInd w:val="0"/>
        <w:spacing w:before="120" w:after="120"/>
        <w:ind w:left="-2" w:firstLine="142"/>
        <w:contextualSpacing/>
        <w:textAlignment w:val="baseline"/>
        <w:rPr>
          <w:rFonts w:cs="KFGQPC Uthman Taha Naskh"/>
          <w:color w:val="auto"/>
          <w:sz w:val="48"/>
          <w:szCs w:val="48"/>
        </w:rPr>
      </w:pPr>
      <w:r w:rsidRPr="00A01329">
        <w:rPr>
          <w:rFonts w:cs="KFGQPC Uthman Taha Naskh" w:hint="cs"/>
          <w:color w:val="auto"/>
          <w:sz w:val="48"/>
          <w:szCs w:val="48"/>
          <w:rtl/>
        </w:rPr>
        <w:t>أن الله</w:t>
      </w:r>
      <w:r w:rsidR="00CF7AEB">
        <w:rPr>
          <w:rFonts w:cs="KFGQPC Uthman Taha Naskh" w:hint="cs"/>
          <w:color w:val="auto"/>
          <w:sz w:val="48"/>
          <w:szCs w:val="48"/>
          <w:rtl/>
        </w:rPr>
        <w:t>َ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5D3144">
        <w:rPr>
          <w:rFonts w:cs="KFGQPC Uthman Taha Naskh" w:hint="cs"/>
          <w:color w:val="auto"/>
          <w:sz w:val="48"/>
          <w:szCs w:val="48"/>
          <w:rtl/>
        </w:rPr>
        <w:t>-</w:t>
      </w:r>
      <w:r w:rsidRPr="00A01329">
        <w:rPr>
          <w:rFonts w:cs="KFGQPC Uthman Taha Naskh" w:hint="cs"/>
          <w:color w:val="auto"/>
          <w:sz w:val="48"/>
          <w:szCs w:val="48"/>
          <w:rtl/>
        </w:rPr>
        <w:t>عز</w:t>
      </w:r>
      <w:r w:rsidR="00CF7AEB">
        <w:rPr>
          <w:rFonts w:cs="KFGQPC Uthman Taha Naskh" w:hint="cs"/>
          <w:color w:val="auto"/>
          <w:sz w:val="48"/>
          <w:szCs w:val="48"/>
          <w:rtl/>
        </w:rPr>
        <w:t>َّ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 وجلّ</w:t>
      </w:r>
      <w:r w:rsidR="00220CD3" w:rsidRPr="00A01329">
        <w:rPr>
          <w:rFonts w:cs="KFGQPC Uthman Taha Naskh" w:hint="cs"/>
          <w:color w:val="auto"/>
          <w:sz w:val="48"/>
          <w:szCs w:val="48"/>
          <w:rtl/>
        </w:rPr>
        <w:t>َ</w:t>
      </w:r>
      <w:r w:rsidR="005D3144">
        <w:rPr>
          <w:rFonts w:cs="KFGQPC Uthman Taha Naskh" w:hint="cs"/>
          <w:color w:val="auto"/>
          <w:sz w:val="48"/>
          <w:szCs w:val="48"/>
          <w:rtl/>
        </w:rPr>
        <w:t>-</w:t>
      </w:r>
      <w:r w:rsidR="00220CD3" w:rsidRPr="00A01329">
        <w:rPr>
          <w:rFonts w:cs="KFGQPC Uthman Taha Naskh" w:hint="cs"/>
          <w:color w:val="auto"/>
          <w:sz w:val="48"/>
          <w:szCs w:val="48"/>
          <w:rtl/>
        </w:rPr>
        <w:t xml:space="preserve"> يحبُّ الساجد</w:t>
      </w:r>
      <w:r w:rsidR="00CF7AEB">
        <w:rPr>
          <w:rFonts w:cs="KFGQPC Uthman Taha Naskh" w:hint="cs"/>
          <w:color w:val="auto"/>
          <w:sz w:val="48"/>
          <w:szCs w:val="48"/>
          <w:rtl/>
        </w:rPr>
        <w:t>ِ</w:t>
      </w:r>
      <w:r w:rsidR="00220CD3" w:rsidRPr="00A01329">
        <w:rPr>
          <w:rFonts w:cs="KFGQPC Uthman Taha Naskh" w:hint="cs"/>
          <w:color w:val="auto"/>
          <w:sz w:val="48"/>
          <w:szCs w:val="48"/>
          <w:rtl/>
        </w:rPr>
        <w:t>ين</w:t>
      </w:r>
      <w:r w:rsidR="00CF7AEB">
        <w:rPr>
          <w:rFonts w:cs="KFGQPC Uthman Taha Naskh" w:hint="cs"/>
          <w:color w:val="auto"/>
          <w:sz w:val="48"/>
          <w:szCs w:val="48"/>
          <w:rtl/>
        </w:rPr>
        <w:t>َ</w:t>
      </w:r>
      <w:r w:rsidR="00220CD3" w:rsidRPr="00A01329">
        <w:rPr>
          <w:rFonts w:cs="KFGQPC Uthman Taha Naskh" w:hint="cs"/>
          <w:color w:val="auto"/>
          <w:sz w:val="48"/>
          <w:szCs w:val="48"/>
          <w:rtl/>
        </w:rPr>
        <w:t>، ويرفع</w:t>
      </w:r>
      <w:r w:rsidR="00CF7AEB">
        <w:rPr>
          <w:rFonts w:cs="KFGQPC Uthman Taha Naskh" w:hint="cs"/>
          <w:color w:val="auto"/>
          <w:sz w:val="48"/>
          <w:szCs w:val="48"/>
          <w:rtl/>
        </w:rPr>
        <w:t>ُ</w:t>
      </w:r>
      <w:r w:rsidR="00220CD3" w:rsidRPr="00A01329">
        <w:rPr>
          <w:rFonts w:cs="KFGQPC Uthman Taha Naskh" w:hint="cs"/>
          <w:color w:val="auto"/>
          <w:sz w:val="48"/>
          <w:szCs w:val="48"/>
          <w:rtl/>
        </w:rPr>
        <w:t xml:space="preserve">هم: </w:t>
      </w:r>
      <w:r w:rsidRPr="00A01329">
        <w:rPr>
          <w:rFonts w:cs="KFGQPC Uthman Taha Naskh" w:hint="cs"/>
          <w:color w:val="auto"/>
          <w:sz w:val="48"/>
          <w:szCs w:val="48"/>
          <w:rtl/>
        </w:rPr>
        <w:t>قال</w:t>
      </w:r>
      <w:r w:rsidR="00CF7AEB">
        <w:rPr>
          <w:rFonts w:cs="KFGQPC Uthman Taha Naskh" w:hint="cs"/>
          <w:color w:val="auto"/>
          <w:sz w:val="48"/>
          <w:szCs w:val="48"/>
          <w:rtl/>
        </w:rPr>
        <w:t>َ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5D3144">
        <w:rPr>
          <w:rFonts w:cs="KFGQPC Uthman Taha Naskh" w:hint="cs"/>
          <w:color w:val="auto"/>
          <w:sz w:val="48"/>
          <w:szCs w:val="48"/>
          <w:rtl/>
        </w:rPr>
        <w:t xml:space="preserve">النبيُّ </w:t>
      </w:r>
      <w:r w:rsidR="00AB4EC9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: </w:t>
      </w:r>
      <w:r w:rsidRPr="00A01329">
        <w:rPr>
          <w:rFonts w:cs="KFGQPC Uthman Taha Naskh"/>
          <w:b/>
          <w:bCs/>
          <w:color w:val="auto"/>
          <w:sz w:val="48"/>
          <w:szCs w:val="48"/>
          <w:rtl/>
        </w:rPr>
        <w:t>عَلَيْكَ بِكَثْرَةِ السُّجُودِ لِلَّهِ، فَإِنَّكَ لاَ تَسْجُدُ لِلَّهِ سَجْدَةً إِلاَّ رَفَعَكَ اللَّهُ بِهَا دَرَجَةً، وَحَطَّ عَنْكَ بِهَا خَطِيئَةً</w:t>
      </w:r>
      <w:r w:rsidRPr="00A01329">
        <w:rPr>
          <w:rFonts w:ascii="Tahoma" w:hAnsi="Tahoma"/>
          <w:color w:val="auto"/>
          <w:sz w:val="52"/>
          <w:szCs w:val="52"/>
          <w:vertAlign w:val="superscript"/>
          <w:rtl/>
        </w:rPr>
        <w:t>(</w:t>
      </w:r>
      <w:r w:rsidRPr="00A01329">
        <w:rPr>
          <w:rFonts w:ascii="Tahoma" w:hAnsi="Tahoma"/>
          <w:color w:val="auto"/>
          <w:sz w:val="52"/>
          <w:szCs w:val="52"/>
          <w:vertAlign w:val="superscript"/>
          <w:rtl/>
        </w:rPr>
        <w:footnoteReference w:id="6"/>
      </w:r>
      <w:r w:rsidRPr="00A01329">
        <w:rPr>
          <w:rFonts w:ascii="Tahoma" w:hAnsi="Tahoma" w:hint="cs"/>
          <w:color w:val="auto"/>
          <w:sz w:val="52"/>
          <w:szCs w:val="52"/>
          <w:vertAlign w:val="superscript"/>
          <w:rtl/>
        </w:rPr>
        <w:t>)</w:t>
      </w:r>
      <w:r w:rsidRPr="00A01329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2DC56E4B" w14:textId="71684FE0" w:rsidR="00F928FB" w:rsidRPr="00A01329" w:rsidRDefault="00F928FB" w:rsidP="009A4889">
      <w:pPr>
        <w:widowControl/>
        <w:numPr>
          <w:ilvl w:val="0"/>
          <w:numId w:val="3"/>
        </w:numPr>
        <w:tabs>
          <w:tab w:val="left" w:pos="424"/>
        </w:tabs>
        <w:overflowPunct w:val="0"/>
        <w:autoSpaceDE w:val="0"/>
        <w:autoSpaceDN w:val="0"/>
        <w:adjustRightInd w:val="0"/>
        <w:spacing w:before="120" w:after="120"/>
        <w:ind w:left="-2" w:firstLine="142"/>
        <w:contextualSpacing/>
        <w:textAlignment w:val="baseline"/>
        <w:rPr>
          <w:rFonts w:cs="KFGQPC Uthman Taha Naskh"/>
          <w:color w:val="auto"/>
          <w:sz w:val="48"/>
          <w:szCs w:val="48"/>
        </w:rPr>
      </w:pPr>
      <w:r w:rsidRPr="00A01329">
        <w:rPr>
          <w:rFonts w:cs="KFGQPC Uthman Taha Naskh" w:hint="cs"/>
          <w:color w:val="auto"/>
          <w:sz w:val="48"/>
          <w:szCs w:val="48"/>
          <w:rtl/>
        </w:rPr>
        <w:t>أن الله</w:t>
      </w:r>
      <w:r w:rsidR="00CF7AEB">
        <w:rPr>
          <w:rFonts w:cs="KFGQPC Uthman Taha Naskh" w:hint="cs"/>
          <w:color w:val="auto"/>
          <w:sz w:val="48"/>
          <w:szCs w:val="48"/>
          <w:rtl/>
        </w:rPr>
        <w:t>َ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 قريب</w:t>
      </w:r>
      <w:r w:rsidR="00CF7AEB">
        <w:rPr>
          <w:rFonts w:cs="KFGQPC Uthman Taha Naskh" w:hint="cs"/>
          <w:color w:val="auto"/>
          <w:sz w:val="48"/>
          <w:szCs w:val="48"/>
          <w:rtl/>
        </w:rPr>
        <w:t>ٌ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 من الساجدين</w:t>
      </w:r>
      <w:r w:rsidR="00CF7AEB">
        <w:rPr>
          <w:rFonts w:cs="KFGQPC Uthman Taha Naskh" w:hint="cs"/>
          <w:color w:val="auto"/>
          <w:sz w:val="48"/>
          <w:szCs w:val="48"/>
          <w:rtl/>
        </w:rPr>
        <w:t>َ</w:t>
      </w:r>
      <w:r w:rsidR="00E21A79" w:rsidRPr="00A01329">
        <w:rPr>
          <w:rFonts w:cs="KFGQPC Uthman Taha Naskh" w:hint="cs"/>
          <w:color w:val="auto"/>
          <w:sz w:val="48"/>
          <w:szCs w:val="48"/>
          <w:rtl/>
        </w:rPr>
        <w:t>،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 ي</w:t>
      </w:r>
      <w:r w:rsidR="00CF7AEB">
        <w:rPr>
          <w:rFonts w:cs="KFGQPC Uthman Taha Naskh" w:hint="cs"/>
          <w:color w:val="auto"/>
          <w:sz w:val="48"/>
          <w:szCs w:val="48"/>
          <w:rtl/>
        </w:rPr>
        <w:t>ُ</w:t>
      </w:r>
      <w:r w:rsidRPr="00A01329">
        <w:rPr>
          <w:rFonts w:cs="KFGQPC Uthman Taha Naskh" w:hint="cs"/>
          <w:color w:val="auto"/>
          <w:sz w:val="48"/>
          <w:szCs w:val="48"/>
          <w:rtl/>
        </w:rPr>
        <w:t>جيب</w:t>
      </w:r>
      <w:r w:rsidR="00CF7AEB">
        <w:rPr>
          <w:rFonts w:cs="KFGQPC Uthman Taha Naskh" w:hint="cs"/>
          <w:color w:val="auto"/>
          <w:sz w:val="48"/>
          <w:szCs w:val="48"/>
          <w:rtl/>
        </w:rPr>
        <w:t>ُ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E21A79" w:rsidRPr="00A01329">
        <w:rPr>
          <w:rFonts w:cs="KFGQPC Uthman Taha Naskh" w:hint="cs"/>
          <w:color w:val="auto"/>
          <w:sz w:val="48"/>
          <w:szCs w:val="48"/>
          <w:rtl/>
        </w:rPr>
        <w:t>دعوات</w:t>
      </w:r>
      <w:r w:rsidR="00CF7AEB">
        <w:rPr>
          <w:rFonts w:cs="KFGQPC Uthman Taha Naskh" w:hint="cs"/>
          <w:color w:val="auto"/>
          <w:sz w:val="48"/>
          <w:szCs w:val="48"/>
          <w:rtl/>
        </w:rPr>
        <w:t>ِ</w:t>
      </w:r>
      <w:r w:rsidR="00E21A79" w:rsidRPr="00A01329">
        <w:rPr>
          <w:rFonts w:cs="KFGQPC Uthman Taha Naskh" w:hint="cs"/>
          <w:color w:val="auto"/>
          <w:sz w:val="48"/>
          <w:szCs w:val="48"/>
          <w:rtl/>
        </w:rPr>
        <w:t>ه</w:t>
      </w:r>
      <w:r w:rsidR="000028C4">
        <w:rPr>
          <w:rFonts w:cs="KFGQPC Uthman Taha Naskh" w:hint="cs"/>
          <w:color w:val="auto"/>
          <w:sz w:val="48"/>
          <w:szCs w:val="48"/>
          <w:rtl/>
        </w:rPr>
        <w:t>ِ</w:t>
      </w:r>
      <w:r w:rsidR="00E21A79" w:rsidRPr="00A01329">
        <w:rPr>
          <w:rFonts w:cs="KFGQPC Uthman Taha Naskh" w:hint="cs"/>
          <w:color w:val="auto"/>
          <w:sz w:val="48"/>
          <w:szCs w:val="48"/>
          <w:rtl/>
        </w:rPr>
        <w:t>م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 ويسمع</w:t>
      </w:r>
      <w:r w:rsidR="00CF7AEB">
        <w:rPr>
          <w:rFonts w:cs="KFGQPC Uthman Taha Naskh" w:hint="cs"/>
          <w:color w:val="auto"/>
          <w:sz w:val="48"/>
          <w:szCs w:val="48"/>
          <w:rtl/>
        </w:rPr>
        <w:t>ُ</w:t>
      </w:r>
      <w:r w:rsidRPr="00A0132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E21A79" w:rsidRPr="00A01329">
        <w:rPr>
          <w:rFonts w:cs="KFGQPC Uthman Taha Naskh" w:hint="cs"/>
          <w:color w:val="auto"/>
          <w:sz w:val="48"/>
          <w:szCs w:val="48"/>
          <w:rtl/>
        </w:rPr>
        <w:t>مناجات</w:t>
      </w:r>
      <w:r w:rsidR="00CF7AEB">
        <w:rPr>
          <w:rFonts w:cs="KFGQPC Uthman Taha Naskh" w:hint="cs"/>
          <w:color w:val="auto"/>
          <w:sz w:val="48"/>
          <w:szCs w:val="48"/>
          <w:rtl/>
        </w:rPr>
        <w:t>ِ</w:t>
      </w:r>
      <w:r w:rsidR="00E21A79" w:rsidRPr="00A01329">
        <w:rPr>
          <w:rFonts w:cs="KFGQPC Uthman Taha Naskh" w:hint="cs"/>
          <w:color w:val="auto"/>
          <w:sz w:val="48"/>
          <w:szCs w:val="48"/>
          <w:rtl/>
        </w:rPr>
        <w:t>هم</w:t>
      </w:r>
      <w:r w:rsidRPr="00A01329">
        <w:rPr>
          <w:rFonts w:cs="KFGQPC Uthman Taha Naskh" w:hint="cs"/>
          <w:color w:val="auto"/>
          <w:sz w:val="48"/>
          <w:szCs w:val="48"/>
          <w:rtl/>
        </w:rPr>
        <w:t>:</w:t>
      </w:r>
      <w:r w:rsidR="00220CD3" w:rsidRPr="00A0132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A01329">
        <w:rPr>
          <w:rFonts w:cs="KFGQPC Uthman Taha Naskh" w:hint="cs"/>
          <w:color w:val="auto"/>
          <w:sz w:val="48"/>
          <w:szCs w:val="48"/>
          <w:rtl/>
        </w:rPr>
        <w:t>قال</w:t>
      </w:r>
      <w:r w:rsidR="000028C4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="00AB4EC9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النبي</w:t>
      </w:r>
      <w:r w:rsidR="00CF7AEB">
        <w:rPr>
          <w:rFonts w:cs="KFGQPC Uthman Taha Naskh" w:hint="cs"/>
          <w:color w:val="auto"/>
          <w:spacing w:val="-12"/>
          <w:sz w:val="48"/>
          <w:szCs w:val="48"/>
          <w:rtl/>
        </w:rPr>
        <w:t>ُّ</w:t>
      </w:r>
      <w:r w:rsidR="00AB4EC9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-صَلَّى اللهُ عَلَيْهِ وَسَلَّمَ-</w:t>
      </w:r>
      <w:r w:rsidRPr="00A01329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: </w:t>
      </w:r>
      <w:r w:rsidRPr="00A01329">
        <w:rPr>
          <w:rFonts w:cs="KFGQPC Uthman Taha Naskh"/>
          <w:b/>
          <w:bCs/>
          <w:color w:val="auto"/>
          <w:spacing w:val="-12"/>
          <w:sz w:val="48"/>
          <w:szCs w:val="48"/>
          <w:rtl/>
        </w:rPr>
        <w:t>وَأَمَّا السُّجُودُ فَاجْتَهِدُوا فِي الدُّعَاءِ، فَقَمِنٌ أَنْ يُسْتَجَابَ لَكُمْ</w:t>
      </w:r>
      <w:r w:rsidRPr="00A01329">
        <w:rPr>
          <w:rFonts w:ascii="Tahoma" w:hAnsi="Tahoma"/>
          <w:color w:val="auto"/>
          <w:spacing w:val="-12"/>
          <w:sz w:val="52"/>
          <w:szCs w:val="52"/>
          <w:vertAlign w:val="superscript"/>
          <w:rtl/>
        </w:rPr>
        <w:t>(</w:t>
      </w:r>
      <w:r w:rsidRPr="00A01329">
        <w:rPr>
          <w:rFonts w:ascii="Tahoma" w:hAnsi="Tahoma"/>
          <w:color w:val="auto"/>
          <w:spacing w:val="-12"/>
          <w:sz w:val="52"/>
          <w:szCs w:val="52"/>
          <w:vertAlign w:val="superscript"/>
          <w:rtl/>
        </w:rPr>
        <w:footnoteReference w:id="7"/>
      </w:r>
      <w:r w:rsidRPr="00A01329">
        <w:rPr>
          <w:rFonts w:ascii="Tahoma" w:hAnsi="Tahoma" w:hint="cs"/>
          <w:color w:val="auto"/>
          <w:spacing w:val="-12"/>
          <w:sz w:val="52"/>
          <w:szCs w:val="52"/>
          <w:vertAlign w:val="superscript"/>
          <w:rtl/>
        </w:rPr>
        <w:t>)</w:t>
      </w:r>
      <w:r w:rsidR="00DD2B8A" w:rsidRPr="00A01329">
        <w:rPr>
          <w:rFonts w:cs="KFGQPC Uthman Taha Naskh"/>
          <w:color w:val="auto"/>
          <w:spacing w:val="-12"/>
          <w:sz w:val="48"/>
          <w:szCs w:val="48"/>
          <w:rtl/>
        </w:rPr>
        <w:t>.</w:t>
      </w:r>
    </w:p>
    <w:p w14:paraId="70CAAAC4" w14:textId="126C54D4" w:rsidR="00F928FB" w:rsidRPr="00A01329" w:rsidRDefault="00F928FB" w:rsidP="00A01329">
      <w:pPr>
        <w:ind w:left="-2"/>
        <w:rPr>
          <w:rFonts w:cs="KFGQPC Uthman Taha Naskh"/>
          <w:sz w:val="48"/>
          <w:szCs w:val="48"/>
          <w:rtl/>
        </w:rPr>
      </w:pPr>
      <w:r w:rsidRPr="00A01329">
        <w:rPr>
          <w:rFonts w:cs="KFGQPC Uthman Taha Naskh" w:hint="cs"/>
          <w:sz w:val="48"/>
          <w:szCs w:val="48"/>
          <w:rtl/>
        </w:rPr>
        <w:t>فإن</w:t>
      </w:r>
      <w:r w:rsidR="00D21BAA">
        <w:rPr>
          <w:rFonts w:cs="KFGQPC Uthman Taha Naskh" w:hint="cs"/>
          <w:sz w:val="48"/>
          <w:szCs w:val="48"/>
          <w:rtl/>
        </w:rPr>
        <w:t>ْ</w:t>
      </w:r>
      <w:r w:rsidRPr="00A01329">
        <w:rPr>
          <w:rFonts w:cs="KFGQPC Uthman Taha Naskh" w:hint="cs"/>
          <w:sz w:val="48"/>
          <w:szCs w:val="48"/>
          <w:rtl/>
        </w:rPr>
        <w:t xml:space="preserve"> قال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 w:hint="cs"/>
          <w:sz w:val="48"/>
          <w:szCs w:val="48"/>
          <w:rtl/>
        </w:rPr>
        <w:t xml:space="preserve"> قائل</w:t>
      </w:r>
      <w:r w:rsidR="00CF7AEB">
        <w:rPr>
          <w:rFonts w:cs="KFGQPC Uthman Taha Naskh" w:hint="cs"/>
          <w:sz w:val="48"/>
          <w:szCs w:val="48"/>
          <w:rtl/>
        </w:rPr>
        <w:t>ٌ</w:t>
      </w:r>
      <w:r w:rsidRPr="00A01329">
        <w:rPr>
          <w:rFonts w:cs="KFGQPC Uthman Taha Naskh" w:hint="cs"/>
          <w:sz w:val="48"/>
          <w:szCs w:val="48"/>
          <w:rtl/>
        </w:rPr>
        <w:t xml:space="preserve">: ماذا </w:t>
      </w:r>
      <w:r w:rsidR="00AB4EC9">
        <w:rPr>
          <w:rFonts w:cs="KFGQPC Uthman Taha Naskh" w:hint="cs"/>
          <w:sz w:val="48"/>
          <w:szCs w:val="48"/>
          <w:rtl/>
        </w:rPr>
        <w:t>كان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="00AB4EC9">
        <w:rPr>
          <w:rFonts w:cs="KFGQPC Uthman Taha Naskh" w:hint="cs"/>
          <w:sz w:val="48"/>
          <w:szCs w:val="48"/>
          <w:rtl/>
        </w:rPr>
        <w:t xml:space="preserve"> يقول</w:t>
      </w:r>
      <w:r w:rsidR="00CF7AEB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 w:hint="cs"/>
          <w:sz w:val="48"/>
          <w:szCs w:val="48"/>
          <w:rtl/>
        </w:rPr>
        <w:t xml:space="preserve"> النبي</w:t>
      </w:r>
      <w:r w:rsidR="00CF7AEB">
        <w:rPr>
          <w:rFonts w:cs="KFGQPC Uthman Taha Naskh" w:hint="cs"/>
          <w:sz w:val="48"/>
          <w:szCs w:val="48"/>
          <w:rtl/>
        </w:rPr>
        <w:t>ُّ</w:t>
      </w:r>
      <w:r w:rsidRPr="00A01329">
        <w:rPr>
          <w:rFonts w:cs="KFGQPC Uthman Taha Naskh" w:hint="cs"/>
          <w:sz w:val="48"/>
          <w:szCs w:val="48"/>
          <w:rtl/>
        </w:rPr>
        <w:t xml:space="preserve"> </w:t>
      </w:r>
      <w:r w:rsidR="005E1504" w:rsidRPr="00A01329"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Pr="00A01329">
        <w:rPr>
          <w:rFonts w:cs="KFGQPC Uthman Taha Naskh" w:hint="cs"/>
          <w:sz w:val="48"/>
          <w:szCs w:val="48"/>
          <w:rtl/>
        </w:rPr>
        <w:t>في السجود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 xml:space="preserve">؟ </w:t>
      </w:r>
    </w:p>
    <w:p w14:paraId="2A061B30" w14:textId="79782D3C" w:rsidR="00F928FB" w:rsidRPr="00A01329" w:rsidRDefault="00F928FB" w:rsidP="00A01329">
      <w:pPr>
        <w:ind w:left="-2"/>
        <w:rPr>
          <w:rFonts w:cs="KFGQPC Uthman Taha Naskh"/>
          <w:sz w:val="48"/>
          <w:szCs w:val="48"/>
          <w:rtl/>
        </w:rPr>
      </w:pPr>
      <w:r w:rsidRPr="00A01329">
        <w:rPr>
          <w:rFonts w:cs="KFGQPC Uthman Taha Naskh" w:hint="cs"/>
          <w:sz w:val="48"/>
          <w:szCs w:val="48"/>
          <w:rtl/>
        </w:rPr>
        <w:t>فالجواب</w:t>
      </w:r>
      <w:r w:rsidR="00CF7AEB">
        <w:rPr>
          <w:rFonts w:cs="KFGQPC Uthman Taha Naskh" w:hint="cs"/>
          <w:sz w:val="48"/>
          <w:szCs w:val="48"/>
          <w:rtl/>
        </w:rPr>
        <w:t>ُ</w:t>
      </w:r>
      <w:r w:rsidRPr="00A01329">
        <w:rPr>
          <w:rFonts w:cs="KFGQPC Uthman Taha Naskh" w:hint="cs"/>
          <w:sz w:val="48"/>
          <w:szCs w:val="48"/>
          <w:rtl/>
        </w:rPr>
        <w:t>: ور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 w:hint="cs"/>
          <w:sz w:val="48"/>
          <w:szCs w:val="48"/>
          <w:rtl/>
        </w:rPr>
        <w:t>د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 w:hint="cs"/>
          <w:sz w:val="48"/>
          <w:szCs w:val="48"/>
          <w:rtl/>
        </w:rPr>
        <w:t xml:space="preserve"> في ذلك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 w:hint="cs"/>
          <w:sz w:val="48"/>
          <w:szCs w:val="48"/>
          <w:rtl/>
        </w:rPr>
        <w:t xml:space="preserve"> أذكار</w:t>
      </w:r>
      <w:r w:rsidR="00CC55D9">
        <w:rPr>
          <w:rFonts w:cs="KFGQPC Uthman Taha Naskh" w:hint="cs"/>
          <w:sz w:val="48"/>
          <w:szCs w:val="48"/>
          <w:rtl/>
        </w:rPr>
        <w:t>ٌ</w:t>
      </w:r>
      <w:r w:rsidRPr="00A01329">
        <w:rPr>
          <w:rFonts w:cs="KFGQPC Uthman Taha Naskh" w:hint="cs"/>
          <w:sz w:val="48"/>
          <w:szCs w:val="48"/>
          <w:rtl/>
        </w:rPr>
        <w:t xml:space="preserve"> وأدعية</w:t>
      </w:r>
      <w:r w:rsidR="00CC55D9">
        <w:rPr>
          <w:rFonts w:cs="KFGQPC Uthman Taha Naskh" w:hint="cs"/>
          <w:sz w:val="48"/>
          <w:szCs w:val="48"/>
          <w:rtl/>
        </w:rPr>
        <w:t>ٌ</w:t>
      </w:r>
      <w:r w:rsidR="00CF7AEB">
        <w:rPr>
          <w:rFonts w:cs="KFGQPC Uthman Taha Naskh" w:hint="cs"/>
          <w:sz w:val="48"/>
          <w:szCs w:val="48"/>
          <w:rtl/>
        </w:rPr>
        <w:t xml:space="preserve"> عديدة</w:t>
      </w:r>
      <w:r w:rsidR="00CC55D9">
        <w:rPr>
          <w:rFonts w:cs="KFGQPC Uthman Taha Naskh" w:hint="cs"/>
          <w:sz w:val="48"/>
          <w:szCs w:val="48"/>
          <w:rtl/>
        </w:rPr>
        <w:t>ٌ</w:t>
      </w:r>
      <w:r w:rsidRPr="00A01329">
        <w:rPr>
          <w:rFonts w:cs="KFGQPC Uthman Taha Naskh" w:hint="cs"/>
          <w:sz w:val="48"/>
          <w:szCs w:val="48"/>
          <w:rtl/>
        </w:rPr>
        <w:t>، فمنها</w:t>
      </w:r>
      <w:r w:rsidR="00DD6471" w:rsidRPr="00A01329">
        <w:rPr>
          <w:rFonts w:cs="KFGQPC Uthman Taha Naskh" w:hint="cs"/>
          <w:sz w:val="48"/>
          <w:szCs w:val="48"/>
          <w:rtl/>
        </w:rPr>
        <w:t xml:space="preserve"> </w:t>
      </w:r>
      <w:r w:rsidR="00D21BAA">
        <w:rPr>
          <w:rFonts w:cs="KFGQPC Uthman Taha Naskh" w:hint="cs"/>
          <w:sz w:val="48"/>
          <w:szCs w:val="48"/>
          <w:rtl/>
        </w:rPr>
        <w:t>أربع</w:t>
      </w:r>
      <w:r w:rsidR="00CC55D9">
        <w:rPr>
          <w:rFonts w:cs="KFGQPC Uthman Taha Naskh" w:hint="cs"/>
          <w:sz w:val="48"/>
          <w:szCs w:val="48"/>
          <w:rtl/>
        </w:rPr>
        <w:t>ةٌ</w:t>
      </w:r>
      <w:r w:rsidRPr="00A01329">
        <w:rPr>
          <w:rFonts w:cs="KFGQPC Uthman Taha Naskh" w:hint="cs"/>
          <w:sz w:val="48"/>
          <w:szCs w:val="48"/>
          <w:rtl/>
        </w:rPr>
        <w:t>:</w:t>
      </w:r>
    </w:p>
    <w:p w14:paraId="474DCF30" w14:textId="77777777" w:rsidR="00F928FB" w:rsidRPr="00A01329" w:rsidRDefault="00F928FB" w:rsidP="00A01329">
      <w:pPr>
        <w:pStyle w:val="afe"/>
        <w:numPr>
          <w:ilvl w:val="0"/>
          <w:numId w:val="5"/>
        </w:numPr>
        <w:ind w:left="-2" w:firstLine="284"/>
        <w:rPr>
          <w:rFonts w:cs="KFGQPC Uthman Taha Naskh"/>
          <w:sz w:val="48"/>
          <w:szCs w:val="48"/>
        </w:rPr>
      </w:pPr>
      <w:r w:rsidRPr="00A01329">
        <w:rPr>
          <w:rFonts w:cs="KFGQPC Uthman Taha Naskh" w:hint="cs"/>
          <w:sz w:val="48"/>
          <w:szCs w:val="48"/>
          <w:rtl/>
        </w:rPr>
        <w:t>«</w:t>
      </w:r>
      <w:r w:rsidRPr="00A01329">
        <w:rPr>
          <w:rFonts w:cs="KFGQPC Uthman Taha Naskh"/>
          <w:b/>
          <w:bCs/>
          <w:sz w:val="48"/>
          <w:szCs w:val="48"/>
          <w:rtl/>
        </w:rPr>
        <w:t>سُبْحَانَكَ اللَّهُمَّ رَبَّنَا وَبِحَمْدِكَ، اللَّهُمَّ اغْفِرْ لِي</w:t>
      </w:r>
      <w:r w:rsidRPr="00A01329">
        <w:rPr>
          <w:rFonts w:cs="KFGQPC Uthman Taha Naskh" w:hint="cs"/>
          <w:sz w:val="48"/>
          <w:szCs w:val="48"/>
          <w:rtl/>
        </w:rPr>
        <w:t>»</w:t>
      </w:r>
      <w:r w:rsidRPr="00A01329">
        <w:rPr>
          <w:rFonts w:ascii="Tahoma" w:hAnsi="Tahoma"/>
          <w:sz w:val="52"/>
          <w:szCs w:val="52"/>
          <w:vertAlign w:val="superscript"/>
          <w:rtl/>
        </w:rPr>
        <w:t>(</w:t>
      </w:r>
      <w:r w:rsidRPr="00A01329">
        <w:rPr>
          <w:rFonts w:ascii="Tahoma" w:hAnsi="Tahoma"/>
          <w:sz w:val="52"/>
          <w:szCs w:val="52"/>
          <w:vertAlign w:val="superscript"/>
          <w:rtl/>
        </w:rPr>
        <w:footnoteReference w:id="8"/>
      </w:r>
      <w:r w:rsidRPr="00A01329">
        <w:rPr>
          <w:rFonts w:ascii="Tahoma" w:hAnsi="Tahoma" w:hint="cs"/>
          <w:sz w:val="52"/>
          <w:szCs w:val="52"/>
          <w:vertAlign w:val="superscript"/>
          <w:rtl/>
        </w:rPr>
        <w:t>)</w:t>
      </w:r>
      <w:r w:rsidRPr="00A01329">
        <w:rPr>
          <w:rFonts w:cs="KFGQPC Uthman Taha Naskh" w:hint="cs"/>
          <w:sz w:val="48"/>
          <w:szCs w:val="48"/>
          <w:rtl/>
        </w:rPr>
        <w:t xml:space="preserve">. </w:t>
      </w:r>
    </w:p>
    <w:p w14:paraId="2E8F60EE" w14:textId="77777777" w:rsidR="005E1504" w:rsidRPr="00A01329" w:rsidRDefault="00F928FB" w:rsidP="00A01329">
      <w:pPr>
        <w:pStyle w:val="afe"/>
        <w:numPr>
          <w:ilvl w:val="0"/>
          <w:numId w:val="5"/>
        </w:numPr>
        <w:ind w:left="-2" w:firstLine="284"/>
        <w:rPr>
          <w:rFonts w:cs="KFGQPC Uthman Taha Naskh"/>
          <w:sz w:val="48"/>
          <w:szCs w:val="48"/>
        </w:rPr>
      </w:pPr>
      <w:r w:rsidRPr="00A01329">
        <w:rPr>
          <w:rFonts w:cs="KFGQPC Uthman Taha Naskh" w:hint="cs"/>
          <w:sz w:val="48"/>
          <w:szCs w:val="48"/>
          <w:rtl/>
        </w:rPr>
        <w:t>«</w:t>
      </w:r>
      <w:r w:rsidRPr="00A01329">
        <w:rPr>
          <w:rFonts w:cs="KFGQPC Uthman Taha Naskh"/>
          <w:b/>
          <w:bCs/>
          <w:sz w:val="48"/>
          <w:szCs w:val="48"/>
          <w:rtl/>
        </w:rPr>
        <w:t>سُبْحَانَكَ وَبِحَمْدِكَ، أَسْتَغْفِرُكَ وَأَتُوبُ إِلَيْكَ</w:t>
      </w:r>
      <w:r w:rsidRPr="00A01329">
        <w:rPr>
          <w:rFonts w:cs="KFGQPC Uthman Taha Naskh" w:hint="cs"/>
          <w:sz w:val="48"/>
          <w:szCs w:val="48"/>
          <w:rtl/>
        </w:rPr>
        <w:t>»</w:t>
      </w:r>
      <w:r w:rsidRPr="00A01329">
        <w:rPr>
          <w:rFonts w:ascii="Tahoma" w:hAnsi="Tahoma"/>
          <w:sz w:val="52"/>
          <w:szCs w:val="52"/>
          <w:vertAlign w:val="superscript"/>
          <w:rtl/>
        </w:rPr>
        <w:t>(</w:t>
      </w:r>
      <w:r w:rsidRPr="00A01329">
        <w:rPr>
          <w:rFonts w:ascii="Tahoma" w:hAnsi="Tahoma"/>
          <w:sz w:val="52"/>
          <w:szCs w:val="52"/>
          <w:vertAlign w:val="superscript"/>
          <w:rtl/>
        </w:rPr>
        <w:footnoteReference w:id="9"/>
      </w:r>
      <w:r w:rsidRPr="00A01329">
        <w:rPr>
          <w:rFonts w:ascii="Tahoma" w:hAnsi="Tahoma" w:hint="cs"/>
          <w:sz w:val="52"/>
          <w:szCs w:val="52"/>
          <w:vertAlign w:val="superscript"/>
          <w:rtl/>
        </w:rPr>
        <w:t>)</w:t>
      </w:r>
      <w:r w:rsidRPr="00A01329">
        <w:rPr>
          <w:rFonts w:cs="KFGQPC Uthman Taha Naskh" w:hint="cs"/>
          <w:sz w:val="48"/>
          <w:szCs w:val="48"/>
          <w:rtl/>
        </w:rPr>
        <w:t xml:space="preserve">. </w:t>
      </w:r>
    </w:p>
    <w:p w14:paraId="133443CD" w14:textId="77777777" w:rsidR="005E1504" w:rsidRPr="00A01329" w:rsidRDefault="00F928FB" w:rsidP="00A01329">
      <w:pPr>
        <w:pStyle w:val="afe"/>
        <w:numPr>
          <w:ilvl w:val="0"/>
          <w:numId w:val="5"/>
        </w:numPr>
        <w:ind w:left="-2" w:firstLine="284"/>
        <w:rPr>
          <w:rFonts w:cs="KFGQPC Uthman Taha Naskh"/>
          <w:sz w:val="48"/>
          <w:szCs w:val="48"/>
        </w:rPr>
      </w:pPr>
      <w:r w:rsidRPr="00A01329">
        <w:rPr>
          <w:rFonts w:cs="KFGQPC Uthman Taha Naskh"/>
          <w:sz w:val="48"/>
          <w:szCs w:val="48"/>
          <w:rtl/>
        </w:rPr>
        <w:lastRenderedPageBreak/>
        <w:t>«</w:t>
      </w:r>
      <w:r w:rsidRPr="00A01329">
        <w:rPr>
          <w:rFonts w:cs="KFGQPC Uthman Taha Naskh"/>
          <w:b/>
          <w:bCs/>
          <w:sz w:val="48"/>
          <w:szCs w:val="48"/>
          <w:rtl/>
        </w:rPr>
        <w:t>اللَّهُمَّ اغْفِرْ لِي ذَنْبِي كُلَّهُ، دِقَّهُ وَجِلَّهُ، وَأَوَّلَهُ وَآخِرَهُ، وَعَلاَنِيَتَهُ وَسِرَّهُ</w:t>
      </w:r>
      <w:r w:rsidRPr="00A01329">
        <w:rPr>
          <w:rFonts w:cs="KFGQPC Uthman Taha Naskh"/>
          <w:sz w:val="48"/>
          <w:szCs w:val="48"/>
          <w:rtl/>
        </w:rPr>
        <w:t>»</w:t>
      </w:r>
      <w:r w:rsidRPr="00A01329">
        <w:rPr>
          <w:rFonts w:ascii="Tahoma" w:hAnsi="Tahoma"/>
          <w:sz w:val="52"/>
          <w:szCs w:val="52"/>
          <w:vertAlign w:val="superscript"/>
          <w:rtl/>
        </w:rPr>
        <w:t>(</w:t>
      </w:r>
      <w:r w:rsidRPr="00A01329">
        <w:rPr>
          <w:rFonts w:ascii="Tahoma" w:hAnsi="Tahoma"/>
          <w:sz w:val="52"/>
          <w:szCs w:val="52"/>
          <w:vertAlign w:val="superscript"/>
          <w:rtl/>
        </w:rPr>
        <w:footnoteReference w:id="10"/>
      </w:r>
      <w:r w:rsidRPr="00A01329">
        <w:rPr>
          <w:rFonts w:ascii="Tahoma" w:hAnsi="Tahoma"/>
          <w:sz w:val="52"/>
          <w:szCs w:val="52"/>
          <w:vertAlign w:val="superscript"/>
          <w:rtl/>
        </w:rPr>
        <w:t>)</w:t>
      </w:r>
      <w:r w:rsidRPr="00A01329">
        <w:rPr>
          <w:rFonts w:cs="KFGQPC Uthman Taha Naskh"/>
          <w:sz w:val="48"/>
          <w:szCs w:val="48"/>
          <w:rtl/>
        </w:rPr>
        <w:t xml:space="preserve">. </w:t>
      </w:r>
    </w:p>
    <w:p w14:paraId="14DE7E96" w14:textId="22FB067A" w:rsidR="00F928FB" w:rsidRPr="00A01329" w:rsidRDefault="00F928FB" w:rsidP="00A01329">
      <w:pPr>
        <w:pStyle w:val="afe"/>
        <w:numPr>
          <w:ilvl w:val="0"/>
          <w:numId w:val="5"/>
        </w:numPr>
        <w:ind w:left="-2" w:firstLine="284"/>
        <w:rPr>
          <w:rFonts w:cs="KFGQPC Uthman Taha Naskh"/>
          <w:sz w:val="48"/>
          <w:szCs w:val="48"/>
        </w:rPr>
      </w:pPr>
      <w:r w:rsidRPr="00A01329">
        <w:rPr>
          <w:rFonts w:cs="KFGQPC Uthman Taha Naskh"/>
          <w:sz w:val="48"/>
          <w:szCs w:val="48"/>
          <w:rtl/>
        </w:rPr>
        <w:t>«</w:t>
      </w:r>
      <w:r w:rsidRPr="00A01329">
        <w:rPr>
          <w:rFonts w:cs="KFGQPC Uthman Taha Naskh"/>
          <w:b/>
          <w:bCs/>
          <w:sz w:val="48"/>
          <w:szCs w:val="48"/>
          <w:rtl/>
        </w:rPr>
        <w:t>اللَّهُمَّ أَعُوذُ بِرِضَاكَ مِنْ سَخَطِكَ، وَبِمُعَافَاتِكَ مِنْ عُقُوبَتِكَ، وَأَعُوذُ بِكَ مِنْكَ، لاَ أُحْصِي ثَنَاءً عَلَيْكَ، أَنْتَ كَمَا أَثْنَيْتَ عَلَى نَفْسِكَ</w:t>
      </w:r>
      <w:r w:rsidRPr="00A01329">
        <w:rPr>
          <w:rFonts w:cs="KFGQPC Uthman Taha Naskh" w:hint="cs"/>
          <w:sz w:val="48"/>
          <w:szCs w:val="48"/>
          <w:rtl/>
        </w:rPr>
        <w:t>»</w:t>
      </w:r>
      <w:r w:rsidRPr="00A01329">
        <w:rPr>
          <w:rFonts w:ascii="Tahoma" w:hAnsi="Tahoma"/>
          <w:sz w:val="52"/>
          <w:szCs w:val="52"/>
          <w:vertAlign w:val="superscript"/>
          <w:rtl/>
        </w:rPr>
        <w:t>(</w:t>
      </w:r>
      <w:r w:rsidRPr="00A01329">
        <w:rPr>
          <w:rFonts w:ascii="Tahoma" w:hAnsi="Tahoma"/>
          <w:sz w:val="52"/>
          <w:szCs w:val="52"/>
          <w:vertAlign w:val="superscript"/>
          <w:rtl/>
        </w:rPr>
        <w:footnoteReference w:id="11"/>
      </w:r>
      <w:r w:rsidRPr="00A01329">
        <w:rPr>
          <w:rFonts w:ascii="Tahoma" w:hAnsi="Tahoma" w:hint="cs"/>
          <w:sz w:val="52"/>
          <w:szCs w:val="52"/>
          <w:vertAlign w:val="superscript"/>
          <w:rtl/>
        </w:rPr>
        <w:t>)</w:t>
      </w:r>
      <w:r w:rsidRPr="00A01329">
        <w:rPr>
          <w:rFonts w:cs="KFGQPC Uthman Taha Naskh"/>
          <w:sz w:val="48"/>
          <w:szCs w:val="48"/>
          <w:rtl/>
        </w:rPr>
        <w:t xml:space="preserve">. </w:t>
      </w:r>
    </w:p>
    <w:p w14:paraId="1A376695" w14:textId="109A6B64" w:rsidR="00CF7AEB" w:rsidRDefault="003C6E75" w:rsidP="00CF7AEB">
      <w:pPr>
        <w:ind w:left="-2"/>
        <w:rPr>
          <w:rFonts w:cs="KFGQPC Uthman Taha Naskh"/>
          <w:spacing w:val="-4"/>
          <w:sz w:val="48"/>
          <w:szCs w:val="48"/>
          <w:rtl/>
        </w:rPr>
      </w:pPr>
      <w:r w:rsidRPr="00A01329">
        <w:rPr>
          <w:rFonts w:cs="KFGQPC Uthman Taha Naskh" w:hint="cs"/>
          <w:sz w:val="48"/>
          <w:szCs w:val="48"/>
          <w:rtl/>
        </w:rPr>
        <w:t>إذا فلنُطِل</w:t>
      </w:r>
      <w:r w:rsidR="000028C4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 xml:space="preserve"> السجود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>، ولنكثر</w:t>
      </w:r>
      <w:r w:rsidR="00CF7AEB">
        <w:rPr>
          <w:rFonts w:cs="KFGQPC Uthman Taha Naskh" w:hint="cs"/>
          <w:sz w:val="48"/>
          <w:szCs w:val="48"/>
          <w:rtl/>
        </w:rPr>
        <w:t>ْ</w:t>
      </w:r>
      <w:r w:rsidRPr="00A01329">
        <w:rPr>
          <w:rFonts w:cs="KFGQPC Uthman Taha Naskh" w:hint="cs"/>
          <w:sz w:val="48"/>
          <w:szCs w:val="48"/>
          <w:rtl/>
        </w:rPr>
        <w:t xml:space="preserve"> من السج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 w:hint="cs"/>
          <w:sz w:val="48"/>
          <w:szCs w:val="48"/>
          <w:rtl/>
        </w:rPr>
        <w:t>دات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 xml:space="preserve"> سائر</w:t>
      </w:r>
      <w:r w:rsidR="00CF7AEB">
        <w:rPr>
          <w:rFonts w:cs="KFGQPC Uthman Taha Naskh" w:hint="cs"/>
          <w:sz w:val="48"/>
          <w:szCs w:val="48"/>
          <w:rtl/>
        </w:rPr>
        <w:t>َ</w:t>
      </w:r>
      <w:r w:rsidRPr="00A01329">
        <w:rPr>
          <w:rFonts w:cs="KFGQPC Uthman Taha Naskh" w:hint="cs"/>
          <w:sz w:val="48"/>
          <w:szCs w:val="48"/>
          <w:rtl/>
        </w:rPr>
        <w:t xml:space="preserve"> الساعات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>، لا سي</w:t>
      </w:r>
      <w:r w:rsidR="00CF7AEB">
        <w:rPr>
          <w:rFonts w:cs="KFGQPC Uthman Taha Naskh" w:hint="cs"/>
          <w:sz w:val="48"/>
          <w:szCs w:val="48"/>
          <w:rtl/>
        </w:rPr>
        <w:t>َّ</w:t>
      </w:r>
      <w:r w:rsidRPr="00A01329">
        <w:rPr>
          <w:rFonts w:cs="KFGQPC Uthman Taha Naskh" w:hint="cs"/>
          <w:sz w:val="48"/>
          <w:szCs w:val="48"/>
          <w:rtl/>
        </w:rPr>
        <w:t>ما في جوف</w:t>
      </w:r>
      <w:r w:rsidR="00CF7AEB">
        <w:rPr>
          <w:rFonts w:cs="KFGQPC Uthman Taha Naskh" w:hint="cs"/>
          <w:sz w:val="48"/>
          <w:szCs w:val="48"/>
          <w:rtl/>
        </w:rPr>
        <w:t>ِ</w:t>
      </w:r>
      <w:r w:rsidRPr="00A01329">
        <w:rPr>
          <w:rFonts w:cs="KFGQPC Uthman Taha Naskh" w:hint="cs"/>
          <w:sz w:val="48"/>
          <w:szCs w:val="48"/>
          <w:rtl/>
        </w:rPr>
        <w:t xml:space="preserve"> الليل</w:t>
      </w:r>
      <w:r w:rsidR="00CF7AEB">
        <w:rPr>
          <w:rFonts w:cs="KFGQPC Uthman Taha Naskh" w:hint="cs"/>
          <w:spacing w:val="-4"/>
          <w:sz w:val="48"/>
          <w:szCs w:val="48"/>
          <w:rtl/>
        </w:rPr>
        <w:t>ِ</w:t>
      </w:r>
      <w:r w:rsidR="00DD6471" w:rsidRPr="00A01329">
        <w:rPr>
          <w:rFonts w:cs="KFGQPC Uthman Taha Naskh"/>
          <w:spacing w:val="-4"/>
          <w:sz w:val="48"/>
          <w:szCs w:val="48"/>
          <w:rtl/>
        </w:rPr>
        <w:t>.</w:t>
      </w:r>
      <w:r w:rsidR="00CF7AEB">
        <w:rPr>
          <w:rFonts w:cs="KFGQPC Uthman Taha Naskh" w:hint="cs"/>
          <w:spacing w:val="-4"/>
          <w:sz w:val="48"/>
          <w:szCs w:val="48"/>
          <w:rtl/>
        </w:rPr>
        <w:t xml:space="preserve"> </w:t>
      </w:r>
    </w:p>
    <w:p w14:paraId="7EEBA14B" w14:textId="3560CA71" w:rsidR="00DF4ACB" w:rsidRDefault="002A33EA" w:rsidP="00CF7AEB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left="282"/>
        <w:contextualSpacing/>
        <w:rPr>
          <w:rFonts w:cs="KFGQPC Uthman Taha Naskh"/>
          <w:spacing w:val="-4"/>
          <w:sz w:val="48"/>
          <w:szCs w:val="48"/>
        </w:rPr>
      </w:pPr>
      <w:r>
        <w:rPr>
          <w:rFonts w:cs="KFGQPC Uthman Taha Naskh" w:hint="cs"/>
          <w:spacing w:val="-4"/>
          <w:sz w:val="48"/>
          <w:szCs w:val="48"/>
          <w:rtl/>
        </w:rPr>
        <w:t>فاللهم لكَ سجدْنا، ف</w:t>
      </w:r>
      <w:r w:rsidR="00DF4ACB" w:rsidRPr="00DF4ACB">
        <w:rPr>
          <w:rFonts w:cs="KFGQPC Uthman Taha Naskh"/>
          <w:spacing w:val="-4"/>
          <w:sz w:val="48"/>
          <w:szCs w:val="48"/>
          <w:rtl/>
        </w:rPr>
        <w:t>لا تخيِّب</w:t>
      </w:r>
      <w:r>
        <w:rPr>
          <w:rFonts w:cs="KFGQPC Uthman Taha Naskh" w:hint="cs"/>
          <w:spacing w:val="-4"/>
          <w:sz w:val="48"/>
          <w:szCs w:val="48"/>
          <w:rtl/>
        </w:rPr>
        <w:t>ْ</w:t>
      </w:r>
      <w:r w:rsidR="00DF4ACB" w:rsidRPr="00DF4ACB">
        <w:rPr>
          <w:rFonts w:cs="KFGQPC Uthman Taha Naskh"/>
          <w:spacing w:val="-4"/>
          <w:sz w:val="48"/>
          <w:szCs w:val="48"/>
          <w:rtl/>
        </w:rPr>
        <w:t>نا ونحنُ نرجوكَ، ولا تعذ</w:t>
      </w:r>
      <w:r w:rsidR="00CF7AEB">
        <w:rPr>
          <w:rFonts w:cs="KFGQPC Uthman Taha Naskh" w:hint="cs"/>
          <w:spacing w:val="-4"/>
          <w:sz w:val="48"/>
          <w:szCs w:val="48"/>
          <w:rtl/>
        </w:rPr>
        <w:t>ِّ</w:t>
      </w:r>
      <w:r w:rsidR="00DF4ACB" w:rsidRPr="00DF4ACB">
        <w:rPr>
          <w:rFonts w:cs="KFGQPC Uthman Taha Naskh"/>
          <w:spacing w:val="-4"/>
          <w:sz w:val="48"/>
          <w:szCs w:val="48"/>
          <w:rtl/>
        </w:rPr>
        <w:t>ب</w:t>
      </w:r>
      <w:r w:rsidR="00CF7AEB">
        <w:rPr>
          <w:rFonts w:cs="KFGQPC Uthman Taha Naskh" w:hint="cs"/>
          <w:spacing w:val="-4"/>
          <w:sz w:val="48"/>
          <w:szCs w:val="48"/>
          <w:rtl/>
        </w:rPr>
        <w:t>ْ</w:t>
      </w:r>
      <w:r w:rsidR="00DF4ACB" w:rsidRPr="00DF4ACB">
        <w:rPr>
          <w:rFonts w:cs="KFGQPC Uthman Taha Naskh"/>
          <w:spacing w:val="-4"/>
          <w:sz w:val="48"/>
          <w:szCs w:val="48"/>
          <w:rtl/>
        </w:rPr>
        <w:t>نا ونحنُ ندع</w:t>
      </w:r>
      <w:r w:rsidR="00BF42D2">
        <w:rPr>
          <w:rFonts w:cs="KFGQPC Uthman Taha Naskh" w:hint="cs"/>
          <w:spacing w:val="-4"/>
          <w:sz w:val="48"/>
          <w:szCs w:val="48"/>
          <w:rtl/>
        </w:rPr>
        <w:t>ُ</w:t>
      </w:r>
      <w:r w:rsidR="00DF4ACB" w:rsidRPr="00DF4ACB">
        <w:rPr>
          <w:rFonts w:cs="KFGQPC Uthman Taha Naskh"/>
          <w:spacing w:val="-4"/>
          <w:sz w:val="48"/>
          <w:szCs w:val="48"/>
          <w:rtl/>
        </w:rPr>
        <w:t>وكَ.</w:t>
      </w:r>
    </w:p>
    <w:p w14:paraId="333BC20D" w14:textId="5B6599F4" w:rsidR="00DC6BF0" w:rsidRPr="00A01329" w:rsidRDefault="00DC6BF0" w:rsidP="00AB4EC9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left="282"/>
        <w:contextualSpacing/>
        <w:rPr>
          <w:rFonts w:cs="KFGQPC Uthman Taha Naskh"/>
          <w:spacing w:val="-4"/>
          <w:sz w:val="48"/>
          <w:szCs w:val="48"/>
          <w:rtl/>
        </w:rPr>
      </w:pPr>
      <w:r w:rsidRPr="00A01329">
        <w:rPr>
          <w:rFonts w:cs="KFGQPC Uthman Taha Naskh"/>
          <w:spacing w:val="-4"/>
          <w:sz w:val="48"/>
          <w:szCs w:val="48"/>
          <w:rtl/>
        </w:rPr>
        <w:t>اللهم إنا نعوذ</w:t>
      </w:r>
      <w:r w:rsidR="00CF7AEB">
        <w:rPr>
          <w:rFonts w:cs="KFGQPC Uthman Taha Naskh" w:hint="cs"/>
          <w:spacing w:val="-4"/>
          <w:sz w:val="48"/>
          <w:szCs w:val="48"/>
          <w:rtl/>
        </w:rPr>
        <w:t>ُ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بك</w:t>
      </w:r>
      <w:r w:rsidR="00CF7AEB">
        <w:rPr>
          <w:rFonts w:cs="KFGQPC Uthman Taha Naskh" w:hint="cs"/>
          <w:spacing w:val="-4"/>
          <w:sz w:val="48"/>
          <w:szCs w:val="48"/>
          <w:rtl/>
        </w:rPr>
        <w:t>َ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من الفقر</w:t>
      </w:r>
      <w:r w:rsidR="00CF7AEB">
        <w:rPr>
          <w:rFonts w:cs="KFGQPC Uthman Taha Naskh" w:hint="cs"/>
          <w:spacing w:val="-4"/>
          <w:sz w:val="48"/>
          <w:szCs w:val="48"/>
          <w:rtl/>
        </w:rPr>
        <w:t>ِ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إلا إليك</w:t>
      </w:r>
      <w:r w:rsidR="00CF7AEB">
        <w:rPr>
          <w:rFonts w:cs="KFGQPC Uthman Taha Naskh" w:hint="cs"/>
          <w:spacing w:val="-4"/>
          <w:sz w:val="48"/>
          <w:szCs w:val="48"/>
          <w:rtl/>
        </w:rPr>
        <w:t>َ</w:t>
      </w:r>
      <w:r w:rsidRPr="00A01329">
        <w:rPr>
          <w:rFonts w:cs="KFGQPC Uthman Taha Naskh"/>
          <w:spacing w:val="-4"/>
          <w:sz w:val="48"/>
          <w:szCs w:val="48"/>
          <w:rtl/>
        </w:rPr>
        <w:t>، ومن الذل</w:t>
      </w:r>
      <w:r w:rsidR="00CF7AEB">
        <w:rPr>
          <w:rFonts w:cs="KFGQPC Uthman Taha Naskh" w:hint="cs"/>
          <w:spacing w:val="-4"/>
          <w:sz w:val="48"/>
          <w:szCs w:val="48"/>
          <w:rtl/>
        </w:rPr>
        <w:t>ِّ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إلا لك</w:t>
      </w:r>
      <w:r w:rsidR="00CF7AEB">
        <w:rPr>
          <w:rFonts w:cs="KFGQPC Uthman Taha Naskh" w:hint="cs"/>
          <w:spacing w:val="-4"/>
          <w:sz w:val="48"/>
          <w:szCs w:val="48"/>
          <w:rtl/>
        </w:rPr>
        <w:t>َ</w:t>
      </w:r>
      <w:r w:rsidR="00A01329"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0BA0AA70" w14:textId="77777777" w:rsidR="00CB661C" w:rsidRDefault="00A01329" w:rsidP="00DF5649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left="282"/>
        <w:contextualSpacing/>
        <w:rPr>
          <w:rFonts w:cs="KFGQPC Uthman Taha Naskh"/>
          <w:spacing w:val="-4"/>
          <w:sz w:val="48"/>
          <w:szCs w:val="48"/>
        </w:rPr>
      </w:pPr>
      <w:r w:rsidRPr="009A4889">
        <w:rPr>
          <w:rFonts w:cs="KFGQPC Uthman Taha Naskh" w:hint="cs"/>
          <w:spacing w:val="-4"/>
          <w:sz w:val="48"/>
          <w:szCs w:val="48"/>
          <w:rtl/>
        </w:rPr>
        <w:t>اللهم</w:t>
      </w:r>
      <w:r w:rsidRPr="009A4889">
        <w:rPr>
          <w:rFonts w:cs="KFGQPC Uthman Taha Naskh" w:hint="cs"/>
          <w:sz w:val="38"/>
          <w:szCs w:val="42"/>
          <w:rtl/>
        </w:rPr>
        <w:t xml:space="preserve"> </w:t>
      </w:r>
      <w:r w:rsidRPr="009A4889">
        <w:rPr>
          <w:rFonts w:cs="KFGQPC Uthman Taha Naskh" w:hint="cs"/>
          <w:spacing w:val="-4"/>
          <w:sz w:val="48"/>
          <w:szCs w:val="48"/>
          <w:rtl/>
        </w:rPr>
        <w:t>إنا نعوذُ بك مِنْ زَوَالِ نِعْمَتِكَ، وَتَحَوُّلِ عَافِيَتِكَ، وَفُجَاءَةِ نِقْمَتِكَ، وَجَمِيعِ سَخَطِكَ.</w:t>
      </w:r>
    </w:p>
    <w:p w14:paraId="548EB7C3" w14:textId="6C69A5B9" w:rsidR="00BF42D2" w:rsidRDefault="009A4889" w:rsidP="00D27383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left="282"/>
        <w:contextualSpacing/>
        <w:rPr>
          <w:rFonts w:cs="KFGQPC Uthman Taha Naskh"/>
          <w:spacing w:val="-4"/>
          <w:sz w:val="48"/>
          <w:szCs w:val="48"/>
        </w:rPr>
      </w:pPr>
      <w:r w:rsidRPr="00CF7AEB">
        <w:rPr>
          <w:rFonts w:cs="KFGQPC Uthman Taha Naskh"/>
          <w:spacing w:val="-4"/>
          <w:sz w:val="48"/>
          <w:szCs w:val="48"/>
          <w:rtl/>
        </w:rPr>
        <w:t>اللهم واجعل</w:t>
      </w:r>
      <w:r w:rsidR="00BF42D2">
        <w:rPr>
          <w:rFonts w:cs="KFGQPC Uthman Taha Naskh" w:hint="cs"/>
          <w:spacing w:val="-4"/>
          <w:sz w:val="48"/>
          <w:szCs w:val="48"/>
          <w:rtl/>
        </w:rPr>
        <w:t>ْ</w:t>
      </w:r>
      <w:r w:rsidRPr="00CF7AEB">
        <w:rPr>
          <w:rFonts w:cs="KFGQPC Uthman Taha Naskh"/>
          <w:spacing w:val="-4"/>
          <w:sz w:val="48"/>
          <w:szCs w:val="48"/>
          <w:rtl/>
        </w:rPr>
        <w:t xml:space="preserve"> بلاد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َ</w:t>
      </w:r>
      <w:r w:rsidR="00BF42D2">
        <w:rPr>
          <w:rFonts w:cs="KFGQPC Uthman Taha Naskh" w:hint="cs"/>
          <w:spacing w:val="-4"/>
          <w:sz w:val="48"/>
          <w:szCs w:val="48"/>
          <w:rtl/>
        </w:rPr>
        <w:t>نا</w:t>
      </w:r>
      <w:r w:rsidRPr="00CF7AEB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BF42D2">
        <w:rPr>
          <w:rFonts w:cs="KFGQPC Uthman Taha Naskh" w:hint="cs"/>
          <w:spacing w:val="-4"/>
          <w:sz w:val="48"/>
          <w:szCs w:val="48"/>
          <w:rtl/>
        </w:rPr>
        <w:t xml:space="preserve">وبلادَ المسلمينَ </w:t>
      </w:r>
      <w:r w:rsidRPr="00CF7AEB">
        <w:rPr>
          <w:rFonts w:cs="KFGQPC Uthman Taha Naskh"/>
          <w:spacing w:val="-4"/>
          <w:sz w:val="48"/>
          <w:szCs w:val="48"/>
          <w:rtl/>
        </w:rPr>
        <w:t>آم</w:t>
      </w:r>
      <w:r w:rsidR="00D21BAA">
        <w:rPr>
          <w:rFonts w:cs="KFGQPC Uthman Taha Naskh" w:hint="cs"/>
          <w:spacing w:val="-4"/>
          <w:sz w:val="48"/>
          <w:szCs w:val="48"/>
          <w:rtl/>
        </w:rPr>
        <w:t>ِ</w:t>
      </w:r>
      <w:r w:rsidRPr="00CF7AEB">
        <w:rPr>
          <w:rFonts w:cs="KFGQPC Uthman Taha Naskh"/>
          <w:spacing w:val="-4"/>
          <w:sz w:val="48"/>
          <w:szCs w:val="48"/>
          <w:rtl/>
        </w:rPr>
        <w:t>نة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ً</w:t>
      </w:r>
      <w:r w:rsidRPr="00CF7AEB">
        <w:rPr>
          <w:rFonts w:cs="KFGQPC Uthman Taha Naskh"/>
          <w:spacing w:val="-4"/>
          <w:sz w:val="48"/>
          <w:szCs w:val="48"/>
          <w:rtl/>
        </w:rPr>
        <w:t xml:space="preserve"> مطمئ</w:t>
      </w:r>
      <w:r w:rsidR="00D21BAA">
        <w:rPr>
          <w:rFonts w:cs="KFGQPC Uthman Taha Naskh" w:hint="cs"/>
          <w:spacing w:val="-4"/>
          <w:sz w:val="48"/>
          <w:szCs w:val="48"/>
          <w:rtl/>
        </w:rPr>
        <w:t>ِ</w:t>
      </w:r>
      <w:r w:rsidRPr="00CF7AEB">
        <w:rPr>
          <w:rFonts w:cs="KFGQPC Uthman Taha Naskh"/>
          <w:spacing w:val="-4"/>
          <w:sz w:val="48"/>
          <w:szCs w:val="48"/>
          <w:rtl/>
        </w:rPr>
        <w:t>نة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ً</w:t>
      </w:r>
      <w:r w:rsidRPr="00CF7AEB">
        <w:rPr>
          <w:rFonts w:cs="KFGQPC Uthman Taha Naskh"/>
          <w:spacing w:val="-4"/>
          <w:sz w:val="48"/>
          <w:szCs w:val="48"/>
          <w:rtl/>
        </w:rPr>
        <w:t xml:space="preserve">، </w:t>
      </w:r>
      <w:r w:rsidRPr="00CF7AEB">
        <w:rPr>
          <w:rFonts w:cs="KFGQPC Uthman Taha Naskh" w:hint="cs"/>
          <w:spacing w:val="-4"/>
          <w:sz w:val="48"/>
          <w:szCs w:val="48"/>
          <w:rtl/>
        </w:rPr>
        <w:t>هاد</w:t>
      </w:r>
      <w:r w:rsidR="00D21BAA">
        <w:rPr>
          <w:rFonts w:cs="KFGQPC Uthman Taha Naskh" w:hint="cs"/>
          <w:spacing w:val="-4"/>
          <w:sz w:val="48"/>
          <w:szCs w:val="48"/>
          <w:rtl/>
        </w:rPr>
        <w:t>ِ</w:t>
      </w:r>
      <w:r w:rsidRPr="00CF7AEB">
        <w:rPr>
          <w:rFonts w:cs="KFGQPC Uthman Taha Naskh" w:hint="cs"/>
          <w:spacing w:val="-4"/>
          <w:sz w:val="48"/>
          <w:szCs w:val="48"/>
          <w:rtl/>
        </w:rPr>
        <w:t>ية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ً</w:t>
      </w:r>
      <w:r w:rsidRPr="00CF7AEB">
        <w:rPr>
          <w:rFonts w:cs="KFGQPC Uthman Taha Naskh" w:hint="cs"/>
          <w:spacing w:val="-4"/>
          <w:sz w:val="48"/>
          <w:szCs w:val="48"/>
          <w:rtl/>
        </w:rPr>
        <w:t xml:space="preserve"> مهتد</w:t>
      </w:r>
      <w:r w:rsidR="00D21BAA">
        <w:rPr>
          <w:rFonts w:cs="KFGQPC Uthman Taha Naskh" w:hint="cs"/>
          <w:spacing w:val="-4"/>
          <w:sz w:val="48"/>
          <w:szCs w:val="48"/>
          <w:rtl/>
        </w:rPr>
        <w:t>ِ</w:t>
      </w:r>
      <w:r w:rsidRPr="00CF7AEB">
        <w:rPr>
          <w:rFonts w:cs="KFGQPC Uthman Taha Naskh" w:hint="cs"/>
          <w:spacing w:val="-4"/>
          <w:sz w:val="48"/>
          <w:szCs w:val="48"/>
          <w:rtl/>
        </w:rPr>
        <w:t>ية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ً</w:t>
      </w:r>
      <w:r w:rsidRPr="00CF7AEB">
        <w:rPr>
          <w:rFonts w:cs="KFGQPC Uthman Taha Naskh"/>
          <w:spacing w:val="-4"/>
          <w:sz w:val="48"/>
          <w:szCs w:val="48"/>
          <w:rtl/>
        </w:rPr>
        <w:t xml:space="preserve"> </w:t>
      </w:r>
      <w:r w:rsidRPr="00CF7AEB">
        <w:rPr>
          <w:rFonts w:cs="KFGQPC Uthman Taha Naskh" w:hint="cs"/>
          <w:spacing w:val="-4"/>
          <w:sz w:val="48"/>
          <w:szCs w:val="48"/>
          <w:rtl/>
        </w:rPr>
        <w:t>ب</w:t>
      </w:r>
      <w:r w:rsidRPr="00CF7AEB">
        <w:rPr>
          <w:rFonts w:cs="KFGQPC Uthman Taha Naskh"/>
          <w:spacing w:val="-4"/>
          <w:sz w:val="48"/>
          <w:szCs w:val="48"/>
          <w:rtl/>
        </w:rPr>
        <w:t>توحيد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ِ</w:t>
      </w:r>
      <w:r w:rsidR="005D3144">
        <w:rPr>
          <w:rFonts w:cs="KFGQPC Uthman Taha Naskh" w:hint="cs"/>
          <w:spacing w:val="-4"/>
          <w:sz w:val="48"/>
          <w:szCs w:val="48"/>
          <w:rtl/>
        </w:rPr>
        <w:t>كَ</w:t>
      </w:r>
      <w:r w:rsidRPr="00CF7AEB">
        <w:rPr>
          <w:rFonts w:cs="KFGQPC Uthman Taha Naskh"/>
          <w:spacing w:val="-4"/>
          <w:sz w:val="48"/>
          <w:szCs w:val="48"/>
          <w:rtl/>
        </w:rPr>
        <w:t>، مُحَكِّمة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ً</w:t>
      </w:r>
      <w:r w:rsidRPr="00CF7AEB">
        <w:rPr>
          <w:rFonts w:cs="KFGQPC Uthman Taha Naskh"/>
          <w:spacing w:val="-4"/>
          <w:sz w:val="48"/>
          <w:szCs w:val="48"/>
          <w:rtl/>
        </w:rPr>
        <w:t xml:space="preserve"> لشرع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ِ</w:t>
      </w:r>
      <w:r w:rsidRPr="00CF7AEB">
        <w:rPr>
          <w:rFonts w:cs="KFGQPC Uthman Taha Naskh"/>
          <w:spacing w:val="-4"/>
          <w:sz w:val="48"/>
          <w:szCs w:val="48"/>
          <w:rtl/>
        </w:rPr>
        <w:t>ك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َ</w:t>
      </w:r>
      <w:r w:rsidRPr="00CF7AEB">
        <w:rPr>
          <w:rFonts w:cs="KFGQPC Uthman Taha Naskh"/>
          <w:spacing w:val="-4"/>
          <w:sz w:val="48"/>
          <w:szCs w:val="48"/>
          <w:rtl/>
        </w:rPr>
        <w:t>.</w:t>
      </w:r>
    </w:p>
    <w:p w14:paraId="5205E7D9" w14:textId="48753C14" w:rsidR="00A01329" w:rsidRPr="00CF7AEB" w:rsidRDefault="00A01329" w:rsidP="00D27383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left="282"/>
        <w:contextualSpacing/>
        <w:rPr>
          <w:rFonts w:cs="KFGQPC Uthman Taha Naskh"/>
          <w:spacing w:val="-4"/>
          <w:sz w:val="48"/>
          <w:szCs w:val="48"/>
        </w:rPr>
      </w:pPr>
      <w:r w:rsidRPr="00CF7AEB">
        <w:rPr>
          <w:rFonts w:cs="KFGQPC Uthman Taha Naskh"/>
          <w:spacing w:val="-4"/>
          <w:sz w:val="48"/>
          <w:szCs w:val="48"/>
          <w:rtl/>
        </w:rPr>
        <w:t xml:space="preserve">اللهم </w:t>
      </w:r>
      <w:r w:rsidR="009A4889" w:rsidRPr="00CF7AEB">
        <w:rPr>
          <w:rFonts w:cs="KFGQPC Uthman Taha Naskh" w:hint="cs"/>
          <w:spacing w:val="-4"/>
          <w:sz w:val="48"/>
          <w:szCs w:val="48"/>
          <w:rtl/>
        </w:rPr>
        <w:t>احفظ</w:t>
      </w:r>
      <w:r w:rsidR="000028C4">
        <w:rPr>
          <w:rFonts w:cs="KFGQPC Uthman Taha Naskh" w:hint="cs"/>
          <w:spacing w:val="-4"/>
          <w:sz w:val="48"/>
          <w:szCs w:val="48"/>
          <w:rtl/>
        </w:rPr>
        <w:t>ْ</w:t>
      </w:r>
      <w:r w:rsidR="009A4889" w:rsidRPr="00CF7AEB">
        <w:rPr>
          <w:rFonts w:cs="KFGQPC Uthman Taha Naskh" w:hint="cs"/>
          <w:spacing w:val="-4"/>
          <w:sz w:val="48"/>
          <w:szCs w:val="48"/>
          <w:rtl/>
        </w:rPr>
        <w:t xml:space="preserve"> خادم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َ</w:t>
      </w:r>
      <w:r w:rsidR="009A4889" w:rsidRPr="00CF7AEB">
        <w:rPr>
          <w:rFonts w:cs="KFGQPC Uthman Taha Naskh" w:hint="cs"/>
          <w:spacing w:val="-4"/>
          <w:sz w:val="48"/>
          <w:szCs w:val="48"/>
          <w:rtl/>
        </w:rPr>
        <w:t xml:space="preserve"> الحرمين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ِ</w:t>
      </w:r>
      <w:r w:rsidR="009A4889" w:rsidRPr="00CF7AEB">
        <w:rPr>
          <w:rFonts w:cs="KFGQPC Uthman Taha Naskh" w:hint="cs"/>
          <w:spacing w:val="-4"/>
          <w:sz w:val="48"/>
          <w:szCs w:val="48"/>
          <w:rtl/>
        </w:rPr>
        <w:t xml:space="preserve"> الشريفين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ِ</w:t>
      </w:r>
      <w:r w:rsidR="009A4889" w:rsidRPr="00CF7AEB">
        <w:rPr>
          <w:rFonts w:cs="KFGQPC Uthman Taha Naskh" w:hint="cs"/>
          <w:spacing w:val="-4"/>
          <w:sz w:val="48"/>
          <w:szCs w:val="48"/>
          <w:rtl/>
        </w:rPr>
        <w:t xml:space="preserve"> وولي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َّ</w:t>
      </w:r>
      <w:r w:rsidR="009A4889" w:rsidRPr="00CF7AEB">
        <w:rPr>
          <w:rFonts w:cs="KFGQPC Uthman Taha Naskh" w:hint="cs"/>
          <w:spacing w:val="-4"/>
          <w:sz w:val="48"/>
          <w:szCs w:val="48"/>
          <w:rtl/>
        </w:rPr>
        <w:t xml:space="preserve"> عهد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ِ</w:t>
      </w:r>
      <w:r w:rsidR="009A4889" w:rsidRPr="00CF7AEB">
        <w:rPr>
          <w:rFonts w:cs="KFGQPC Uthman Taha Naskh" w:hint="cs"/>
          <w:spacing w:val="-4"/>
          <w:sz w:val="48"/>
          <w:szCs w:val="48"/>
          <w:rtl/>
        </w:rPr>
        <w:t>ه</w:t>
      </w:r>
      <w:r w:rsidR="00CF7AEB" w:rsidRPr="00CF7AEB">
        <w:rPr>
          <w:rFonts w:cs="KFGQPC Uthman Taha Naskh" w:hint="cs"/>
          <w:spacing w:val="-4"/>
          <w:sz w:val="48"/>
          <w:szCs w:val="48"/>
          <w:rtl/>
        </w:rPr>
        <w:t>ِ</w:t>
      </w:r>
      <w:r w:rsidR="009A4889" w:rsidRPr="00CF7AEB">
        <w:rPr>
          <w:rFonts w:cs="KFGQPC Uthman Taha Naskh" w:hint="cs"/>
          <w:spacing w:val="-4"/>
          <w:sz w:val="48"/>
          <w:szCs w:val="48"/>
          <w:rtl/>
        </w:rPr>
        <w:t>،</w:t>
      </w:r>
      <w:r w:rsidRPr="00CF7AEB">
        <w:rPr>
          <w:rFonts w:cs="KFGQPC Uthman Taha Naskh"/>
          <w:spacing w:val="-4"/>
          <w:sz w:val="48"/>
          <w:szCs w:val="48"/>
          <w:rtl/>
        </w:rPr>
        <w:t xml:space="preserve"> وافرُجْ لهم في المضائقِ، واكشِفْ لهم وجوهَ الحقائقِ، واصرفْ عنهم بطانةَ السوءِ، وقالَةَ السوءِ، ونَقَلَةَ السوءِ، وأهلَ الغِش</w:t>
      </w:r>
      <w:r w:rsidR="00A04C89">
        <w:rPr>
          <w:rFonts w:cs="KFGQPC Uthman Taha Naskh" w:hint="cs"/>
          <w:spacing w:val="-4"/>
          <w:sz w:val="48"/>
          <w:szCs w:val="48"/>
          <w:rtl/>
        </w:rPr>
        <w:t>ِّ</w:t>
      </w:r>
      <w:r w:rsidRPr="00CF7AEB">
        <w:rPr>
          <w:rFonts w:cs="KFGQPC Uthman Taha Naskh"/>
          <w:spacing w:val="-4"/>
          <w:sz w:val="48"/>
          <w:szCs w:val="48"/>
          <w:rtl/>
        </w:rPr>
        <w:t xml:space="preserve"> والخَديعةِ، والذِمَمِ الوَضيعةِ.</w:t>
      </w:r>
    </w:p>
    <w:p w14:paraId="479C50A4" w14:textId="2886DC45" w:rsidR="00A01329" w:rsidRPr="00A01329" w:rsidRDefault="00A01329" w:rsidP="00AB4EC9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left="282"/>
        <w:contextualSpacing/>
        <w:rPr>
          <w:rFonts w:cs="KFGQPC Uthman Taha Naskh"/>
          <w:spacing w:val="-4"/>
          <w:sz w:val="48"/>
          <w:szCs w:val="48"/>
          <w:rtl/>
        </w:rPr>
      </w:pPr>
      <w:r w:rsidRPr="00A01329">
        <w:rPr>
          <w:rFonts w:cs="KFGQPC Uthman Taha Naskh"/>
          <w:spacing w:val="-4"/>
          <w:sz w:val="48"/>
          <w:szCs w:val="48"/>
          <w:rtl/>
        </w:rPr>
        <w:t>اللهم صلِ</w:t>
      </w:r>
      <w:r w:rsidRPr="00A01329">
        <w:rPr>
          <w:rFonts w:cs="KFGQPC Uthman Taha Naskh" w:hint="cs"/>
          <w:spacing w:val="-4"/>
          <w:sz w:val="48"/>
          <w:szCs w:val="48"/>
          <w:rtl/>
        </w:rPr>
        <w:t>ّ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وسلِ</w:t>
      </w:r>
      <w:r w:rsidRPr="00A01329">
        <w:rPr>
          <w:rFonts w:cs="KFGQPC Uthman Taha Naskh" w:hint="cs"/>
          <w:spacing w:val="-4"/>
          <w:sz w:val="48"/>
          <w:szCs w:val="48"/>
          <w:rtl/>
        </w:rPr>
        <w:t>ّ</w:t>
      </w:r>
      <w:r w:rsidRPr="00A01329">
        <w:rPr>
          <w:rFonts w:cs="KFGQPC Uthman Taha Naskh"/>
          <w:spacing w:val="-4"/>
          <w:sz w:val="48"/>
          <w:szCs w:val="48"/>
          <w:rtl/>
        </w:rPr>
        <w:t>م</w:t>
      </w:r>
      <w:r w:rsidRPr="00A01329">
        <w:rPr>
          <w:rFonts w:cs="KFGQPC Uthman Taha Naskh" w:hint="cs"/>
          <w:spacing w:val="-4"/>
          <w:sz w:val="48"/>
          <w:szCs w:val="48"/>
          <w:rtl/>
        </w:rPr>
        <w:t>ْ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على رسولِك</w:t>
      </w:r>
      <w:r w:rsidRPr="00A01329">
        <w:rPr>
          <w:rFonts w:cs="KFGQPC Uthman Taha Naskh" w:hint="cs"/>
          <w:spacing w:val="-4"/>
          <w:sz w:val="48"/>
          <w:szCs w:val="48"/>
          <w:rtl/>
        </w:rPr>
        <w:t>َ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القائلِ: </w:t>
      </w:r>
      <w:r w:rsidRPr="00A01329">
        <w:rPr>
          <w:rFonts w:cs="KFGQPC Uthman Taha Naskh"/>
          <w:b/>
          <w:bCs/>
          <w:spacing w:val="-4"/>
          <w:sz w:val="48"/>
          <w:szCs w:val="48"/>
          <w:rtl/>
        </w:rPr>
        <w:t>أَكْثِرُوا عَلَيَّ مِنَ الصَّلَاةِ فِي كُلِّ يَوْمِ جُمُعَةٍ، فَإِنَّ صَلَاةَ أُمَّتِي تُعْرَضُ عَلَيَّ فِي كُلِّ يَوْمِ جُمُعَةٍ، فَمَنْ كَانَ أَكْثَرَهُمْ عَلَيَّ صَلَاةً كَانَ أَقْرَبَهُمْ مِنِّي مَنْزِلَةً.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حسنهُ الم</w:t>
      </w:r>
      <w:r w:rsidR="00D21BAA">
        <w:rPr>
          <w:rFonts w:cs="KFGQPC Uthman Taha Naskh" w:hint="cs"/>
          <w:spacing w:val="-4"/>
          <w:sz w:val="48"/>
          <w:szCs w:val="48"/>
          <w:rtl/>
        </w:rPr>
        <w:t>ُ</w:t>
      </w:r>
      <w:r w:rsidRPr="00A01329">
        <w:rPr>
          <w:rFonts w:cs="KFGQPC Uthman Taha Naskh"/>
          <w:spacing w:val="-4"/>
          <w:sz w:val="48"/>
          <w:szCs w:val="48"/>
          <w:rtl/>
        </w:rPr>
        <w:t>نذ</w:t>
      </w:r>
      <w:r w:rsidR="000028C4">
        <w:rPr>
          <w:rFonts w:cs="KFGQPC Uthman Taha Naskh" w:hint="cs"/>
          <w:spacing w:val="-4"/>
          <w:sz w:val="48"/>
          <w:szCs w:val="48"/>
          <w:rtl/>
        </w:rPr>
        <w:t>ِ</w:t>
      </w:r>
      <w:r w:rsidRPr="00A01329">
        <w:rPr>
          <w:rFonts w:cs="KFGQPC Uthman Taha Naskh"/>
          <w:spacing w:val="-4"/>
          <w:sz w:val="48"/>
          <w:szCs w:val="48"/>
          <w:rtl/>
        </w:rPr>
        <w:t>ري</w:t>
      </w:r>
      <w:r w:rsidRPr="00A01329">
        <w:rPr>
          <w:rFonts w:cs="KFGQPC Uthman Taha Naskh" w:hint="cs"/>
          <w:spacing w:val="-4"/>
          <w:sz w:val="48"/>
          <w:szCs w:val="48"/>
          <w:rtl/>
        </w:rPr>
        <w:t>ُّ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وابنُ ح</w:t>
      </w:r>
      <w:r w:rsidR="00D21BAA">
        <w:rPr>
          <w:rFonts w:cs="KFGQPC Uthman Taha Naskh" w:hint="cs"/>
          <w:spacing w:val="-4"/>
          <w:sz w:val="48"/>
          <w:szCs w:val="48"/>
          <w:rtl/>
        </w:rPr>
        <w:t>َ</w:t>
      </w:r>
      <w:r w:rsidRPr="00A01329">
        <w:rPr>
          <w:rFonts w:cs="KFGQPC Uthman Taha Naskh"/>
          <w:spacing w:val="-4"/>
          <w:sz w:val="48"/>
          <w:szCs w:val="48"/>
          <w:rtl/>
        </w:rPr>
        <w:t>ج</w:t>
      </w:r>
      <w:r w:rsidR="00D21BAA">
        <w:rPr>
          <w:rFonts w:cs="KFGQPC Uthman Taha Naskh" w:hint="cs"/>
          <w:spacing w:val="-4"/>
          <w:sz w:val="48"/>
          <w:szCs w:val="48"/>
          <w:rtl/>
        </w:rPr>
        <w:t>َ</w:t>
      </w:r>
      <w:r w:rsidRPr="00A01329">
        <w:rPr>
          <w:rFonts w:cs="KFGQPC Uthman Taha Naskh"/>
          <w:spacing w:val="-4"/>
          <w:sz w:val="48"/>
          <w:szCs w:val="48"/>
          <w:rtl/>
        </w:rPr>
        <w:t>رٍ والعَج</w:t>
      </w:r>
      <w:r w:rsidR="00D21BAA">
        <w:rPr>
          <w:rFonts w:cs="KFGQPC Uthman Taha Naskh" w:hint="cs"/>
          <w:spacing w:val="-4"/>
          <w:sz w:val="48"/>
          <w:szCs w:val="48"/>
          <w:rtl/>
        </w:rPr>
        <w:t>ْ</w:t>
      </w:r>
      <w:r w:rsidRPr="00A01329">
        <w:rPr>
          <w:rFonts w:cs="KFGQPC Uthman Taha Naskh"/>
          <w:spacing w:val="-4"/>
          <w:sz w:val="48"/>
          <w:szCs w:val="48"/>
          <w:rtl/>
        </w:rPr>
        <w:t>لوني</w:t>
      </w:r>
      <w:r w:rsidR="00CF7AEB">
        <w:rPr>
          <w:rFonts w:cs="KFGQPC Uthman Taha Naskh" w:hint="cs"/>
          <w:spacing w:val="-4"/>
          <w:sz w:val="48"/>
          <w:szCs w:val="48"/>
          <w:rtl/>
        </w:rPr>
        <w:t>ُّ</w:t>
      </w:r>
      <w:r w:rsidRPr="00A01329">
        <w:rPr>
          <w:rFonts w:cs="KFGQPC Uthman Taha Naskh"/>
          <w:spacing w:val="-4"/>
          <w:sz w:val="48"/>
          <w:szCs w:val="48"/>
          <w:rtl/>
        </w:rPr>
        <w:t xml:space="preserve"> والألباني</w:t>
      </w:r>
      <w:r w:rsidR="00CF7AEB">
        <w:rPr>
          <w:rFonts w:cs="KFGQPC Uthman Taha Naskh" w:hint="cs"/>
          <w:spacing w:val="-4"/>
          <w:sz w:val="48"/>
          <w:szCs w:val="48"/>
          <w:rtl/>
        </w:rPr>
        <w:t>ُّ</w:t>
      </w:r>
      <w:r w:rsidRPr="00A01329">
        <w:rPr>
          <w:rFonts w:cs="KFGQPC Uthman Taha Naskh"/>
          <w:spacing w:val="-4"/>
          <w:sz w:val="48"/>
          <w:szCs w:val="48"/>
          <w:rtl/>
        </w:rPr>
        <w:t>.</w:t>
      </w:r>
    </w:p>
    <w:p w14:paraId="572E6257" w14:textId="17A17478" w:rsidR="00A01329" w:rsidRPr="00AB4EC9" w:rsidRDefault="00A01329" w:rsidP="00AB4EC9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left="282"/>
        <w:contextualSpacing/>
        <w:rPr>
          <w:rFonts w:cs="KFGQPC Uthman Taha Naskh"/>
          <w:spacing w:val="-4"/>
          <w:sz w:val="48"/>
          <w:szCs w:val="48"/>
        </w:rPr>
      </w:pPr>
      <w:r w:rsidRPr="00A01329">
        <w:rPr>
          <w:rFonts w:cs="KFGQPC Uthman Taha Naskh" w:hint="cs"/>
          <w:spacing w:val="-4"/>
          <w:sz w:val="48"/>
          <w:szCs w:val="48"/>
          <w:rtl/>
        </w:rPr>
        <w:t>ف</w:t>
      </w:r>
      <w:r w:rsidRPr="00A01329">
        <w:rPr>
          <w:rFonts w:cs="KFGQPC Uthman Taha Naskh"/>
          <w:spacing w:val="-4"/>
          <w:sz w:val="48"/>
          <w:szCs w:val="48"/>
          <w:rtl/>
        </w:rPr>
        <w:t>اللَّهُمَّ صَلِّ عَلَى مُحَمَّدٍ وَعَلَى آلِ مُحَمَّدٍ، كَمَا صَلَّيْتَ عَلَى آلِ إِبْرَاهِيمَ فِي الْعَالَمِينَ، إِنَّكَ حَمِيدٌ مَجِيدٌ</w:t>
      </w:r>
      <w:r w:rsidRPr="00A01329">
        <w:rPr>
          <w:rFonts w:cs="KFGQPC Uthman Taha Naskh" w:hint="cs"/>
          <w:spacing w:val="-4"/>
          <w:sz w:val="48"/>
          <w:szCs w:val="48"/>
          <w:rtl/>
        </w:rPr>
        <w:t>.</w:t>
      </w:r>
    </w:p>
    <w:sectPr w:rsidR="00A01329" w:rsidRPr="00AB4EC9" w:rsidSect="00A01329">
      <w:headerReference w:type="default" r:id="rId7"/>
      <w:footnotePr>
        <w:numRestart w:val="eachPage"/>
      </w:footnotePr>
      <w:pgSz w:w="11906" w:h="16838"/>
      <w:pgMar w:top="851" w:right="0" w:bottom="284" w:left="709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F135" w14:textId="77777777" w:rsidR="00F50E74" w:rsidRDefault="00F50E74" w:rsidP="00F928FB">
      <w:r>
        <w:separator/>
      </w:r>
    </w:p>
  </w:endnote>
  <w:endnote w:type="continuationSeparator" w:id="0">
    <w:p w14:paraId="1FFED890" w14:textId="77777777" w:rsidR="00F50E74" w:rsidRDefault="00F50E74" w:rsidP="00F9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6DC6" w14:textId="77777777" w:rsidR="00F50E74" w:rsidRDefault="00F50E74" w:rsidP="00F928FB">
      <w:r>
        <w:separator/>
      </w:r>
    </w:p>
  </w:footnote>
  <w:footnote w:type="continuationSeparator" w:id="0">
    <w:p w14:paraId="238A6DDE" w14:textId="77777777" w:rsidR="00F50E74" w:rsidRDefault="00F50E74" w:rsidP="00F928FB">
      <w:r>
        <w:continuationSeparator/>
      </w:r>
    </w:p>
  </w:footnote>
  <w:footnote w:id="1">
    <w:p w14:paraId="3B8DE5EF" w14:textId="77777777" w:rsidR="00074F98" w:rsidRPr="00A01329" w:rsidRDefault="00074F98" w:rsidP="00074F98">
      <w:pPr>
        <w:ind w:left="139" w:hanging="144"/>
        <w:rPr>
          <w:rFonts w:cs="KFGQPC Uthman Taha Naskh"/>
          <w:b/>
          <w:bCs/>
          <w:sz w:val="24"/>
          <w:szCs w:val="24"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>)مدارج السالكين (3/ 147)</w:t>
      </w:r>
    </w:p>
  </w:footnote>
  <w:footnote w:id="2">
    <w:p w14:paraId="6F3FE8B7" w14:textId="77777777" w:rsidR="00220CD3" w:rsidRPr="00A01329" w:rsidRDefault="00220CD3" w:rsidP="00220CD3">
      <w:pPr>
        <w:ind w:left="139" w:hanging="144"/>
        <w:rPr>
          <w:rFonts w:cs="KFGQPC Uthman Taha Naskh"/>
          <w:b/>
          <w:bCs/>
          <w:sz w:val="24"/>
          <w:szCs w:val="24"/>
          <w:rtl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>) رواه مسلم</w:t>
      </w:r>
      <w:r w:rsidRPr="00A01329">
        <w:rPr>
          <w:rFonts w:cs="KFGQPC Uthman Taha Naskh" w:hint="cs"/>
          <w:b/>
          <w:bCs/>
          <w:sz w:val="24"/>
          <w:szCs w:val="24"/>
          <w:rtl/>
        </w:rPr>
        <w:t xml:space="preserve"> (</w:t>
      </w:r>
      <w:r w:rsidRPr="00A01329">
        <w:rPr>
          <w:rFonts w:cs="KFGQPC Uthman Taha Naskh"/>
          <w:b/>
          <w:bCs/>
          <w:sz w:val="24"/>
          <w:szCs w:val="24"/>
          <w:rtl/>
        </w:rPr>
        <w:t>489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)</w:t>
      </w:r>
      <w:r w:rsidRPr="00A01329">
        <w:rPr>
          <w:rFonts w:cs="KFGQPC Uthman Taha Naskh"/>
          <w:b/>
          <w:bCs/>
          <w:sz w:val="24"/>
          <w:szCs w:val="24"/>
          <w:rtl/>
        </w:rPr>
        <w:t>.</w:t>
      </w:r>
    </w:p>
  </w:footnote>
  <w:footnote w:id="3">
    <w:p w14:paraId="25E08399" w14:textId="3F3DDCB6" w:rsidR="0072723B" w:rsidRPr="0072723B" w:rsidRDefault="0072723B" w:rsidP="0072723B">
      <w:pPr>
        <w:ind w:left="139" w:hanging="144"/>
        <w:rPr>
          <w:rFonts w:cs="KFGQPC Uthman Taha Naskh" w:hint="cs"/>
          <w:b/>
          <w:bCs/>
          <w:sz w:val="24"/>
          <w:szCs w:val="24"/>
          <w:rtl/>
        </w:rPr>
      </w:pPr>
      <w:r w:rsidRPr="0072723B">
        <w:rPr>
          <w:rFonts w:cs="KFGQPC Uthman Taha Naskh" w:hint="cs"/>
          <w:b/>
          <w:bCs/>
          <w:sz w:val="24"/>
          <w:szCs w:val="24"/>
          <w:rtl/>
        </w:rPr>
        <w:t>(</w:t>
      </w:r>
      <w:r w:rsidRPr="0072723B">
        <w:rPr>
          <w:rFonts w:cs="KFGQPC Uthman Taha Naskh"/>
          <w:b/>
          <w:bCs/>
          <w:sz w:val="24"/>
          <w:szCs w:val="24"/>
        </w:rPr>
        <w:footnoteRef/>
      </w:r>
      <w:r w:rsidRPr="0072723B">
        <w:rPr>
          <w:rFonts w:cs="KFGQPC Uthman Taha Naskh" w:hint="cs"/>
          <w:b/>
          <w:bCs/>
          <w:sz w:val="24"/>
          <w:szCs w:val="24"/>
          <w:rtl/>
        </w:rPr>
        <w:t>)</w:t>
      </w:r>
      <w:r w:rsidRPr="00A01329">
        <w:rPr>
          <w:rFonts w:cs="KFGQPC Uthman Taha Naskh"/>
          <w:b/>
          <w:bCs/>
          <w:sz w:val="24"/>
          <w:szCs w:val="24"/>
          <w:rtl/>
        </w:rPr>
        <w:t>الصلاة وحكم تاركها (ص: 209)</w:t>
      </w:r>
      <w:r w:rsidRPr="0072723B">
        <w:rPr>
          <w:rFonts w:cs="KFGQPC Uthman Taha Naskh" w:hint="cs"/>
          <w:b/>
          <w:bCs/>
          <w:sz w:val="24"/>
          <w:szCs w:val="24"/>
          <w:rtl/>
        </w:rPr>
        <w:t xml:space="preserve"> و</w:t>
      </w:r>
      <w:r w:rsidRPr="0072723B">
        <w:rPr>
          <w:rFonts w:cs="KFGQPC Uthman Taha Naskh" w:hint="cs"/>
          <w:b/>
          <w:bCs/>
          <w:sz w:val="24"/>
          <w:szCs w:val="24"/>
          <w:rtl/>
        </w:rPr>
        <w:t>الشرح الممتع على زاد المستقنع (3/ 117)</w:t>
      </w:r>
    </w:p>
  </w:footnote>
  <w:footnote w:id="4">
    <w:p w14:paraId="5ACCB635" w14:textId="77777777" w:rsidR="00F928FB" w:rsidRPr="00A01329" w:rsidRDefault="00F928FB" w:rsidP="00F928FB">
      <w:pPr>
        <w:ind w:left="139" w:hanging="144"/>
        <w:rPr>
          <w:rFonts w:cs="KFGQPC Uthman Taha Naskh"/>
          <w:b/>
          <w:bCs/>
          <w:sz w:val="24"/>
          <w:szCs w:val="24"/>
          <w:rtl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 xml:space="preserve">) </w:t>
      </w:r>
      <w:r w:rsidRPr="00A01329">
        <w:rPr>
          <w:rFonts w:cs="KFGQPC Uthman Taha Naskh" w:hint="cs"/>
          <w:b/>
          <w:bCs/>
          <w:sz w:val="24"/>
          <w:szCs w:val="24"/>
          <w:rtl/>
        </w:rPr>
        <w:t xml:space="preserve">رواه مسلم </w:t>
      </w:r>
      <w:r w:rsidRPr="00A01329">
        <w:rPr>
          <w:rFonts w:cs="KFGQPC Uthman Taha Naskh"/>
          <w:b/>
          <w:bCs/>
          <w:sz w:val="24"/>
          <w:szCs w:val="24"/>
          <w:rtl/>
        </w:rPr>
        <w:t>(191)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5">
    <w:p w14:paraId="7A76F7B3" w14:textId="77777777" w:rsidR="00F928FB" w:rsidRPr="00A01329" w:rsidRDefault="00F928FB" w:rsidP="00F928FB">
      <w:pPr>
        <w:ind w:left="139" w:hanging="144"/>
        <w:rPr>
          <w:rFonts w:cs="KFGQPC Uthman Taha Naskh"/>
          <w:b/>
          <w:bCs/>
          <w:sz w:val="24"/>
          <w:szCs w:val="24"/>
          <w:rtl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 xml:space="preserve">) رواه مسلم 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t>81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).</w:t>
      </w:r>
    </w:p>
  </w:footnote>
  <w:footnote w:id="6">
    <w:p w14:paraId="27D2F179" w14:textId="77777777" w:rsidR="00F928FB" w:rsidRPr="00A01329" w:rsidRDefault="00F928FB" w:rsidP="00F928FB">
      <w:pPr>
        <w:ind w:left="139" w:hanging="144"/>
        <w:rPr>
          <w:rFonts w:cs="KFGQPC Uthman Taha Naskh"/>
          <w:b/>
          <w:bCs/>
          <w:sz w:val="24"/>
          <w:szCs w:val="24"/>
          <w:rtl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>) رواه مسلم</w:t>
      </w:r>
      <w:r w:rsidRPr="00A01329">
        <w:rPr>
          <w:rFonts w:cs="KFGQPC Uthman Taha Naskh" w:hint="cs"/>
          <w:b/>
          <w:bCs/>
          <w:sz w:val="24"/>
          <w:szCs w:val="24"/>
          <w:rtl/>
        </w:rPr>
        <w:t xml:space="preserve"> (</w:t>
      </w:r>
      <w:r w:rsidRPr="00A01329">
        <w:rPr>
          <w:rFonts w:cs="KFGQPC Uthman Taha Naskh"/>
          <w:b/>
          <w:bCs/>
          <w:sz w:val="24"/>
          <w:szCs w:val="24"/>
          <w:rtl/>
        </w:rPr>
        <w:t>488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)</w:t>
      </w:r>
      <w:r w:rsidRPr="00A01329">
        <w:rPr>
          <w:rFonts w:cs="KFGQPC Uthman Taha Naskh"/>
          <w:b/>
          <w:bCs/>
          <w:sz w:val="24"/>
          <w:szCs w:val="24"/>
          <w:rtl/>
        </w:rPr>
        <w:t>.</w:t>
      </w:r>
    </w:p>
  </w:footnote>
  <w:footnote w:id="7">
    <w:p w14:paraId="5CFBBA23" w14:textId="77777777" w:rsidR="00F928FB" w:rsidRPr="00A01329" w:rsidRDefault="00F928FB" w:rsidP="00F928FB">
      <w:pPr>
        <w:ind w:left="139" w:hanging="144"/>
        <w:rPr>
          <w:rFonts w:cs="KFGQPC Uthman Taha Naskh"/>
          <w:b/>
          <w:bCs/>
          <w:sz w:val="24"/>
          <w:szCs w:val="24"/>
          <w:rtl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 xml:space="preserve">) رواه مسلم 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t>479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)</w:t>
      </w:r>
      <w:r w:rsidRPr="00A01329">
        <w:rPr>
          <w:rFonts w:cs="KFGQPC Uthman Taha Naskh"/>
          <w:b/>
          <w:bCs/>
          <w:sz w:val="24"/>
          <w:szCs w:val="24"/>
          <w:rtl/>
        </w:rPr>
        <w:t>.</w:t>
      </w:r>
    </w:p>
  </w:footnote>
  <w:footnote w:id="8">
    <w:p w14:paraId="70F6AF49" w14:textId="22F28839" w:rsidR="00F928FB" w:rsidRPr="00A01329" w:rsidRDefault="00F928FB" w:rsidP="00F928FB">
      <w:pPr>
        <w:ind w:left="139" w:hanging="144"/>
        <w:rPr>
          <w:rFonts w:cs="KFGQPC Uthman Taha Naskh"/>
          <w:b/>
          <w:bCs/>
          <w:sz w:val="24"/>
          <w:szCs w:val="24"/>
          <w:rtl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>) رواه ال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بخاري (</w:t>
      </w:r>
      <w:r w:rsidRPr="00A01329">
        <w:rPr>
          <w:rFonts w:cs="KFGQPC Uthman Taha Naskh"/>
          <w:b/>
          <w:bCs/>
          <w:sz w:val="24"/>
          <w:szCs w:val="24"/>
          <w:rtl/>
        </w:rPr>
        <w:t>794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)</w:t>
      </w:r>
      <w:r w:rsidR="00A01329">
        <w:rPr>
          <w:rFonts w:cs="KFGQPC Uthman Taha Naskh" w:hint="cs"/>
          <w:b/>
          <w:bCs/>
          <w:sz w:val="24"/>
          <w:szCs w:val="24"/>
          <w:rtl/>
        </w:rPr>
        <w:t xml:space="preserve"> 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ومسلم (</w:t>
      </w:r>
      <w:r w:rsidRPr="00A01329">
        <w:rPr>
          <w:rFonts w:cs="KFGQPC Uthman Taha Naskh"/>
          <w:b/>
          <w:bCs/>
          <w:sz w:val="24"/>
          <w:szCs w:val="24"/>
          <w:rtl/>
        </w:rPr>
        <w:t>484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)</w:t>
      </w:r>
      <w:r w:rsidRPr="00A01329">
        <w:rPr>
          <w:rFonts w:cs="KFGQPC Uthman Taha Naskh"/>
          <w:b/>
          <w:bCs/>
          <w:sz w:val="24"/>
          <w:szCs w:val="24"/>
          <w:rtl/>
        </w:rPr>
        <w:t xml:space="preserve"> من حديث عائشة.</w:t>
      </w:r>
    </w:p>
  </w:footnote>
  <w:footnote w:id="9">
    <w:p w14:paraId="42AF6740" w14:textId="77777777" w:rsidR="00F928FB" w:rsidRPr="00A01329" w:rsidRDefault="00F928FB" w:rsidP="00F928FB">
      <w:pPr>
        <w:ind w:left="139" w:hanging="144"/>
        <w:rPr>
          <w:rFonts w:cs="KFGQPC Uthman Taha Naskh"/>
          <w:b/>
          <w:bCs/>
          <w:sz w:val="24"/>
          <w:szCs w:val="24"/>
          <w:rtl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 xml:space="preserve">) رواه مسلم 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t>484</w:t>
      </w:r>
      <w:r w:rsidRPr="00A01329">
        <w:rPr>
          <w:rFonts w:cs="KFGQPC Uthman Taha Naskh" w:hint="cs"/>
          <w:b/>
          <w:bCs/>
          <w:sz w:val="24"/>
          <w:szCs w:val="24"/>
          <w:rtl/>
        </w:rPr>
        <w:t xml:space="preserve">) </w:t>
      </w:r>
      <w:r w:rsidRPr="00A01329">
        <w:rPr>
          <w:rFonts w:cs="KFGQPC Uthman Taha Naskh"/>
          <w:b/>
          <w:bCs/>
          <w:sz w:val="24"/>
          <w:szCs w:val="24"/>
          <w:rtl/>
        </w:rPr>
        <w:t>من حديث عائشة.</w:t>
      </w:r>
    </w:p>
  </w:footnote>
  <w:footnote w:id="10">
    <w:p w14:paraId="79673F8B" w14:textId="77777777" w:rsidR="00F928FB" w:rsidRPr="00A01329" w:rsidRDefault="00F928FB" w:rsidP="00F928FB">
      <w:pPr>
        <w:ind w:left="139" w:hanging="144"/>
        <w:rPr>
          <w:rFonts w:cs="KFGQPC Uthman Taha Naskh"/>
          <w:b/>
          <w:bCs/>
          <w:sz w:val="24"/>
          <w:szCs w:val="24"/>
          <w:rtl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 xml:space="preserve">) رواه مسلم 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t>483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)</w:t>
      </w:r>
      <w:r w:rsidRPr="00A01329">
        <w:rPr>
          <w:rFonts w:cs="KFGQPC Uthman Taha Naskh"/>
          <w:b/>
          <w:bCs/>
          <w:sz w:val="24"/>
          <w:szCs w:val="24"/>
          <w:rtl/>
        </w:rPr>
        <w:t>.</w:t>
      </w:r>
    </w:p>
  </w:footnote>
  <w:footnote w:id="11">
    <w:p w14:paraId="08FDB30E" w14:textId="77777777" w:rsidR="00F928FB" w:rsidRPr="00A01329" w:rsidRDefault="00F928FB" w:rsidP="00F928FB">
      <w:pPr>
        <w:ind w:left="139" w:hanging="144"/>
        <w:rPr>
          <w:rFonts w:cs="KFGQPC Uthman Taha Naskh"/>
          <w:b/>
          <w:bCs/>
          <w:sz w:val="24"/>
          <w:szCs w:val="24"/>
          <w:rtl/>
        </w:rPr>
      </w:pPr>
      <w:r w:rsidRPr="00A01329">
        <w:rPr>
          <w:rFonts w:cs="KFGQPC Uthman Taha Naskh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footnoteRef/>
      </w:r>
      <w:r w:rsidRPr="00A01329">
        <w:rPr>
          <w:rFonts w:cs="KFGQPC Uthman Taha Naskh"/>
          <w:b/>
          <w:bCs/>
          <w:sz w:val="24"/>
          <w:szCs w:val="24"/>
          <w:rtl/>
        </w:rPr>
        <w:t xml:space="preserve">) رواه مسلم 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(</w:t>
      </w:r>
      <w:r w:rsidRPr="00A01329">
        <w:rPr>
          <w:rFonts w:cs="KFGQPC Uthman Taha Naskh"/>
          <w:b/>
          <w:bCs/>
          <w:sz w:val="24"/>
          <w:szCs w:val="24"/>
          <w:rtl/>
        </w:rPr>
        <w:t>486</w:t>
      </w:r>
      <w:r w:rsidRPr="00A01329">
        <w:rPr>
          <w:rFonts w:cs="KFGQPC Uthman Taha Naskh" w:hint="cs"/>
          <w:b/>
          <w:bCs/>
          <w:sz w:val="24"/>
          <w:szCs w:val="24"/>
          <w:rtl/>
        </w:rPr>
        <w:t>)</w:t>
      </w:r>
      <w:r w:rsidRPr="00A01329">
        <w:rPr>
          <w:rFonts w:cs="KFGQPC Uthman Taha Naskh"/>
          <w:b/>
          <w:bCs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998C" w14:textId="30B5A5D3" w:rsidR="00F928FB" w:rsidRPr="00D20DDD" w:rsidRDefault="00F928FB" w:rsidP="0063499A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63499A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C7788" wp14:editId="73A9866D">
              <wp:simplePos x="0" y="0"/>
              <wp:positionH relativeFrom="column">
                <wp:posOffset>78175</wp:posOffset>
              </wp:positionH>
              <wp:positionV relativeFrom="paragraph">
                <wp:posOffset>8213</wp:posOffset>
              </wp:positionV>
              <wp:extent cx="685800" cy="250190"/>
              <wp:effectExtent l="0" t="0" r="19050" b="165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D1CE3" w14:textId="77777777" w:rsidR="00F928FB" w:rsidRPr="00CD3E6E" w:rsidRDefault="00F928FB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D17FE6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C7788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6.15pt;margin-top:.65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">
              <v:textbox inset="0,0,0,0">
                <w:txbxContent>
                  <w:p w14:paraId="4FAD1CE3" w14:textId="77777777" w:rsidR="00F928FB" w:rsidRPr="00CD3E6E" w:rsidRDefault="00F928FB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D17FE6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45432" w:rsidRPr="0063499A">
      <w:rPr>
        <w:rFonts w:hint="cs"/>
        <w:b/>
        <w:bCs/>
        <w:sz w:val="42"/>
        <w:szCs w:val="26"/>
        <w:rtl/>
      </w:rPr>
      <w:t>السجود</w:t>
    </w:r>
    <w:r w:rsidR="00216F22">
      <w:rPr>
        <w:rFonts w:hint="cs"/>
        <w:b/>
        <w:bCs/>
        <w:sz w:val="42"/>
        <w:szCs w:val="26"/>
        <w:rtl/>
      </w:rPr>
      <w:t>ُ</w:t>
    </w:r>
    <w:r w:rsidR="00745432" w:rsidRPr="0063499A">
      <w:rPr>
        <w:rFonts w:hint="cs"/>
        <w:b/>
        <w:bCs/>
        <w:sz w:val="42"/>
        <w:szCs w:val="26"/>
        <w:rtl/>
      </w:rPr>
      <w:t xml:space="preserve"> ت</w:t>
    </w:r>
    <w:r w:rsidR="00216F22">
      <w:rPr>
        <w:rFonts w:hint="cs"/>
        <w:b/>
        <w:bCs/>
        <w:sz w:val="42"/>
        <w:szCs w:val="26"/>
        <w:rtl/>
      </w:rPr>
      <w:t>َ</w:t>
    </w:r>
    <w:r w:rsidR="00745432" w:rsidRPr="0063499A">
      <w:rPr>
        <w:rFonts w:hint="cs"/>
        <w:b/>
        <w:bCs/>
        <w:sz w:val="42"/>
        <w:szCs w:val="26"/>
        <w:rtl/>
      </w:rPr>
      <w:t>ذ</w:t>
    </w:r>
    <w:r w:rsidR="00216F22">
      <w:rPr>
        <w:rFonts w:hint="cs"/>
        <w:b/>
        <w:bCs/>
        <w:sz w:val="42"/>
        <w:szCs w:val="26"/>
        <w:rtl/>
      </w:rPr>
      <w:t>َ</w:t>
    </w:r>
    <w:r w:rsidR="00745432" w:rsidRPr="0063499A">
      <w:rPr>
        <w:rFonts w:hint="cs"/>
        <w:b/>
        <w:bCs/>
        <w:sz w:val="42"/>
        <w:szCs w:val="26"/>
        <w:rtl/>
      </w:rPr>
      <w:t>لُّل</w:t>
    </w:r>
    <w:r w:rsidR="00216F22">
      <w:rPr>
        <w:rFonts w:hint="cs"/>
        <w:b/>
        <w:bCs/>
        <w:sz w:val="42"/>
        <w:szCs w:val="26"/>
        <w:rtl/>
      </w:rPr>
      <w:t>ٌ</w:t>
    </w:r>
    <w:r w:rsidR="00745432" w:rsidRPr="0063499A">
      <w:rPr>
        <w:rFonts w:hint="cs"/>
        <w:b/>
        <w:bCs/>
        <w:sz w:val="42"/>
        <w:szCs w:val="26"/>
        <w:rtl/>
      </w:rPr>
      <w:t xml:space="preserve"> وت</w:t>
    </w:r>
    <w:r w:rsidR="00216F22">
      <w:rPr>
        <w:rFonts w:hint="cs"/>
        <w:b/>
        <w:bCs/>
        <w:sz w:val="42"/>
        <w:szCs w:val="26"/>
        <w:rtl/>
      </w:rPr>
      <w:t>َ</w:t>
    </w:r>
    <w:r w:rsidR="00745432" w:rsidRPr="0063499A">
      <w:rPr>
        <w:rFonts w:hint="cs"/>
        <w:b/>
        <w:bCs/>
        <w:sz w:val="42"/>
        <w:szCs w:val="26"/>
        <w:rtl/>
      </w:rPr>
      <w:t>ل</w:t>
    </w:r>
    <w:r w:rsidR="00216F22">
      <w:rPr>
        <w:rFonts w:hint="cs"/>
        <w:b/>
        <w:bCs/>
        <w:sz w:val="42"/>
        <w:szCs w:val="26"/>
        <w:rtl/>
      </w:rPr>
      <w:t>َ</w:t>
    </w:r>
    <w:r w:rsidR="00745432" w:rsidRPr="0063499A">
      <w:rPr>
        <w:rFonts w:hint="cs"/>
        <w:b/>
        <w:bCs/>
        <w:sz w:val="42"/>
        <w:szCs w:val="26"/>
        <w:rtl/>
      </w:rPr>
      <w:t>ذُّذ</w:t>
    </w:r>
    <w:r w:rsidR="00216F22">
      <w:rPr>
        <w:rFonts w:hint="cs"/>
        <w:b/>
        <w:bCs/>
        <w:sz w:val="42"/>
        <w:szCs w:val="26"/>
        <w:rtl/>
      </w:rPr>
      <w:t>ٌ</w:t>
    </w:r>
    <w:r w:rsidR="00745432" w:rsidRPr="0063499A">
      <w:rPr>
        <w:rFonts w:hint="cs"/>
        <w:sz w:val="42"/>
        <w:szCs w:val="26"/>
        <w:rtl/>
      </w:rPr>
      <w:t xml:space="preserve"> </w:t>
    </w:r>
    <w:r w:rsidR="0063499A" w:rsidRPr="0063499A">
      <w:rPr>
        <w:rFonts w:hint="cs"/>
        <w:sz w:val="36"/>
        <w:rtl/>
      </w:rPr>
      <w:t>(</w:t>
    </w:r>
    <w:r w:rsidR="00745432" w:rsidRPr="0063499A">
      <w:rPr>
        <w:rFonts w:hint="cs"/>
        <w:sz w:val="36"/>
        <w:rtl/>
      </w:rPr>
      <w:t>راشد البداح</w:t>
    </w:r>
    <w:r w:rsidR="0063499A" w:rsidRPr="0063499A">
      <w:rPr>
        <w:rFonts w:hint="cs"/>
        <w:sz w:val="38"/>
        <w:szCs w:val="22"/>
        <w:rtl/>
      </w:rPr>
      <w:t xml:space="preserve"> </w:t>
    </w:r>
    <w:r w:rsidR="0063499A" w:rsidRPr="0063499A">
      <w:rPr>
        <w:sz w:val="38"/>
        <w:szCs w:val="22"/>
        <w:rtl/>
      </w:rPr>
      <w:t>–</w:t>
    </w:r>
    <w:r w:rsidR="0063499A" w:rsidRPr="0063499A">
      <w:rPr>
        <w:rFonts w:hint="cs"/>
        <w:sz w:val="38"/>
        <w:szCs w:val="22"/>
        <w:rtl/>
      </w:rPr>
      <w:t xml:space="preserve"> الزلفي) 27 رجب 1447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2B756D1B"/>
    <w:multiLevelType w:val="hybridMultilevel"/>
    <w:tmpl w:val="12DCE334"/>
    <w:lvl w:ilvl="0" w:tplc="F6F60590">
      <w:start w:val="1"/>
      <w:numFmt w:val="decimal"/>
      <w:lvlText w:val="%1."/>
      <w:lvlJc w:val="left"/>
      <w:pPr>
        <w:ind w:left="360" w:hanging="360"/>
      </w:pPr>
      <w:rPr>
        <w:rFonts w:ascii="Aref Ruqaa" w:hAnsi="Aref Ruqaa" w:cs="Aref Ruqaa" w:hint="default"/>
        <w:color w:val="auto"/>
        <w:sz w:val="42"/>
        <w:szCs w:val="4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 w15:restartNumberingAfterBreak="0">
    <w:nsid w:val="45CB4342"/>
    <w:multiLevelType w:val="hybridMultilevel"/>
    <w:tmpl w:val="F93C078C"/>
    <w:lvl w:ilvl="0" w:tplc="DB3E80DE">
      <w:start w:val="1"/>
      <w:numFmt w:val="decimal"/>
      <w:lvlText w:val="%1."/>
      <w:lvlJc w:val="left"/>
      <w:pPr>
        <w:ind w:left="117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 w15:restartNumberingAfterBreak="0">
    <w:nsid w:val="734D2FF3"/>
    <w:multiLevelType w:val="hybridMultilevel"/>
    <w:tmpl w:val="7452CAE4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663852689">
    <w:abstractNumId w:val="4"/>
  </w:num>
  <w:num w:numId="2" w16cid:durableId="1487942070">
    <w:abstractNumId w:val="0"/>
  </w:num>
  <w:num w:numId="3" w16cid:durableId="1705132060">
    <w:abstractNumId w:val="1"/>
  </w:num>
  <w:num w:numId="4" w16cid:durableId="1762138866">
    <w:abstractNumId w:val="5"/>
  </w:num>
  <w:num w:numId="5" w16cid:durableId="769276845">
    <w:abstractNumId w:val="3"/>
  </w:num>
  <w:num w:numId="6" w16cid:durableId="170940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8FB"/>
    <w:rsid w:val="000028C4"/>
    <w:rsid w:val="00051AF1"/>
    <w:rsid w:val="00074F98"/>
    <w:rsid w:val="00075B92"/>
    <w:rsid w:val="000762B5"/>
    <w:rsid w:val="00083E2A"/>
    <w:rsid w:val="00097DCB"/>
    <w:rsid w:val="00097FFE"/>
    <w:rsid w:val="000A4F6E"/>
    <w:rsid w:val="000C08E4"/>
    <w:rsid w:val="000C3147"/>
    <w:rsid w:val="000D202C"/>
    <w:rsid w:val="000E2621"/>
    <w:rsid w:val="000F66E4"/>
    <w:rsid w:val="00101D63"/>
    <w:rsid w:val="001068B1"/>
    <w:rsid w:val="001128A7"/>
    <w:rsid w:val="001336AB"/>
    <w:rsid w:val="00141577"/>
    <w:rsid w:val="001565A6"/>
    <w:rsid w:val="00166094"/>
    <w:rsid w:val="001B3220"/>
    <w:rsid w:val="001D052F"/>
    <w:rsid w:val="001D481B"/>
    <w:rsid w:val="001D5830"/>
    <w:rsid w:val="001E4C5C"/>
    <w:rsid w:val="001F17B6"/>
    <w:rsid w:val="00211079"/>
    <w:rsid w:val="00216F22"/>
    <w:rsid w:val="00220CD3"/>
    <w:rsid w:val="00247F6A"/>
    <w:rsid w:val="00251DDA"/>
    <w:rsid w:val="0027116D"/>
    <w:rsid w:val="002A02E6"/>
    <w:rsid w:val="002A33CC"/>
    <w:rsid w:val="002A33EA"/>
    <w:rsid w:val="002B0C36"/>
    <w:rsid w:val="002B2337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C6E75"/>
    <w:rsid w:val="003D7B61"/>
    <w:rsid w:val="003E7979"/>
    <w:rsid w:val="00402066"/>
    <w:rsid w:val="00433959"/>
    <w:rsid w:val="004445F8"/>
    <w:rsid w:val="00454C73"/>
    <w:rsid w:val="00456458"/>
    <w:rsid w:val="004A3F44"/>
    <w:rsid w:val="004D35AB"/>
    <w:rsid w:val="00512C46"/>
    <w:rsid w:val="00562912"/>
    <w:rsid w:val="005C7D9D"/>
    <w:rsid w:val="005D3144"/>
    <w:rsid w:val="005E1504"/>
    <w:rsid w:val="0063499A"/>
    <w:rsid w:val="0064321A"/>
    <w:rsid w:val="006509E6"/>
    <w:rsid w:val="006722CA"/>
    <w:rsid w:val="0068596A"/>
    <w:rsid w:val="006E234E"/>
    <w:rsid w:val="006E6B72"/>
    <w:rsid w:val="006E6BA2"/>
    <w:rsid w:val="006F039F"/>
    <w:rsid w:val="006F4CA7"/>
    <w:rsid w:val="0072723B"/>
    <w:rsid w:val="0074520F"/>
    <w:rsid w:val="00745432"/>
    <w:rsid w:val="00777673"/>
    <w:rsid w:val="00793F74"/>
    <w:rsid w:val="007A4F77"/>
    <w:rsid w:val="007A72E9"/>
    <w:rsid w:val="007B10E0"/>
    <w:rsid w:val="007B2C5A"/>
    <w:rsid w:val="007B5D2B"/>
    <w:rsid w:val="007F6F87"/>
    <w:rsid w:val="00807F8F"/>
    <w:rsid w:val="00824B63"/>
    <w:rsid w:val="00843AFF"/>
    <w:rsid w:val="008452E1"/>
    <w:rsid w:val="0086027D"/>
    <w:rsid w:val="00875E98"/>
    <w:rsid w:val="00890336"/>
    <w:rsid w:val="008F42FA"/>
    <w:rsid w:val="008F4869"/>
    <w:rsid w:val="00991E40"/>
    <w:rsid w:val="009A4889"/>
    <w:rsid w:val="009A7ACE"/>
    <w:rsid w:val="009B682D"/>
    <w:rsid w:val="009B7238"/>
    <w:rsid w:val="009F26D1"/>
    <w:rsid w:val="00A01329"/>
    <w:rsid w:val="00A04C89"/>
    <w:rsid w:val="00A342DF"/>
    <w:rsid w:val="00A40019"/>
    <w:rsid w:val="00A44C74"/>
    <w:rsid w:val="00A65CAD"/>
    <w:rsid w:val="00A77F53"/>
    <w:rsid w:val="00AA51B3"/>
    <w:rsid w:val="00AB4EC9"/>
    <w:rsid w:val="00AD4E8E"/>
    <w:rsid w:val="00B26F80"/>
    <w:rsid w:val="00B432B8"/>
    <w:rsid w:val="00B62C80"/>
    <w:rsid w:val="00BC6176"/>
    <w:rsid w:val="00BD2335"/>
    <w:rsid w:val="00BF42D2"/>
    <w:rsid w:val="00C126BD"/>
    <w:rsid w:val="00C5563F"/>
    <w:rsid w:val="00C67043"/>
    <w:rsid w:val="00CB661C"/>
    <w:rsid w:val="00CB6B30"/>
    <w:rsid w:val="00CC2130"/>
    <w:rsid w:val="00CC55D9"/>
    <w:rsid w:val="00CD470B"/>
    <w:rsid w:val="00CE4C14"/>
    <w:rsid w:val="00CF7AEB"/>
    <w:rsid w:val="00D17FE6"/>
    <w:rsid w:val="00D20DDD"/>
    <w:rsid w:val="00D21BAA"/>
    <w:rsid w:val="00D404E6"/>
    <w:rsid w:val="00D63D87"/>
    <w:rsid w:val="00D67B73"/>
    <w:rsid w:val="00DA2616"/>
    <w:rsid w:val="00DA6E6C"/>
    <w:rsid w:val="00DB31DB"/>
    <w:rsid w:val="00DB5871"/>
    <w:rsid w:val="00DC6BF0"/>
    <w:rsid w:val="00DD2B8A"/>
    <w:rsid w:val="00DD6471"/>
    <w:rsid w:val="00DE4C74"/>
    <w:rsid w:val="00DF4ACB"/>
    <w:rsid w:val="00E11D81"/>
    <w:rsid w:val="00E143F7"/>
    <w:rsid w:val="00E21A79"/>
    <w:rsid w:val="00E3271F"/>
    <w:rsid w:val="00E40ACF"/>
    <w:rsid w:val="00E40F6C"/>
    <w:rsid w:val="00E54FD6"/>
    <w:rsid w:val="00E61427"/>
    <w:rsid w:val="00E777A9"/>
    <w:rsid w:val="00E84755"/>
    <w:rsid w:val="00E9515C"/>
    <w:rsid w:val="00EB6F4F"/>
    <w:rsid w:val="00EC5007"/>
    <w:rsid w:val="00ED6969"/>
    <w:rsid w:val="00EE0FE9"/>
    <w:rsid w:val="00F0055A"/>
    <w:rsid w:val="00F033F4"/>
    <w:rsid w:val="00F04B3F"/>
    <w:rsid w:val="00F1412A"/>
    <w:rsid w:val="00F319AE"/>
    <w:rsid w:val="00F50E74"/>
    <w:rsid w:val="00F61602"/>
    <w:rsid w:val="00F70AF8"/>
    <w:rsid w:val="00F928FB"/>
    <w:rsid w:val="00F94C81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25AF67"/>
  <w15:docId w15:val="{9DABBB82-9A15-4C66-9B5F-1B36C30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F928F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F928FB"/>
    <w:rPr>
      <w:rFonts w:cs="Traditional Arabic"/>
      <w:color w:val="000000"/>
      <w:sz w:val="36"/>
      <w:szCs w:val="36"/>
      <w:lang w:eastAsia="ar-SA"/>
    </w:rPr>
  </w:style>
  <w:style w:type="paragraph" w:styleId="afd">
    <w:name w:val="No Spacing"/>
    <w:uiPriority w:val="1"/>
    <w:qFormat/>
    <w:rsid w:val="00DD6471"/>
    <w:pPr>
      <w:bidi/>
    </w:pPr>
    <w:rPr>
      <w:rFonts w:ascii="Calibri" w:eastAsiaTheme="minorHAnsi" w:hAnsi="Calibri" w:cs="KFGQPC Uthman Taha Naskh"/>
      <w:sz w:val="22"/>
      <w:szCs w:val="32"/>
    </w:rPr>
  </w:style>
  <w:style w:type="character" w:customStyle="1" w:styleId="Char">
    <w:name w:val="نص حاشية سفلية Char"/>
    <w:basedOn w:val="a0"/>
    <w:link w:val="af3"/>
    <w:rsid w:val="00DD6471"/>
    <w:rPr>
      <w:rFonts w:cs="Traditional Arabic"/>
      <w:color w:val="000000"/>
      <w:sz w:val="28"/>
      <w:szCs w:val="28"/>
      <w:lang w:eastAsia="ar-SA"/>
    </w:rPr>
  </w:style>
  <w:style w:type="paragraph" w:styleId="afe">
    <w:name w:val="List Paragraph"/>
    <w:basedOn w:val="a"/>
    <w:uiPriority w:val="34"/>
    <w:qFormat/>
    <w:rsid w:val="00DD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43</cp:revision>
  <cp:lastPrinted>2026-01-14T04:27:00Z</cp:lastPrinted>
  <dcterms:created xsi:type="dcterms:W3CDTF">2017-01-05T18:32:00Z</dcterms:created>
  <dcterms:modified xsi:type="dcterms:W3CDTF">2026-01-14T15:28:00Z</dcterms:modified>
</cp:coreProperties>
</file>